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E8D92" w14:textId="3CD70700" w:rsidR="00945A5F" w:rsidRPr="009B6389" w:rsidRDefault="00945A5F" w:rsidP="00945A5F">
      <w:pPr>
        <w:rPr>
          <w:rFonts w:ascii="Verdana" w:hAnsi="Verdana"/>
          <w:sz w:val="28"/>
        </w:rPr>
      </w:pPr>
      <w:r w:rsidRPr="009B6389">
        <w:rPr>
          <w:rFonts w:ascii="Verdana" w:hAnsi="Verdana"/>
          <w:sz w:val="28"/>
        </w:rPr>
        <w:t>Bury Council</w:t>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t xml:space="preserve">      </w:t>
      </w:r>
      <w:r w:rsidR="009A3A44">
        <w:rPr>
          <w:noProof/>
        </w:rPr>
        <w:drawing>
          <wp:inline distT="0" distB="0" distL="0" distR="0" wp14:anchorId="0C58E719" wp14:editId="20345615">
            <wp:extent cx="1609725" cy="495300"/>
            <wp:effectExtent l="0" t="0" r="9525" b="0"/>
            <wp:docPr id="1799224149" name="Picture 3" descr="A yellow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24149" name="Picture 3" descr="A yellow and grey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p>
    <w:p w14:paraId="72FA0F26" w14:textId="5693B5A7" w:rsidR="00945A5F" w:rsidRDefault="007F7B20" w:rsidP="00945A5F">
      <w:pPr>
        <w:rPr>
          <w:rFonts w:ascii="Franklin Gothic Demi" w:hAnsi="Franklin Gothic Demi"/>
          <w:sz w:val="32"/>
          <w:szCs w:val="28"/>
        </w:rPr>
      </w:pPr>
      <w:r>
        <w:rPr>
          <w:rFonts w:ascii="Franklin Gothic Demi" w:hAnsi="Franklin Gothic Demi"/>
          <w:sz w:val="32"/>
          <w:szCs w:val="28"/>
        </w:rPr>
        <w:t xml:space="preserve">Department </w:t>
      </w:r>
      <w:r w:rsidR="00E232CD">
        <w:rPr>
          <w:rFonts w:ascii="Franklin Gothic Demi" w:hAnsi="Franklin Gothic Demi"/>
          <w:sz w:val="32"/>
          <w:szCs w:val="28"/>
        </w:rPr>
        <w:t>of Children &amp; Young People</w:t>
      </w:r>
    </w:p>
    <w:p w14:paraId="33F8ABC1" w14:textId="77777777" w:rsidR="002E735D" w:rsidRDefault="002E735D" w:rsidP="00945A5F">
      <w:pPr>
        <w:rPr>
          <w:rFonts w:ascii="Franklin Gothic Demi" w:hAnsi="Franklin Gothic Demi"/>
          <w:sz w:val="32"/>
          <w:szCs w:val="28"/>
        </w:rPr>
      </w:pPr>
    </w:p>
    <w:p w14:paraId="2635F505" w14:textId="62308E35" w:rsidR="002E735D" w:rsidRPr="00945A5F" w:rsidRDefault="001D35D3" w:rsidP="001D35D3">
      <w:pPr>
        <w:ind w:left="6480"/>
        <w:rPr>
          <w:sz w:val="28"/>
        </w:rPr>
      </w:pPr>
      <w:r>
        <w:rPr>
          <w:noProof/>
          <w:sz w:val="28"/>
        </w:rPr>
        <w:drawing>
          <wp:inline distT="0" distB="0" distL="0" distR="0" wp14:anchorId="72B031A2" wp14:editId="1B65B57E">
            <wp:extent cx="2254250" cy="1193800"/>
            <wp:effectExtent l="0" t="0" r="0" b="6350"/>
            <wp:docPr id="1951825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250" cy="1193800"/>
                    </a:xfrm>
                    <a:prstGeom prst="rect">
                      <a:avLst/>
                    </a:prstGeom>
                    <a:noFill/>
                  </pic:spPr>
                </pic:pic>
              </a:graphicData>
            </a:graphic>
          </wp:inline>
        </w:drawing>
      </w:r>
    </w:p>
    <w:p w14:paraId="7E242168" w14:textId="77777777" w:rsidR="00945A5F" w:rsidRPr="00E91455" w:rsidRDefault="00945A5F" w:rsidP="00945A5F">
      <w:pPr>
        <w:pBdr>
          <w:bottom w:val="single" w:sz="12" w:space="1" w:color="auto"/>
        </w:pBdr>
        <w:rPr>
          <w:rFonts w:ascii="Franklin Gothic Demi" w:hAnsi="Franklin Gothic Demi"/>
          <w:sz w:val="22"/>
          <w:szCs w:val="22"/>
        </w:rPr>
      </w:pPr>
    </w:p>
    <w:p w14:paraId="4B2295AE" w14:textId="77777777" w:rsidR="00945A5F" w:rsidRPr="00E91455" w:rsidRDefault="00945A5F" w:rsidP="00945A5F">
      <w:pPr>
        <w:pStyle w:val="Header"/>
        <w:rPr>
          <w:rFonts w:ascii="Franklin Gothic Demi" w:hAnsi="Franklin Gothic Demi"/>
        </w:rPr>
      </w:pPr>
    </w:p>
    <w:p w14:paraId="08D51AA4" w14:textId="77777777" w:rsidR="00945A5F" w:rsidRPr="00945A5F" w:rsidRDefault="00945A5F" w:rsidP="00945A5F">
      <w:pPr>
        <w:rPr>
          <w:rFonts w:ascii="Franklin Gothic Demi" w:hAnsi="Franklin Gothic Demi"/>
          <w:sz w:val="52"/>
          <w:szCs w:val="52"/>
        </w:rPr>
      </w:pPr>
      <w:r>
        <w:rPr>
          <w:rFonts w:ascii="Franklin Gothic Demi" w:hAnsi="Franklin Gothic Demi"/>
          <w:sz w:val="52"/>
          <w:szCs w:val="52"/>
        </w:rPr>
        <w:t>Minutes</w:t>
      </w:r>
    </w:p>
    <w:p w14:paraId="726BC4AA" w14:textId="77777777" w:rsidR="00945A5F" w:rsidRDefault="00945A5F" w:rsidP="00E91455">
      <w:pPr>
        <w:rPr>
          <w:rFonts w:ascii="Franklin Gothic Demi" w:hAnsi="Franklin Gothic Demi"/>
          <w:sz w:val="36"/>
          <w:szCs w:val="36"/>
        </w:rPr>
        <w:sectPr w:rsidR="00945A5F" w:rsidSect="00945A5F">
          <w:footerReference w:type="default" r:id="rId13"/>
          <w:pgSz w:w="11907" w:h="16840" w:code="9"/>
          <w:pgMar w:top="1134" w:right="1134" w:bottom="1440" w:left="1134" w:header="709" w:footer="709" w:gutter="0"/>
          <w:cols w:space="708"/>
          <w:docGrid w:linePitch="360"/>
        </w:sectPr>
      </w:pPr>
    </w:p>
    <w:p w14:paraId="2B64ABB7" w14:textId="77777777" w:rsidR="00945A5F" w:rsidRPr="00945A5F" w:rsidRDefault="00945A5F" w:rsidP="00E91455">
      <w:pPr>
        <w:rPr>
          <w:rFonts w:ascii="Franklin Gothic Demi" w:hAnsi="Franklin Gothic Demi"/>
          <w:sz w:val="8"/>
          <w:szCs w:val="36"/>
        </w:rPr>
      </w:pPr>
    </w:p>
    <w:p w14:paraId="501C4BFE" w14:textId="4BC689C8" w:rsidR="00374E40" w:rsidRDefault="00E232CD" w:rsidP="00E91455">
      <w:pPr>
        <w:rPr>
          <w:rFonts w:ascii="Franklin Gothic Demi" w:hAnsi="Franklin Gothic Demi"/>
          <w:sz w:val="36"/>
          <w:szCs w:val="36"/>
        </w:rPr>
      </w:pPr>
      <w:r w:rsidRPr="00E232CD">
        <w:rPr>
          <w:rFonts w:ascii="Franklin Gothic Demi" w:hAnsi="Franklin Gothic Demi"/>
          <w:sz w:val="36"/>
          <w:szCs w:val="36"/>
        </w:rPr>
        <w:t>SEND I</w:t>
      </w:r>
      <w:r>
        <w:rPr>
          <w:rFonts w:ascii="Franklin Gothic Demi" w:hAnsi="Franklin Gothic Demi"/>
          <w:sz w:val="36"/>
          <w:szCs w:val="36"/>
        </w:rPr>
        <w:t>mprovement</w:t>
      </w:r>
      <w:r w:rsidRPr="00E232CD">
        <w:rPr>
          <w:rFonts w:ascii="Franklin Gothic Demi" w:hAnsi="Franklin Gothic Demi"/>
          <w:sz w:val="36"/>
          <w:szCs w:val="36"/>
        </w:rPr>
        <w:t xml:space="preserve"> &amp; A</w:t>
      </w:r>
      <w:r>
        <w:rPr>
          <w:rFonts w:ascii="Franklin Gothic Demi" w:hAnsi="Franklin Gothic Demi"/>
          <w:sz w:val="36"/>
          <w:szCs w:val="36"/>
        </w:rPr>
        <w:t>ssurance</w:t>
      </w:r>
      <w:r w:rsidRPr="00E232CD">
        <w:rPr>
          <w:rFonts w:ascii="Franklin Gothic Demi" w:hAnsi="Franklin Gothic Demi"/>
          <w:sz w:val="36"/>
          <w:szCs w:val="36"/>
        </w:rPr>
        <w:t xml:space="preserve"> B</w:t>
      </w:r>
      <w:r>
        <w:rPr>
          <w:rFonts w:ascii="Franklin Gothic Demi" w:hAnsi="Franklin Gothic Demi"/>
          <w:sz w:val="36"/>
          <w:szCs w:val="36"/>
        </w:rPr>
        <w:t>oard</w:t>
      </w:r>
      <w:r w:rsidRPr="00E232CD">
        <w:rPr>
          <w:rFonts w:ascii="Franklin Gothic Demi" w:hAnsi="Franklin Gothic Demi"/>
          <w:sz w:val="36"/>
          <w:szCs w:val="36"/>
        </w:rPr>
        <w:t xml:space="preserve"> M</w:t>
      </w:r>
      <w:r>
        <w:rPr>
          <w:rFonts w:ascii="Franklin Gothic Demi" w:hAnsi="Franklin Gothic Demi"/>
          <w:sz w:val="36"/>
          <w:szCs w:val="36"/>
        </w:rPr>
        <w:t>eeting</w:t>
      </w:r>
    </w:p>
    <w:p w14:paraId="689C382C" w14:textId="0232C841" w:rsidR="00FB017E" w:rsidRPr="005C1559" w:rsidRDefault="000E269C" w:rsidP="00E826A1">
      <w:pPr>
        <w:rPr>
          <w:rFonts w:ascii="Franklin Gothic Demi" w:hAnsi="Franklin Gothic Demi"/>
          <w:sz w:val="36"/>
          <w:szCs w:val="36"/>
        </w:rPr>
        <w:sectPr w:rsidR="00FB017E" w:rsidRPr="005C1559" w:rsidSect="00945A5F">
          <w:type w:val="continuous"/>
          <w:pgSz w:w="11907" w:h="16840" w:code="9"/>
          <w:pgMar w:top="1134" w:right="1134" w:bottom="1440" w:left="1134" w:header="709" w:footer="709" w:gutter="0"/>
          <w:cols w:space="708"/>
          <w:docGrid w:linePitch="360"/>
        </w:sectPr>
      </w:pPr>
      <w:r>
        <w:rPr>
          <w:rFonts w:ascii="Franklin Gothic Demi" w:hAnsi="Franklin Gothic Demi"/>
          <w:sz w:val="36"/>
          <w:szCs w:val="36"/>
        </w:rPr>
        <w:t>27</w:t>
      </w:r>
      <w:r w:rsidRPr="000E269C">
        <w:rPr>
          <w:rFonts w:ascii="Franklin Gothic Demi" w:hAnsi="Franklin Gothic Demi"/>
          <w:sz w:val="36"/>
          <w:szCs w:val="36"/>
          <w:vertAlign w:val="superscript"/>
        </w:rPr>
        <w:t>th</w:t>
      </w:r>
      <w:r>
        <w:rPr>
          <w:rFonts w:ascii="Franklin Gothic Demi" w:hAnsi="Franklin Gothic Demi"/>
          <w:sz w:val="36"/>
          <w:szCs w:val="36"/>
        </w:rPr>
        <w:t xml:space="preserve"> November </w:t>
      </w:r>
      <w:r w:rsidR="005C1559">
        <w:rPr>
          <w:rFonts w:ascii="Franklin Gothic Demi" w:hAnsi="Franklin Gothic Demi"/>
          <w:sz w:val="36"/>
          <w:szCs w:val="36"/>
        </w:rPr>
        <w:t>2024</w:t>
      </w:r>
    </w:p>
    <w:p w14:paraId="4C23D536" w14:textId="77777777" w:rsidR="00E826A1" w:rsidRDefault="00E826A1" w:rsidP="00E826A1">
      <w:pPr>
        <w:rPr>
          <w:rFonts w:ascii="Verdana" w:hAnsi="Verdana"/>
          <w:sz w:val="22"/>
          <w:szCs w:val="22"/>
        </w:rPr>
      </w:pPr>
    </w:p>
    <w:tbl>
      <w:tblPr>
        <w:tblStyle w:val="TableGrid"/>
        <w:tblW w:w="981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48"/>
        <w:gridCol w:w="4201"/>
        <w:gridCol w:w="4961"/>
      </w:tblGrid>
      <w:tr w:rsidR="00B73A1E" w:rsidRPr="00B615AC" w14:paraId="0B1FD90D" w14:textId="77777777" w:rsidTr="482AD832">
        <w:trPr>
          <w:tblHeader/>
        </w:trPr>
        <w:tc>
          <w:tcPr>
            <w:tcW w:w="648" w:type="dxa"/>
            <w:tcBorders>
              <w:right w:val="single" w:sz="4" w:space="0" w:color="auto"/>
            </w:tcBorders>
            <w:shd w:val="clear" w:color="auto" w:fill="000000" w:themeFill="text1"/>
          </w:tcPr>
          <w:p w14:paraId="15B761AB" w14:textId="77777777" w:rsidR="00B73A1E" w:rsidRPr="00B615AC" w:rsidRDefault="00B73A1E" w:rsidP="00E91455">
            <w:pPr>
              <w:tabs>
                <w:tab w:val="left" w:pos="1080"/>
              </w:tabs>
              <w:rPr>
                <w:rFonts w:ascii="Verdana" w:hAnsi="Verdana"/>
                <w:color w:val="FFFFFF"/>
                <w:sz w:val="22"/>
                <w:szCs w:val="22"/>
              </w:rPr>
            </w:pPr>
          </w:p>
        </w:tc>
        <w:tc>
          <w:tcPr>
            <w:tcW w:w="4201" w:type="dxa"/>
            <w:tcBorders>
              <w:top w:val="single" w:sz="4" w:space="0" w:color="auto"/>
              <w:left w:val="single" w:sz="4" w:space="0" w:color="auto"/>
              <w:bottom w:val="single" w:sz="4" w:space="0" w:color="auto"/>
              <w:right w:val="single" w:sz="4" w:space="0" w:color="auto"/>
            </w:tcBorders>
            <w:shd w:val="clear" w:color="auto" w:fill="000000" w:themeFill="text1"/>
          </w:tcPr>
          <w:p w14:paraId="372AA9EC" w14:textId="77777777" w:rsidR="00B73A1E" w:rsidRPr="00B615AC" w:rsidRDefault="00B73A1E" w:rsidP="00E91455">
            <w:pPr>
              <w:tabs>
                <w:tab w:val="left" w:pos="1080"/>
              </w:tabs>
              <w:rPr>
                <w:rFonts w:ascii="Franklin Gothic Demi" w:hAnsi="Franklin Gothic Demi"/>
                <w:color w:val="FFFFFF"/>
              </w:rPr>
            </w:pPr>
          </w:p>
        </w:tc>
        <w:tc>
          <w:tcPr>
            <w:tcW w:w="4961" w:type="dxa"/>
            <w:tcBorders>
              <w:top w:val="single" w:sz="4" w:space="0" w:color="auto"/>
              <w:left w:val="single" w:sz="4" w:space="0" w:color="auto"/>
              <w:bottom w:val="single" w:sz="4" w:space="0" w:color="auto"/>
              <w:right w:val="single" w:sz="4" w:space="0" w:color="auto"/>
            </w:tcBorders>
            <w:shd w:val="clear" w:color="auto" w:fill="000000" w:themeFill="text1"/>
          </w:tcPr>
          <w:p w14:paraId="4854D8CE" w14:textId="77777777" w:rsidR="00B73A1E" w:rsidRPr="00B615AC" w:rsidRDefault="00B73A1E" w:rsidP="00E91455">
            <w:pPr>
              <w:tabs>
                <w:tab w:val="left" w:pos="1080"/>
              </w:tabs>
              <w:rPr>
                <w:rFonts w:ascii="Franklin Gothic Demi" w:hAnsi="Franklin Gothic Demi"/>
                <w:color w:val="FFFFFF"/>
              </w:rPr>
            </w:pPr>
          </w:p>
        </w:tc>
      </w:tr>
    </w:tbl>
    <w:p w14:paraId="486E6731" w14:textId="77777777" w:rsidR="001D35D3" w:rsidRDefault="001D35D3"/>
    <w:tbl>
      <w:tblPr>
        <w:tblStyle w:val="TableGrid"/>
        <w:tblW w:w="981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72"/>
        <w:gridCol w:w="7507"/>
        <w:gridCol w:w="1731"/>
      </w:tblGrid>
      <w:tr w:rsidR="005C1559" w14:paraId="5FECF889" w14:textId="77777777" w:rsidTr="00177BDD">
        <w:tc>
          <w:tcPr>
            <w:tcW w:w="591" w:type="dxa"/>
          </w:tcPr>
          <w:p w14:paraId="1E51632F" w14:textId="210793D6" w:rsidR="005C1559" w:rsidRDefault="005C1559" w:rsidP="00E91455">
            <w:pPr>
              <w:tabs>
                <w:tab w:val="left" w:pos="1080"/>
              </w:tabs>
              <w:rPr>
                <w:rFonts w:ascii="Verdana" w:hAnsi="Verdana"/>
                <w:sz w:val="22"/>
                <w:szCs w:val="22"/>
              </w:rPr>
            </w:pPr>
            <w:r>
              <w:rPr>
                <w:rFonts w:ascii="Verdana" w:hAnsi="Verdana"/>
                <w:sz w:val="22"/>
                <w:szCs w:val="22"/>
              </w:rPr>
              <w:t>1</w:t>
            </w:r>
          </w:p>
        </w:tc>
        <w:tc>
          <w:tcPr>
            <w:tcW w:w="8652" w:type="dxa"/>
          </w:tcPr>
          <w:p w14:paraId="3356BD1E" w14:textId="6A506A1B" w:rsidR="005C1559" w:rsidRPr="005C1559" w:rsidRDefault="005C1559" w:rsidP="00E91455">
            <w:pPr>
              <w:tabs>
                <w:tab w:val="left" w:pos="1080"/>
              </w:tabs>
              <w:rPr>
                <w:rFonts w:ascii="Verdana" w:hAnsi="Verdana"/>
                <w:sz w:val="22"/>
                <w:szCs w:val="22"/>
              </w:rPr>
            </w:pPr>
            <w:r>
              <w:rPr>
                <w:rFonts w:ascii="Verdana" w:hAnsi="Verdana"/>
                <w:b/>
                <w:bCs/>
                <w:sz w:val="22"/>
                <w:szCs w:val="22"/>
              </w:rPr>
              <w:t>INTRODUCTIONS</w:t>
            </w:r>
            <w:r w:rsidR="000A786D">
              <w:rPr>
                <w:rFonts w:ascii="Verdana" w:hAnsi="Verdana"/>
                <w:b/>
                <w:bCs/>
                <w:sz w:val="22"/>
                <w:szCs w:val="22"/>
              </w:rPr>
              <w:t xml:space="preserve"> &amp; MINUTES</w:t>
            </w:r>
          </w:p>
        </w:tc>
        <w:tc>
          <w:tcPr>
            <w:tcW w:w="567" w:type="dxa"/>
          </w:tcPr>
          <w:p w14:paraId="21A206D6" w14:textId="77777777" w:rsidR="005C1559" w:rsidRDefault="005C1559" w:rsidP="00E91455">
            <w:pPr>
              <w:tabs>
                <w:tab w:val="left" w:pos="1080"/>
              </w:tabs>
              <w:rPr>
                <w:rFonts w:ascii="Verdana" w:hAnsi="Verdana"/>
                <w:sz w:val="22"/>
                <w:szCs w:val="22"/>
              </w:rPr>
            </w:pPr>
          </w:p>
        </w:tc>
      </w:tr>
      <w:tr w:rsidR="005C1559" w14:paraId="5EED2EA3" w14:textId="77777777" w:rsidTr="00177BDD">
        <w:tc>
          <w:tcPr>
            <w:tcW w:w="591" w:type="dxa"/>
          </w:tcPr>
          <w:p w14:paraId="019338AD" w14:textId="77777777" w:rsidR="005C1559" w:rsidRDefault="005C1559" w:rsidP="00E91455">
            <w:pPr>
              <w:tabs>
                <w:tab w:val="left" w:pos="1080"/>
              </w:tabs>
              <w:rPr>
                <w:rFonts w:ascii="Verdana" w:hAnsi="Verdana"/>
                <w:sz w:val="22"/>
                <w:szCs w:val="22"/>
              </w:rPr>
            </w:pPr>
          </w:p>
        </w:tc>
        <w:tc>
          <w:tcPr>
            <w:tcW w:w="8652" w:type="dxa"/>
          </w:tcPr>
          <w:p w14:paraId="1F35E990" w14:textId="5F064016" w:rsidR="00D5119D" w:rsidRDefault="00D5119D" w:rsidP="00E91455">
            <w:pPr>
              <w:tabs>
                <w:tab w:val="left" w:pos="1080"/>
              </w:tabs>
              <w:rPr>
                <w:rFonts w:ascii="Verdana" w:hAnsi="Verdana"/>
                <w:sz w:val="22"/>
                <w:szCs w:val="22"/>
              </w:rPr>
            </w:pPr>
            <w:r>
              <w:rPr>
                <w:rFonts w:ascii="Verdana" w:hAnsi="Verdana"/>
                <w:sz w:val="22"/>
                <w:szCs w:val="22"/>
              </w:rPr>
              <w:t xml:space="preserve">The Chair welcomed everyone to the </w:t>
            </w:r>
            <w:r w:rsidR="00ED5288" w:rsidRPr="0060558F">
              <w:rPr>
                <w:rFonts w:ascii="Verdana" w:hAnsi="Verdana"/>
                <w:sz w:val="22"/>
                <w:szCs w:val="22"/>
              </w:rPr>
              <w:t>SEND Improvement and Assurance Board meeting</w:t>
            </w:r>
            <w:r w:rsidR="00BD6C89">
              <w:rPr>
                <w:rFonts w:ascii="Verdana" w:hAnsi="Verdana"/>
                <w:sz w:val="22"/>
                <w:szCs w:val="22"/>
              </w:rPr>
              <w:t xml:space="preserve">. </w:t>
            </w:r>
          </w:p>
          <w:p w14:paraId="0A34E7FE" w14:textId="6BDFC382" w:rsidR="00585C97" w:rsidRDefault="00585C97" w:rsidP="00E91455">
            <w:pPr>
              <w:tabs>
                <w:tab w:val="left" w:pos="1080"/>
              </w:tabs>
              <w:rPr>
                <w:rFonts w:ascii="Verdana" w:hAnsi="Verdana"/>
                <w:sz w:val="22"/>
                <w:szCs w:val="22"/>
              </w:rPr>
            </w:pPr>
            <w:r>
              <w:rPr>
                <w:rFonts w:ascii="Verdana" w:hAnsi="Verdana"/>
                <w:sz w:val="22"/>
                <w:szCs w:val="22"/>
              </w:rPr>
              <w:t>Introductions were made and apologies given.</w:t>
            </w:r>
          </w:p>
          <w:p w14:paraId="4097E5EE" w14:textId="747820C9" w:rsidR="000A786D" w:rsidRDefault="00585C97" w:rsidP="00E91455">
            <w:pPr>
              <w:tabs>
                <w:tab w:val="left" w:pos="1080"/>
              </w:tabs>
              <w:rPr>
                <w:rFonts w:ascii="Verdana" w:hAnsi="Verdana"/>
                <w:sz w:val="22"/>
                <w:szCs w:val="22"/>
              </w:rPr>
            </w:pPr>
            <w:r>
              <w:rPr>
                <w:rFonts w:ascii="Verdana" w:hAnsi="Verdana"/>
                <w:sz w:val="22"/>
                <w:szCs w:val="22"/>
              </w:rPr>
              <w:t xml:space="preserve">The </w:t>
            </w:r>
            <w:r w:rsidR="007C5E47" w:rsidRPr="0060558F">
              <w:rPr>
                <w:rFonts w:ascii="Verdana" w:hAnsi="Verdana"/>
                <w:sz w:val="22"/>
                <w:szCs w:val="22"/>
              </w:rPr>
              <w:t xml:space="preserve">Chair reiterated </w:t>
            </w:r>
            <w:r>
              <w:rPr>
                <w:rFonts w:ascii="Verdana" w:hAnsi="Verdana"/>
                <w:sz w:val="22"/>
                <w:szCs w:val="22"/>
              </w:rPr>
              <w:t>the</w:t>
            </w:r>
            <w:r w:rsidR="007C5E47" w:rsidRPr="0060558F">
              <w:rPr>
                <w:rFonts w:ascii="Verdana" w:hAnsi="Verdana"/>
                <w:sz w:val="22"/>
                <w:szCs w:val="22"/>
              </w:rPr>
              <w:t xml:space="preserve"> expectations that everyone in attendance </w:t>
            </w:r>
            <w:proofErr w:type="gramStart"/>
            <w:r w:rsidR="007C5E47" w:rsidRPr="0060558F">
              <w:rPr>
                <w:rFonts w:ascii="Verdana" w:hAnsi="Verdana"/>
                <w:sz w:val="22"/>
                <w:szCs w:val="22"/>
              </w:rPr>
              <w:t>read</w:t>
            </w:r>
            <w:proofErr w:type="gramEnd"/>
            <w:r w:rsidR="007C5E47" w:rsidRPr="0060558F">
              <w:rPr>
                <w:rFonts w:ascii="Verdana" w:hAnsi="Verdana"/>
                <w:sz w:val="22"/>
                <w:szCs w:val="22"/>
              </w:rPr>
              <w:t xml:space="preserve"> </w:t>
            </w:r>
            <w:r>
              <w:rPr>
                <w:rFonts w:ascii="Verdana" w:hAnsi="Verdana"/>
                <w:sz w:val="22"/>
                <w:szCs w:val="22"/>
              </w:rPr>
              <w:t xml:space="preserve">all </w:t>
            </w:r>
            <w:r w:rsidR="007C5E47" w:rsidRPr="0060558F">
              <w:rPr>
                <w:rFonts w:ascii="Verdana" w:hAnsi="Verdana"/>
                <w:sz w:val="22"/>
                <w:szCs w:val="22"/>
              </w:rPr>
              <w:t>the agenda papers prior to the meeting.</w:t>
            </w:r>
          </w:p>
          <w:p w14:paraId="36FD3F7F" w14:textId="77777777" w:rsidR="00D726FE" w:rsidRPr="0060558F" w:rsidRDefault="00D726FE" w:rsidP="00E91455">
            <w:pPr>
              <w:tabs>
                <w:tab w:val="left" w:pos="1080"/>
              </w:tabs>
              <w:rPr>
                <w:rFonts w:ascii="Verdana" w:hAnsi="Verdana"/>
                <w:sz w:val="22"/>
                <w:szCs w:val="22"/>
              </w:rPr>
            </w:pPr>
          </w:p>
          <w:p w14:paraId="6682A79A" w14:textId="77777777" w:rsidR="00694B58" w:rsidRDefault="007732C0" w:rsidP="00E91455">
            <w:pPr>
              <w:tabs>
                <w:tab w:val="left" w:pos="1080"/>
              </w:tabs>
              <w:rPr>
                <w:rFonts w:ascii="Verdana" w:hAnsi="Verdana"/>
                <w:sz w:val="22"/>
                <w:szCs w:val="22"/>
              </w:rPr>
            </w:pPr>
            <w:r>
              <w:rPr>
                <w:rFonts w:ascii="Verdana" w:hAnsi="Verdana"/>
                <w:sz w:val="22"/>
                <w:szCs w:val="22"/>
              </w:rPr>
              <w:t xml:space="preserve">Correction to October minutes recirculated, page 12- a bespoke paper </w:t>
            </w:r>
            <w:r w:rsidR="00694B58">
              <w:rPr>
                <w:rFonts w:ascii="Verdana" w:hAnsi="Verdana"/>
                <w:sz w:val="22"/>
                <w:szCs w:val="22"/>
              </w:rPr>
              <w:t xml:space="preserve">was suggested </w:t>
            </w:r>
            <w:r w:rsidR="00301B14">
              <w:rPr>
                <w:rFonts w:ascii="Verdana" w:hAnsi="Verdana"/>
                <w:sz w:val="22"/>
                <w:szCs w:val="22"/>
              </w:rPr>
              <w:t>to cover</w:t>
            </w:r>
            <w:r>
              <w:rPr>
                <w:rFonts w:ascii="Verdana" w:hAnsi="Verdana"/>
                <w:sz w:val="22"/>
                <w:szCs w:val="22"/>
              </w:rPr>
              <w:t xml:space="preserve"> AP and EOTAS AFI’. </w:t>
            </w:r>
          </w:p>
          <w:p w14:paraId="07F1FC60" w14:textId="77D6971B" w:rsidR="000A786D" w:rsidRPr="0060558F" w:rsidRDefault="000A786D" w:rsidP="00E91455">
            <w:pPr>
              <w:tabs>
                <w:tab w:val="left" w:pos="1080"/>
              </w:tabs>
              <w:rPr>
                <w:rFonts w:ascii="Verdana" w:hAnsi="Verdana"/>
                <w:sz w:val="22"/>
                <w:szCs w:val="22"/>
              </w:rPr>
            </w:pPr>
            <w:r w:rsidRPr="0060558F">
              <w:rPr>
                <w:rFonts w:ascii="Verdana" w:hAnsi="Verdana"/>
                <w:sz w:val="22"/>
                <w:szCs w:val="22"/>
              </w:rPr>
              <w:t xml:space="preserve">The minutes </w:t>
            </w:r>
            <w:r w:rsidR="00585C97">
              <w:rPr>
                <w:rFonts w:ascii="Verdana" w:hAnsi="Verdana"/>
                <w:sz w:val="22"/>
                <w:szCs w:val="22"/>
              </w:rPr>
              <w:t xml:space="preserve">from </w:t>
            </w:r>
            <w:r w:rsidR="007C1AFA">
              <w:rPr>
                <w:rFonts w:ascii="Verdana" w:hAnsi="Verdana"/>
                <w:sz w:val="22"/>
                <w:szCs w:val="22"/>
              </w:rPr>
              <w:t>October</w:t>
            </w:r>
            <w:r w:rsidR="00585C97">
              <w:rPr>
                <w:rFonts w:ascii="Verdana" w:hAnsi="Verdana"/>
                <w:sz w:val="22"/>
                <w:szCs w:val="22"/>
              </w:rPr>
              <w:t xml:space="preserve"> SIAB </w:t>
            </w:r>
            <w:r w:rsidRPr="0060558F">
              <w:rPr>
                <w:rFonts w:ascii="Verdana" w:hAnsi="Verdana"/>
                <w:sz w:val="22"/>
                <w:szCs w:val="22"/>
              </w:rPr>
              <w:t>were</w:t>
            </w:r>
            <w:r w:rsidR="000E269C">
              <w:rPr>
                <w:rFonts w:ascii="Verdana" w:hAnsi="Verdana"/>
                <w:sz w:val="22"/>
                <w:szCs w:val="22"/>
              </w:rPr>
              <w:t xml:space="preserve"> otherwise</w:t>
            </w:r>
            <w:r w:rsidRPr="0060558F">
              <w:rPr>
                <w:rFonts w:ascii="Verdana" w:hAnsi="Verdana"/>
                <w:sz w:val="22"/>
                <w:szCs w:val="22"/>
              </w:rPr>
              <w:t xml:space="preserve"> accepted as a correct record.</w:t>
            </w:r>
            <w:r w:rsidR="00890A76">
              <w:rPr>
                <w:rFonts w:ascii="Verdana" w:hAnsi="Verdana"/>
                <w:sz w:val="22"/>
                <w:szCs w:val="22"/>
              </w:rPr>
              <w:t xml:space="preserve"> The Chair added that the redacted minutes f</w:t>
            </w:r>
            <w:r w:rsidR="004063C1">
              <w:rPr>
                <w:rFonts w:ascii="Verdana" w:hAnsi="Verdana"/>
                <w:sz w:val="22"/>
                <w:szCs w:val="22"/>
              </w:rPr>
              <w:t xml:space="preserve">or the </w:t>
            </w:r>
            <w:r w:rsidR="00694B58">
              <w:rPr>
                <w:rFonts w:ascii="Verdana" w:hAnsi="Verdana"/>
                <w:sz w:val="22"/>
                <w:szCs w:val="22"/>
              </w:rPr>
              <w:t>L</w:t>
            </w:r>
            <w:r w:rsidR="004063C1">
              <w:rPr>
                <w:rFonts w:ascii="Verdana" w:hAnsi="Verdana"/>
                <w:sz w:val="22"/>
                <w:szCs w:val="22"/>
              </w:rPr>
              <w:t xml:space="preserve">ocal </w:t>
            </w:r>
            <w:r w:rsidR="00694B58">
              <w:rPr>
                <w:rFonts w:ascii="Verdana" w:hAnsi="Verdana"/>
                <w:sz w:val="22"/>
                <w:szCs w:val="22"/>
              </w:rPr>
              <w:t>O</w:t>
            </w:r>
            <w:r w:rsidR="004063C1">
              <w:rPr>
                <w:rFonts w:ascii="Verdana" w:hAnsi="Verdana"/>
                <w:sz w:val="22"/>
                <w:szCs w:val="22"/>
              </w:rPr>
              <w:t xml:space="preserve">ffer will be agreed </w:t>
            </w:r>
            <w:r w:rsidR="00694B58">
              <w:rPr>
                <w:rFonts w:ascii="Verdana" w:hAnsi="Verdana"/>
                <w:sz w:val="22"/>
                <w:szCs w:val="22"/>
              </w:rPr>
              <w:t>after</w:t>
            </w:r>
            <w:r w:rsidR="004063C1">
              <w:rPr>
                <w:rFonts w:ascii="Verdana" w:hAnsi="Verdana"/>
                <w:sz w:val="22"/>
                <w:szCs w:val="22"/>
              </w:rPr>
              <w:t xml:space="preserve"> the </w:t>
            </w:r>
            <w:r w:rsidR="00694B58">
              <w:rPr>
                <w:rFonts w:ascii="Verdana" w:hAnsi="Verdana"/>
                <w:sz w:val="22"/>
                <w:szCs w:val="22"/>
              </w:rPr>
              <w:t>minutes have been agreed at SIAB.</w:t>
            </w:r>
          </w:p>
        </w:tc>
        <w:tc>
          <w:tcPr>
            <w:tcW w:w="567" w:type="dxa"/>
          </w:tcPr>
          <w:p w14:paraId="696B92D7" w14:textId="77777777" w:rsidR="005C1559" w:rsidRDefault="005C1559" w:rsidP="00E91455">
            <w:pPr>
              <w:tabs>
                <w:tab w:val="left" w:pos="1080"/>
              </w:tabs>
              <w:rPr>
                <w:rFonts w:ascii="Verdana" w:hAnsi="Verdana"/>
                <w:sz w:val="22"/>
                <w:szCs w:val="22"/>
              </w:rPr>
            </w:pPr>
          </w:p>
        </w:tc>
      </w:tr>
      <w:tr w:rsidR="005C1559" w14:paraId="22DCB33D" w14:textId="77777777" w:rsidTr="00177BDD">
        <w:tc>
          <w:tcPr>
            <w:tcW w:w="591" w:type="dxa"/>
          </w:tcPr>
          <w:p w14:paraId="3006D221" w14:textId="77777777" w:rsidR="005C1559" w:rsidRDefault="005C1559" w:rsidP="00E91455">
            <w:pPr>
              <w:tabs>
                <w:tab w:val="left" w:pos="1080"/>
              </w:tabs>
              <w:rPr>
                <w:rFonts w:ascii="Verdana" w:hAnsi="Verdana"/>
                <w:sz w:val="22"/>
                <w:szCs w:val="22"/>
              </w:rPr>
            </w:pPr>
          </w:p>
        </w:tc>
        <w:tc>
          <w:tcPr>
            <w:tcW w:w="8652" w:type="dxa"/>
          </w:tcPr>
          <w:p w14:paraId="10B7FF47" w14:textId="77777777" w:rsidR="005C1559" w:rsidRPr="005C1559" w:rsidRDefault="005C1559" w:rsidP="00E91455">
            <w:pPr>
              <w:tabs>
                <w:tab w:val="left" w:pos="1080"/>
              </w:tabs>
              <w:rPr>
                <w:rFonts w:ascii="Verdana" w:hAnsi="Verdana"/>
                <w:sz w:val="22"/>
                <w:szCs w:val="22"/>
              </w:rPr>
            </w:pPr>
          </w:p>
        </w:tc>
        <w:tc>
          <w:tcPr>
            <w:tcW w:w="567" w:type="dxa"/>
          </w:tcPr>
          <w:p w14:paraId="7DC8FE9C" w14:textId="77777777" w:rsidR="005C1559" w:rsidRDefault="005C1559" w:rsidP="00E91455">
            <w:pPr>
              <w:tabs>
                <w:tab w:val="left" w:pos="1080"/>
              </w:tabs>
              <w:rPr>
                <w:rFonts w:ascii="Verdana" w:hAnsi="Verdana"/>
                <w:sz w:val="22"/>
                <w:szCs w:val="22"/>
              </w:rPr>
            </w:pPr>
          </w:p>
        </w:tc>
      </w:tr>
      <w:tr w:rsidR="005C1559" w14:paraId="7EA651F6" w14:textId="77777777" w:rsidTr="00177BDD">
        <w:tc>
          <w:tcPr>
            <w:tcW w:w="591" w:type="dxa"/>
          </w:tcPr>
          <w:p w14:paraId="6F477B74" w14:textId="0A87EAC6" w:rsidR="005C1559" w:rsidRDefault="005C1559" w:rsidP="00E91455">
            <w:pPr>
              <w:tabs>
                <w:tab w:val="left" w:pos="1080"/>
              </w:tabs>
              <w:rPr>
                <w:rFonts w:ascii="Verdana" w:hAnsi="Verdana"/>
                <w:sz w:val="22"/>
                <w:szCs w:val="22"/>
              </w:rPr>
            </w:pPr>
            <w:r>
              <w:rPr>
                <w:rFonts w:ascii="Verdana" w:hAnsi="Verdana"/>
                <w:sz w:val="22"/>
                <w:szCs w:val="22"/>
              </w:rPr>
              <w:t>2.</w:t>
            </w:r>
          </w:p>
        </w:tc>
        <w:tc>
          <w:tcPr>
            <w:tcW w:w="8652" w:type="dxa"/>
          </w:tcPr>
          <w:p w14:paraId="245811F2" w14:textId="6722CD60" w:rsidR="005C1559" w:rsidRPr="005C1559" w:rsidRDefault="000A786D" w:rsidP="00E91455">
            <w:pPr>
              <w:tabs>
                <w:tab w:val="left" w:pos="1080"/>
              </w:tabs>
              <w:rPr>
                <w:rFonts w:ascii="Verdana" w:hAnsi="Verdana"/>
                <w:b/>
                <w:bCs/>
                <w:sz w:val="22"/>
                <w:szCs w:val="22"/>
              </w:rPr>
            </w:pPr>
            <w:r w:rsidRPr="000A786D">
              <w:rPr>
                <w:rFonts w:ascii="Verdana" w:hAnsi="Verdana"/>
                <w:b/>
                <w:bCs/>
                <w:sz w:val="22"/>
                <w:szCs w:val="22"/>
              </w:rPr>
              <w:t>ACTIONS &amp; DECISION LOG</w:t>
            </w:r>
          </w:p>
        </w:tc>
        <w:tc>
          <w:tcPr>
            <w:tcW w:w="567" w:type="dxa"/>
          </w:tcPr>
          <w:p w14:paraId="61B52DAE" w14:textId="77777777" w:rsidR="005C1559" w:rsidRDefault="005C1559" w:rsidP="00E91455">
            <w:pPr>
              <w:tabs>
                <w:tab w:val="left" w:pos="1080"/>
              </w:tabs>
              <w:rPr>
                <w:rFonts w:ascii="Verdana" w:hAnsi="Verdana"/>
                <w:sz w:val="22"/>
                <w:szCs w:val="22"/>
              </w:rPr>
            </w:pPr>
          </w:p>
        </w:tc>
      </w:tr>
      <w:tr w:rsidR="005C1559" w14:paraId="552F2301" w14:textId="77777777" w:rsidTr="00177BDD">
        <w:tc>
          <w:tcPr>
            <w:tcW w:w="591" w:type="dxa"/>
          </w:tcPr>
          <w:p w14:paraId="63F063AB" w14:textId="77777777" w:rsidR="005C1559" w:rsidRDefault="005C1559" w:rsidP="00E91455">
            <w:pPr>
              <w:tabs>
                <w:tab w:val="left" w:pos="1080"/>
              </w:tabs>
              <w:rPr>
                <w:rFonts w:ascii="Verdana" w:hAnsi="Verdana"/>
                <w:sz w:val="22"/>
                <w:szCs w:val="22"/>
              </w:rPr>
            </w:pPr>
          </w:p>
        </w:tc>
        <w:tc>
          <w:tcPr>
            <w:tcW w:w="8652" w:type="dxa"/>
          </w:tcPr>
          <w:p w14:paraId="0FE2EC8A" w14:textId="46446E7C" w:rsidR="000A786D" w:rsidRDefault="00A17E04" w:rsidP="000A786D">
            <w:pPr>
              <w:tabs>
                <w:tab w:val="left" w:pos="1080"/>
              </w:tabs>
              <w:rPr>
                <w:rFonts w:ascii="Verdana" w:hAnsi="Verdana"/>
                <w:sz w:val="22"/>
                <w:szCs w:val="22"/>
              </w:rPr>
            </w:pPr>
            <w:r>
              <w:rPr>
                <w:rFonts w:ascii="Verdana" w:hAnsi="Verdana"/>
                <w:sz w:val="22"/>
                <w:szCs w:val="22"/>
              </w:rPr>
              <w:t>The a</w:t>
            </w:r>
            <w:r w:rsidR="000A786D" w:rsidRPr="000A786D">
              <w:rPr>
                <w:rFonts w:ascii="Verdana" w:hAnsi="Verdana"/>
                <w:sz w:val="22"/>
                <w:szCs w:val="22"/>
              </w:rPr>
              <w:t>ction log</w:t>
            </w:r>
            <w:r>
              <w:rPr>
                <w:rFonts w:ascii="Verdana" w:hAnsi="Verdana"/>
                <w:sz w:val="22"/>
                <w:szCs w:val="22"/>
              </w:rPr>
              <w:t xml:space="preserve"> was </w:t>
            </w:r>
            <w:r w:rsidR="000A786D" w:rsidRPr="000A786D">
              <w:rPr>
                <w:rFonts w:ascii="Verdana" w:hAnsi="Verdana"/>
                <w:sz w:val="22"/>
                <w:szCs w:val="22"/>
              </w:rPr>
              <w:t>reviewed and updated</w:t>
            </w:r>
            <w:r>
              <w:rPr>
                <w:rFonts w:ascii="Verdana" w:hAnsi="Verdana"/>
                <w:sz w:val="22"/>
                <w:szCs w:val="22"/>
              </w:rPr>
              <w:t>.</w:t>
            </w:r>
            <w:r w:rsidR="002163C6">
              <w:rPr>
                <w:rFonts w:ascii="Verdana" w:hAnsi="Verdana"/>
                <w:sz w:val="22"/>
                <w:szCs w:val="22"/>
              </w:rPr>
              <w:t xml:space="preserve"> </w:t>
            </w:r>
            <w:r w:rsidR="00043AD7">
              <w:rPr>
                <w:rFonts w:ascii="Verdana" w:hAnsi="Verdana"/>
                <w:sz w:val="22"/>
                <w:szCs w:val="22"/>
              </w:rPr>
              <w:t>PPL confirmed support of maintaining the action log and completion of actions.</w:t>
            </w:r>
          </w:p>
          <w:p w14:paraId="68E15360" w14:textId="77777777" w:rsidR="00B47530" w:rsidRDefault="00B47530" w:rsidP="000A786D">
            <w:pPr>
              <w:tabs>
                <w:tab w:val="left" w:pos="1080"/>
              </w:tabs>
              <w:rPr>
                <w:rFonts w:ascii="Verdana" w:hAnsi="Verdana"/>
                <w:sz w:val="22"/>
                <w:szCs w:val="22"/>
              </w:rPr>
            </w:pPr>
          </w:p>
          <w:p w14:paraId="10E7B11D" w14:textId="351C18D6" w:rsidR="00694B58" w:rsidRPr="00694B58" w:rsidRDefault="000E269C">
            <w:pPr>
              <w:pStyle w:val="ListParagraph"/>
              <w:numPr>
                <w:ilvl w:val="0"/>
                <w:numId w:val="16"/>
              </w:numPr>
              <w:tabs>
                <w:tab w:val="left" w:pos="1080"/>
              </w:tabs>
              <w:rPr>
                <w:rFonts w:ascii="Verdana" w:hAnsi="Verdana"/>
                <w:sz w:val="22"/>
                <w:szCs w:val="22"/>
              </w:rPr>
            </w:pPr>
            <w:r w:rsidRPr="00694B58">
              <w:rPr>
                <w:rFonts w:ascii="Verdana" w:hAnsi="Verdana"/>
                <w:sz w:val="22"/>
                <w:szCs w:val="22"/>
              </w:rPr>
              <w:t xml:space="preserve">Action 21- SIAB members to make a portrait by the next </w:t>
            </w:r>
            <w:r w:rsidR="00800C08">
              <w:rPr>
                <w:rFonts w:ascii="Verdana" w:hAnsi="Verdana"/>
                <w:sz w:val="22"/>
                <w:szCs w:val="22"/>
              </w:rPr>
              <w:t>Board</w:t>
            </w:r>
            <w:r w:rsidRPr="00694B58">
              <w:rPr>
                <w:rFonts w:ascii="Verdana" w:hAnsi="Verdana"/>
                <w:sz w:val="22"/>
                <w:szCs w:val="22"/>
              </w:rPr>
              <w:t xml:space="preserve"> meeting. Example template can be found in SIAB youth presentation.</w:t>
            </w:r>
            <w:r w:rsidR="00694B58" w:rsidRPr="00694B58">
              <w:rPr>
                <w:rFonts w:ascii="Verdana" w:hAnsi="Verdana"/>
                <w:sz w:val="22"/>
                <w:szCs w:val="22"/>
              </w:rPr>
              <w:t xml:space="preserve"> The Chair reminded all members to submit their portraits as this is a priority request from the young people and this shows commitment from Board members.</w:t>
            </w:r>
          </w:p>
          <w:p w14:paraId="263C97E2" w14:textId="238269B9" w:rsidR="000E269C" w:rsidRPr="00460679" w:rsidRDefault="000E269C" w:rsidP="00694B58">
            <w:pPr>
              <w:pStyle w:val="ListParagraph"/>
              <w:tabs>
                <w:tab w:val="left" w:pos="1080"/>
              </w:tabs>
              <w:rPr>
                <w:rFonts w:ascii="Verdana" w:hAnsi="Verdana"/>
                <w:sz w:val="22"/>
                <w:szCs w:val="22"/>
              </w:rPr>
            </w:pPr>
          </w:p>
          <w:p w14:paraId="169386D0" w14:textId="43769F27" w:rsidR="00A33656" w:rsidRDefault="00A33656">
            <w:pPr>
              <w:pStyle w:val="ListParagraph"/>
              <w:numPr>
                <w:ilvl w:val="0"/>
                <w:numId w:val="1"/>
              </w:numPr>
              <w:tabs>
                <w:tab w:val="left" w:pos="1080"/>
              </w:tabs>
              <w:rPr>
                <w:rFonts w:ascii="Verdana" w:hAnsi="Verdana"/>
                <w:sz w:val="22"/>
                <w:szCs w:val="22"/>
              </w:rPr>
            </w:pPr>
            <w:r w:rsidRPr="00460679">
              <w:rPr>
                <w:rFonts w:ascii="Verdana" w:hAnsi="Verdana"/>
                <w:sz w:val="22"/>
                <w:szCs w:val="22"/>
              </w:rPr>
              <w:t xml:space="preserve">Action 28- </w:t>
            </w:r>
            <w:r w:rsidR="00694B58">
              <w:rPr>
                <w:rFonts w:ascii="Verdana" w:hAnsi="Verdana"/>
                <w:sz w:val="22"/>
                <w:szCs w:val="22"/>
              </w:rPr>
              <w:t>N</w:t>
            </w:r>
            <w:r w:rsidRPr="00460679">
              <w:rPr>
                <w:rFonts w:ascii="Verdana" w:hAnsi="Verdana"/>
                <w:sz w:val="22"/>
                <w:szCs w:val="22"/>
              </w:rPr>
              <w:t xml:space="preserve">ewsletter </w:t>
            </w:r>
            <w:r w:rsidR="00694B58">
              <w:rPr>
                <w:rFonts w:ascii="Verdana" w:hAnsi="Verdana"/>
                <w:sz w:val="22"/>
                <w:szCs w:val="22"/>
              </w:rPr>
              <w:t xml:space="preserve">to be distributed </w:t>
            </w:r>
            <w:r w:rsidRPr="00460679">
              <w:rPr>
                <w:rFonts w:ascii="Verdana" w:hAnsi="Verdana"/>
                <w:sz w:val="22"/>
                <w:szCs w:val="22"/>
              </w:rPr>
              <w:t>for the first week of October.</w:t>
            </w:r>
            <w:r w:rsidR="00694B58">
              <w:rPr>
                <w:rFonts w:ascii="Verdana" w:hAnsi="Verdana"/>
                <w:sz w:val="22"/>
                <w:szCs w:val="22"/>
              </w:rPr>
              <w:t xml:space="preserve">  This has happened.</w:t>
            </w:r>
          </w:p>
          <w:p w14:paraId="2D244B0B" w14:textId="7B8F1F2D" w:rsidR="004907BD" w:rsidRPr="00694B58" w:rsidRDefault="004907BD">
            <w:pPr>
              <w:pStyle w:val="ListParagraph"/>
              <w:numPr>
                <w:ilvl w:val="0"/>
                <w:numId w:val="1"/>
              </w:numPr>
              <w:tabs>
                <w:tab w:val="left" w:pos="1080"/>
              </w:tabs>
              <w:rPr>
                <w:rFonts w:ascii="Verdana" w:hAnsi="Verdana"/>
                <w:sz w:val="22"/>
                <w:szCs w:val="22"/>
              </w:rPr>
            </w:pPr>
            <w:r w:rsidRPr="00694B58">
              <w:rPr>
                <w:rFonts w:ascii="Verdana" w:hAnsi="Verdana"/>
                <w:sz w:val="22"/>
                <w:szCs w:val="22"/>
              </w:rPr>
              <w:t xml:space="preserve">Action 48- </w:t>
            </w:r>
            <w:r w:rsidR="00694B58" w:rsidRPr="00694B58">
              <w:rPr>
                <w:rFonts w:ascii="Verdana" w:hAnsi="Verdana"/>
                <w:sz w:val="22"/>
                <w:szCs w:val="22"/>
              </w:rPr>
              <w:t>R</w:t>
            </w:r>
            <w:r w:rsidRPr="00694B58">
              <w:rPr>
                <w:rFonts w:ascii="Verdana" w:hAnsi="Verdana"/>
                <w:sz w:val="22"/>
                <w:szCs w:val="22"/>
              </w:rPr>
              <w:t xml:space="preserve">eview </w:t>
            </w:r>
            <w:r w:rsidR="00694B58" w:rsidRPr="00694B58">
              <w:rPr>
                <w:rFonts w:ascii="Verdana" w:hAnsi="Verdana"/>
                <w:sz w:val="22"/>
                <w:szCs w:val="22"/>
              </w:rPr>
              <w:t xml:space="preserve">of the </w:t>
            </w:r>
            <w:r w:rsidRPr="00694B58">
              <w:rPr>
                <w:rFonts w:ascii="Verdana" w:hAnsi="Verdana"/>
                <w:sz w:val="22"/>
                <w:szCs w:val="22"/>
              </w:rPr>
              <w:t>process with communications role and update the Board in November.</w:t>
            </w:r>
            <w:r w:rsidR="00694B58" w:rsidRPr="00694B58">
              <w:rPr>
                <w:rFonts w:ascii="Verdana" w:hAnsi="Verdana"/>
                <w:sz w:val="22"/>
                <w:szCs w:val="22"/>
              </w:rPr>
              <w:t xml:space="preserve"> The communications </w:t>
            </w:r>
            <w:r w:rsidR="00694B58" w:rsidRPr="00694B58">
              <w:rPr>
                <w:rFonts w:ascii="Verdana" w:hAnsi="Verdana"/>
                <w:sz w:val="22"/>
                <w:szCs w:val="22"/>
              </w:rPr>
              <w:lastRenderedPageBreak/>
              <w:t>role has now been progressed, and interviews commence from the week starting 02/12/2024. There is a new HR business partner who will be supporting the communications role.</w:t>
            </w:r>
          </w:p>
          <w:p w14:paraId="40BA83C6" w14:textId="7A4928E6" w:rsidR="000A1C91" w:rsidRPr="00694B58" w:rsidRDefault="000A1C91">
            <w:pPr>
              <w:pStyle w:val="ListParagraph"/>
              <w:numPr>
                <w:ilvl w:val="0"/>
                <w:numId w:val="1"/>
              </w:numPr>
              <w:tabs>
                <w:tab w:val="left" w:pos="1080"/>
              </w:tabs>
              <w:rPr>
                <w:rFonts w:ascii="Verdana" w:hAnsi="Verdana"/>
                <w:sz w:val="22"/>
                <w:szCs w:val="22"/>
              </w:rPr>
            </w:pPr>
            <w:r>
              <w:rPr>
                <w:rFonts w:ascii="Verdana" w:hAnsi="Verdana"/>
                <w:sz w:val="22"/>
                <w:szCs w:val="22"/>
              </w:rPr>
              <w:t xml:space="preserve">Action 52- </w:t>
            </w:r>
            <w:r w:rsidRPr="000A1C91">
              <w:rPr>
                <w:rFonts w:ascii="Verdana" w:hAnsi="Verdana"/>
                <w:sz w:val="22"/>
                <w:szCs w:val="22"/>
              </w:rPr>
              <w:t xml:space="preserve">All Board members are invited to attend the Circle of Influence </w:t>
            </w:r>
            <w:r w:rsidR="00800C08">
              <w:rPr>
                <w:rFonts w:ascii="Verdana" w:hAnsi="Verdana"/>
                <w:sz w:val="22"/>
                <w:szCs w:val="22"/>
              </w:rPr>
              <w:t>Board</w:t>
            </w:r>
            <w:r w:rsidRPr="000A1C91">
              <w:rPr>
                <w:rFonts w:ascii="Verdana" w:hAnsi="Verdana"/>
                <w:sz w:val="22"/>
                <w:szCs w:val="22"/>
              </w:rPr>
              <w:t xml:space="preserve"> on February 28th, 2025.</w:t>
            </w:r>
            <w:r w:rsidR="00694B58">
              <w:rPr>
                <w:rFonts w:ascii="Verdana" w:hAnsi="Verdana"/>
                <w:sz w:val="22"/>
                <w:szCs w:val="22"/>
              </w:rPr>
              <w:t xml:space="preserve"> </w:t>
            </w:r>
            <w:r w:rsidRPr="00694B58">
              <w:rPr>
                <w:rFonts w:ascii="Verdana" w:hAnsi="Verdana"/>
                <w:sz w:val="22"/>
                <w:szCs w:val="22"/>
              </w:rPr>
              <w:t xml:space="preserve">The Chair </w:t>
            </w:r>
            <w:proofErr w:type="spellStart"/>
            <w:r w:rsidRPr="00694B58">
              <w:rPr>
                <w:rFonts w:ascii="Verdana" w:hAnsi="Verdana"/>
                <w:sz w:val="22"/>
                <w:szCs w:val="22"/>
              </w:rPr>
              <w:t>emphasi</w:t>
            </w:r>
            <w:r w:rsidR="00694B58" w:rsidRPr="00694B58">
              <w:rPr>
                <w:rFonts w:ascii="Verdana" w:hAnsi="Verdana"/>
                <w:sz w:val="22"/>
                <w:szCs w:val="22"/>
              </w:rPr>
              <w:t>s</w:t>
            </w:r>
            <w:r w:rsidRPr="00694B58">
              <w:rPr>
                <w:rFonts w:ascii="Verdana" w:hAnsi="Verdana"/>
                <w:sz w:val="22"/>
                <w:szCs w:val="22"/>
              </w:rPr>
              <w:t>ed</w:t>
            </w:r>
            <w:proofErr w:type="spellEnd"/>
            <w:r w:rsidRPr="00694B58">
              <w:rPr>
                <w:rFonts w:ascii="Verdana" w:hAnsi="Verdana"/>
                <w:sz w:val="22"/>
                <w:szCs w:val="22"/>
              </w:rPr>
              <w:t xml:space="preserve"> the importance of Board attendance for the Circle of Influence </w:t>
            </w:r>
            <w:r w:rsidR="00694B58">
              <w:rPr>
                <w:rFonts w:ascii="Verdana" w:hAnsi="Verdana"/>
                <w:sz w:val="22"/>
                <w:szCs w:val="22"/>
              </w:rPr>
              <w:t xml:space="preserve">which is focusing on SEND on </w:t>
            </w:r>
            <w:r w:rsidRPr="00694B58">
              <w:rPr>
                <w:rFonts w:ascii="Verdana" w:hAnsi="Verdana"/>
                <w:sz w:val="22"/>
                <w:szCs w:val="22"/>
              </w:rPr>
              <w:t>28</w:t>
            </w:r>
            <w:r w:rsidRPr="00694B58">
              <w:rPr>
                <w:rFonts w:ascii="Verdana" w:hAnsi="Verdana"/>
                <w:sz w:val="22"/>
                <w:szCs w:val="22"/>
                <w:vertAlign w:val="superscript"/>
              </w:rPr>
              <w:t>th</w:t>
            </w:r>
            <w:r w:rsidRPr="00694B58">
              <w:rPr>
                <w:rFonts w:ascii="Verdana" w:hAnsi="Verdana"/>
                <w:sz w:val="22"/>
                <w:szCs w:val="22"/>
              </w:rPr>
              <w:t xml:space="preserve"> February 2024. </w:t>
            </w:r>
          </w:p>
          <w:p w14:paraId="73D041EF" w14:textId="77777777" w:rsidR="00460679" w:rsidRDefault="00460679" w:rsidP="00460679">
            <w:pPr>
              <w:tabs>
                <w:tab w:val="left" w:pos="1080"/>
              </w:tabs>
              <w:rPr>
                <w:rFonts w:ascii="Verdana" w:hAnsi="Verdana"/>
                <w:sz w:val="22"/>
                <w:szCs w:val="22"/>
              </w:rPr>
            </w:pPr>
          </w:p>
          <w:p w14:paraId="5EE5676E" w14:textId="39B27459" w:rsidR="00460679" w:rsidRDefault="00460679" w:rsidP="00460679">
            <w:pPr>
              <w:tabs>
                <w:tab w:val="left" w:pos="1080"/>
              </w:tabs>
              <w:rPr>
                <w:rFonts w:ascii="Verdana" w:hAnsi="Verdana"/>
                <w:sz w:val="22"/>
                <w:szCs w:val="22"/>
              </w:rPr>
            </w:pPr>
            <w:r>
              <w:rPr>
                <w:rFonts w:ascii="Verdana" w:hAnsi="Verdana"/>
                <w:sz w:val="22"/>
                <w:szCs w:val="22"/>
              </w:rPr>
              <w:t>The rest of the actions were updated outside of the Board meeting as the Chair requested.</w:t>
            </w:r>
          </w:p>
          <w:p w14:paraId="64A3DE81" w14:textId="1EBEC85F" w:rsidR="00460679" w:rsidRDefault="00460679" w:rsidP="00460679">
            <w:pPr>
              <w:tabs>
                <w:tab w:val="left" w:pos="1080"/>
              </w:tabs>
              <w:rPr>
                <w:rFonts w:ascii="Verdana" w:hAnsi="Verdana"/>
                <w:sz w:val="22"/>
                <w:szCs w:val="22"/>
              </w:rPr>
            </w:pPr>
          </w:p>
          <w:p w14:paraId="3522D9E0" w14:textId="77777777" w:rsidR="00694B58" w:rsidRDefault="00694B58" w:rsidP="00460679">
            <w:pPr>
              <w:tabs>
                <w:tab w:val="left" w:pos="1080"/>
              </w:tabs>
              <w:rPr>
                <w:rFonts w:ascii="Verdana" w:hAnsi="Verdana"/>
                <w:sz w:val="22"/>
                <w:szCs w:val="22"/>
              </w:rPr>
            </w:pPr>
            <w:r>
              <w:rPr>
                <w:rFonts w:ascii="Verdana" w:hAnsi="Verdana"/>
                <w:sz w:val="22"/>
                <w:szCs w:val="22"/>
              </w:rPr>
              <w:t xml:space="preserve">Progress is being made in relation to </w:t>
            </w:r>
            <w:proofErr w:type="gramStart"/>
            <w:r w:rsidR="00460679" w:rsidRPr="00460679">
              <w:rPr>
                <w:rFonts w:ascii="Verdana" w:hAnsi="Verdana"/>
                <w:sz w:val="22"/>
                <w:szCs w:val="22"/>
              </w:rPr>
              <w:t>a blog</w:t>
            </w:r>
            <w:proofErr w:type="gramEnd"/>
            <w:r w:rsidR="00460679" w:rsidRPr="00460679">
              <w:rPr>
                <w:rFonts w:ascii="Verdana" w:hAnsi="Verdana"/>
                <w:sz w:val="22"/>
                <w:szCs w:val="22"/>
              </w:rPr>
              <w:t>/video</w:t>
            </w:r>
            <w:r>
              <w:rPr>
                <w:rFonts w:ascii="Verdana" w:hAnsi="Verdana"/>
                <w:sz w:val="22"/>
                <w:szCs w:val="22"/>
              </w:rPr>
              <w:t xml:space="preserve">. </w:t>
            </w:r>
            <w:r w:rsidR="00460679" w:rsidRPr="00460679">
              <w:rPr>
                <w:rFonts w:ascii="Verdana" w:hAnsi="Verdana"/>
                <w:sz w:val="22"/>
                <w:szCs w:val="22"/>
              </w:rPr>
              <w:t xml:space="preserve">The use of a video has been advocated by </w:t>
            </w:r>
            <w:proofErr w:type="gramStart"/>
            <w:r w:rsidR="00460679" w:rsidRPr="00460679">
              <w:rPr>
                <w:rFonts w:ascii="Verdana" w:hAnsi="Verdana"/>
                <w:sz w:val="22"/>
                <w:szCs w:val="22"/>
              </w:rPr>
              <w:t>the young</w:t>
            </w:r>
            <w:proofErr w:type="gramEnd"/>
            <w:r w:rsidR="00460679" w:rsidRPr="00460679">
              <w:rPr>
                <w:rFonts w:ascii="Verdana" w:hAnsi="Verdana"/>
                <w:sz w:val="22"/>
                <w:szCs w:val="22"/>
              </w:rPr>
              <w:t xml:space="preserve"> people. The videos are to provide summaries following SIAB meetings</w:t>
            </w:r>
            <w:r>
              <w:rPr>
                <w:rFonts w:ascii="Verdana" w:hAnsi="Verdana"/>
                <w:sz w:val="22"/>
                <w:szCs w:val="22"/>
              </w:rPr>
              <w:t>.</w:t>
            </w:r>
          </w:p>
          <w:p w14:paraId="28FF5B9E" w14:textId="150D33EE" w:rsidR="00460679" w:rsidRPr="00460679" w:rsidRDefault="00460679" w:rsidP="00460679">
            <w:pPr>
              <w:tabs>
                <w:tab w:val="left" w:pos="1080"/>
              </w:tabs>
              <w:rPr>
                <w:rFonts w:ascii="Verdana" w:hAnsi="Verdana"/>
                <w:sz w:val="22"/>
                <w:szCs w:val="22"/>
              </w:rPr>
            </w:pPr>
            <w:r w:rsidRPr="00460679">
              <w:rPr>
                <w:rFonts w:ascii="Verdana" w:hAnsi="Verdana"/>
                <w:sz w:val="22"/>
                <w:szCs w:val="22"/>
              </w:rPr>
              <w:t>The Chair affirmed that the minutes of the Board are completed and distributed within a week and requested that the videos align with this, one video is for the blog and the other for the young people. The Chair suggested that Board members take turns on creating the videos.</w:t>
            </w:r>
          </w:p>
          <w:p w14:paraId="676A7C4F" w14:textId="77777777" w:rsidR="00460679" w:rsidRPr="00460679" w:rsidRDefault="00460679" w:rsidP="00460679">
            <w:pPr>
              <w:tabs>
                <w:tab w:val="left" w:pos="1080"/>
              </w:tabs>
              <w:rPr>
                <w:rFonts w:ascii="Verdana" w:hAnsi="Verdana"/>
                <w:sz w:val="22"/>
                <w:szCs w:val="22"/>
              </w:rPr>
            </w:pPr>
          </w:p>
          <w:p w14:paraId="7B2FE093" w14:textId="2CE0ABD2" w:rsidR="00460679" w:rsidRPr="00460679" w:rsidRDefault="00460679" w:rsidP="00460679">
            <w:pPr>
              <w:tabs>
                <w:tab w:val="left" w:pos="1080"/>
              </w:tabs>
              <w:rPr>
                <w:rFonts w:ascii="Verdana" w:hAnsi="Verdana"/>
                <w:sz w:val="22"/>
                <w:szCs w:val="22"/>
              </w:rPr>
            </w:pPr>
            <w:r w:rsidRPr="00460679">
              <w:rPr>
                <w:rFonts w:ascii="Verdana" w:hAnsi="Verdana"/>
                <w:b/>
                <w:bCs/>
                <w:sz w:val="22"/>
                <w:szCs w:val="22"/>
              </w:rPr>
              <w:t>Action</w:t>
            </w:r>
            <w:r w:rsidRPr="00460679">
              <w:rPr>
                <w:rFonts w:ascii="Verdana" w:hAnsi="Verdana"/>
                <w:sz w:val="22"/>
                <w:szCs w:val="22"/>
              </w:rPr>
              <w:t xml:space="preserve">- </w:t>
            </w:r>
            <w:r w:rsidR="00694B58">
              <w:rPr>
                <w:rFonts w:ascii="Verdana" w:hAnsi="Verdana"/>
                <w:sz w:val="22"/>
                <w:szCs w:val="22"/>
              </w:rPr>
              <w:t>Co</w:t>
            </w:r>
            <w:r w:rsidRPr="00460679">
              <w:rPr>
                <w:rFonts w:ascii="Verdana" w:hAnsi="Verdana"/>
                <w:sz w:val="22"/>
                <w:szCs w:val="22"/>
              </w:rPr>
              <w:t>-ordinat</w:t>
            </w:r>
            <w:r w:rsidR="00694B58">
              <w:rPr>
                <w:rFonts w:ascii="Verdana" w:hAnsi="Verdana"/>
                <w:sz w:val="22"/>
                <w:szCs w:val="22"/>
              </w:rPr>
              <w:t>ion</w:t>
            </w:r>
            <w:r w:rsidRPr="00460679">
              <w:rPr>
                <w:rFonts w:ascii="Verdana" w:hAnsi="Verdana"/>
                <w:sz w:val="22"/>
                <w:szCs w:val="22"/>
              </w:rPr>
              <w:t xml:space="preserve"> o</w:t>
            </w:r>
            <w:r w:rsidR="00694B58">
              <w:rPr>
                <w:rFonts w:ascii="Verdana" w:hAnsi="Verdana"/>
                <w:sz w:val="22"/>
                <w:szCs w:val="22"/>
              </w:rPr>
              <w:t>f</w:t>
            </w:r>
            <w:r w:rsidRPr="00460679">
              <w:rPr>
                <w:rFonts w:ascii="Verdana" w:hAnsi="Verdana"/>
                <w:sz w:val="22"/>
                <w:szCs w:val="22"/>
              </w:rPr>
              <w:t xml:space="preserve"> producing the videos for the blog/young people.</w:t>
            </w:r>
          </w:p>
          <w:p w14:paraId="182C704A" w14:textId="25317310" w:rsidR="000E269C" w:rsidRPr="00FA0267" w:rsidRDefault="000E269C" w:rsidP="00FA0267">
            <w:pPr>
              <w:tabs>
                <w:tab w:val="left" w:pos="1080"/>
              </w:tabs>
              <w:rPr>
                <w:rFonts w:ascii="Verdana" w:hAnsi="Verdana"/>
                <w:sz w:val="22"/>
                <w:szCs w:val="22"/>
              </w:rPr>
            </w:pPr>
          </w:p>
        </w:tc>
        <w:tc>
          <w:tcPr>
            <w:tcW w:w="567" w:type="dxa"/>
          </w:tcPr>
          <w:p w14:paraId="7BDC8033" w14:textId="77777777" w:rsidR="005C1559" w:rsidRDefault="005C1559" w:rsidP="00E91455">
            <w:pPr>
              <w:tabs>
                <w:tab w:val="left" w:pos="1080"/>
              </w:tabs>
              <w:rPr>
                <w:rFonts w:ascii="Verdana" w:hAnsi="Verdana"/>
                <w:sz w:val="22"/>
                <w:szCs w:val="22"/>
              </w:rPr>
            </w:pPr>
          </w:p>
        </w:tc>
      </w:tr>
      <w:tr w:rsidR="00E83FFA" w14:paraId="20C0C11E" w14:textId="77777777" w:rsidTr="00177BDD">
        <w:tc>
          <w:tcPr>
            <w:tcW w:w="591" w:type="dxa"/>
          </w:tcPr>
          <w:p w14:paraId="4AA0A06C" w14:textId="77777777" w:rsidR="00E83FFA" w:rsidRDefault="00E83FFA" w:rsidP="00E91455">
            <w:pPr>
              <w:tabs>
                <w:tab w:val="left" w:pos="1080"/>
              </w:tabs>
              <w:rPr>
                <w:rFonts w:ascii="Verdana" w:hAnsi="Verdana"/>
                <w:sz w:val="22"/>
                <w:szCs w:val="22"/>
              </w:rPr>
            </w:pPr>
          </w:p>
        </w:tc>
        <w:tc>
          <w:tcPr>
            <w:tcW w:w="8652" w:type="dxa"/>
          </w:tcPr>
          <w:p w14:paraId="0F373B5C" w14:textId="77777777" w:rsidR="00E83FFA" w:rsidRPr="005C1559" w:rsidRDefault="00E83FFA" w:rsidP="00E91455">
            <w:pPr>
              <w:tabs>
                <w:tab w:val="left" w:pos="1080"/>
              </w:tabs>
              <w:rPr>
                <w:rFonts w:ascii="Verdana" w:hAnsi="Verdana"/>
                <w:sz w:val="22"/>
                <w:szCs w:val="22"/>
              </w:rPr>
            </w:pPr>
          </w:p>
        </w:tc>
        <w:tc>
          <w:tcPr>
            <w:tcW w:w="567" w:type="dxa"/>
          </w:tcPr>
          <w:p w14:paraId="54ECF005" w14:textId="77777777" w:rsidR="00E83FFA" w:rsidRDefault="00E83FFA" w:rsidP="00E91455">
            <w:pPr>
              <w:tabs>
                <w:tab w:val="left" w:pos="1080"/>
              </w:tabs>
              <w:rPr>
                <w:rFonts w:ascii="Verdana" w:hAnsi="Verdana"/>
                <w:sz w:val="22"/>
                <w:szCs w:val="22"/>
              </w:rPr>
            </w:pPr>
          </w:p>
        </w:tc>
      </w:tr>
      <w:tr w:rsidR="00E83FFA" w14:paraId="15718B64" w14:textId="77777777" w:rsidTr="00177BDD">
        <w:tc>
          <w:tcPr>
            <w:tcW w:w="591" w:type="dxa"/>
          </w:tcPr>
          <w:p w14:paraId="443BA0CA" w14:textId="57D3D171" w:rsidR="00E83FFA" w:rsidRDefault="00E83FFA" w:rsidP="00E91455">
            <w:pPr>
              <w:tabs>
                <w:tab w:val="left" w:pos="1080"/>
              </w:tabs>
              <w:rPr>
                <w:rFonts w:ascii="Verdana" w:hAnsi="Verdana"/>
                <w:sz w:val="22"/>
                <w:szCs w:val="22"/>
              </w:rPr>
            </w:pPr>
            <w:r>
              <w:rPr>
                <w:rFonts w:ascii="Verdana" w:hAnsi="Verdana"/>
                <w:sz w:val="22"/>
                <w:szCs w:val="22"/>
              </w:rPr>
              <w:t>3</w:t>
            </w:r>
          </w:p>
        </w:tc>
        <w:tc>
          <w:tcPr>
            <w:tcW w:w="8652" w:type="dxa"/>
          </w:tcPr>
          <w:p w14:paraId="3E945134" w14:textId="3DFE9835" w:rsidR="00E83FFA" w:rsidRPr="00750B88" w:rsidRDefault="00750B88" w:rsidP="00750B88">
            <w:pPr>
              <w:tabs>
                <w:tab w:val="left" w:pos="1080"/>
              </w:tabs>
              <w:rPr>
                <w:rFonts w:ascii="Verdana" w:hAnsi="Verdana"/>
                <w:b/>
                <w:bCs/>
                <w:sz w:val="22"/>
                <w:szCs w:val="22"/>
              </w:rPr>
            </w:pPr>
            <w:r w:rsidRPr="00750B88">
              <w:rPr>
                <w:rFonts w:ascii="Verdana" w:hAnsi="Verdana"/>
                <w:b/>
                <w:bCs/>
                <w:sz w:val="22"/>
                <w:szCs w:val="22"/>
                <w:lang w:val="en-GB"/>
              </w:rPr>
              <w:t xml:space="preserve">Contributions from, and engagement with, Children and Young People  </w:t>
            </w:r>
          </w:p>
        </w:tc>
        <w:tc>
          <w:tcPr>
            <w:tcW w:w="567" w:type="dxa"/>
          </w:tcPr>
          <w:p w14:paraId="5AFC2057" w14:textId="2F348A5C" w:rsidR="00E83FFA" w:rsidRDefault="00E83FFA" w:rsidP="00E91455">
            <w:pPr>
              <w:tabs>
                <w:tab w:val="left" w:pos="1080"/>
              </w:tabs>
              <w:rPr>
                <w:rFonts w:ascii="Verdana" w:hAnsi="Verdana"/>
                <w:sz w:val="22"/>
                <w:szCs w:val="22"/>
              </w:rPr>
            </w:pPr>
          </w:p>
        </w:tc>
      </w:tr>
      <w:tr w:rsidR="00E83FFA" w14:paraId="7304F116" w14:textId="77777777" w:rsidTr="00177BDD">
        <w:tc>
          <w:tcPr>
            <w:tcW w:w="591" w:type="dxa"/>
          </w:tcPr>
          <w:p w14:paraId="7AD501A3" w14:textId="77777777" w:rsidR="00E83FFA" w:rsidRDefault="00E83FFA" w:rsidP="00E91455">
            <w:pPr>
              <w:tabs>
                <w:tab w:val="left" w:pos="1080"/>
              </w:tabs>
              <w:rPr>
                <w:rFonts w:ascii="Verdana" w:hAnsi="Verdana"/>
                <w:sz w:val="22"/>
                <w:szCs w:val="22"/>
              </w:rPr>
            </w:pPr>
          </w:p>
        </w:tc>
        <w:tc>
          <w:tcPr>
            <w:tcW w:w="8652" w:type="dxa"/>
          </w:tcPr>
          <w:p w14:paraId="10BDEFEC" w14:textId="4CDE2992" w:rsidR="00E4333E" w:rsidRPr="00107227" w:rsidRDefault="00750B88" w:rsidP="00107227">
            <w:pPr>
              <w:tabs>
                <w:tab w:val="left" w:pos="1080"/>
              </w:tabs>
              <w:rPr>
                <w:rFonts w:ascii="Verdana" w:hAnsi="Verdana"/>
                <w:sz w:val="22"/>
                <w:szCs w:val="22"/>
              </w:rPr>
            </w:pPr>
            <w:r w:rsidRPr="00750B88">
              <w:rPr>
                <w:rFonts w:ascii="Verdana" w:hAnsi="Verdana"/>
                <w:sz w:val="22"/>
                <w:szCs w:val="22"/>
              </w:rPr>
              <w:t xml:space="preserve">It is </w:t>
            </w:r>
            <w:proofErr w:type="gramStart"/>
            <w:r w:rsidRPr="00750B88">
              <w:rPr>
                <w:rFonts w:ascii="Verdana" w:hAnsi="Verdana"/>
                <w:sz w:val="22"/>
                <w:szCs w:val="22"/>
              </w:rPr>
              <w:t>really important</w:t>
            </w:r>
            <w:proofErr w:type="gramEnd"/>
            <w:r w:rsidRPr="00750B88">
              <w:rPr>
                <w:rFonts w:ascii="Verdana" w:hAnsi="Verdana"/>
                <w:sz w:val="22"/>
                <w:szCs w:val="22"/>
              </w:rPr>
              <w:t xml:space="preserve"> that we hear what children and young people are saying and that the SIAB remain focused on children’s experiences.  It is essential that we achieve sustainable positive outcomes for the children and young people of Bury. The young people shared their thoughts</w:t>
            </w:r>
            <w:r w:rsidR="00107227">
              <w:rPr>
                <w:rFonts w:ascii="Verdana" w:hAnsi="Verdana"/>
                <w:sz w:val="22"/>
                <w:szCs w:val="22"/>
              </w:rPr>
              <w:t xml:space="preserve">. </w:t>
            </w:r>
            <w:r w:rsidRPr="00107227">
              <w:rPr>
                <w:rFonts w:ascii="Verdana" w:hAnsi="Verdana"/>
                <w:sz w:val="22"/>
                <w:szCs w:val="22"/>
              </w:rPr>
              <w:t xml:space="preserve">Highlights </w:t>
            </w:r>
            <w:proofErr w:type="gramStart"/>
            <w:r w:rsidRPr="00107227">
              <w:rPr>
                <w:rFonts w:ascii="Verdana" w:hAnsi="Verdana"/>
                <w:sz w:val="22"/>
                <w:szCs w:val="22"/>
              </w:rPr>
              <w:t>from</w:t>
            </w:r>
            <w:proofErr w:type="gramEnd"/>
            <w:r w:rsidRPr="00107227">
              <w:rPr>
                <w:rFonts w:ascii="Verdana" w:hAnsi="Verdana"/>
                <w:sz w:val="22"/>
                <w:szCs w:val="22"/>
              </w:rPr>
              <w:t xml:space="preserve"> the presentation were:</w:t>
            </w:r>
          </w:p>
          <w:p w14:paraId="4DCB80DA" w14:textId="77777777" w:rsidR="00A54324" w:rsidRDefault="00A54324" w:rsidP="00750B88">
            <w:pPr>
              <w:pStyle w:val="ListParagraph"/>
              <w:tabs>
                <w:tab w:val="left" w:pos="1080"/>
              </w:tabs>
              <w:rPr>
                <w:rFonts w:ascii="Verdana" w:hAnsi="Verdana"/>
                <w:sz w:val="22"/>
                <w:szCs w:val="22"/>
              </w:rPr>
            </w:pPr>
          </w:p>
          <w:p w14:paraId="5087C1BC" w14:textId="54105081" w:rsidR="00A54324" w:rsidRDefault="00A54324">
            <w:pPr>
              <w:pStyle w:val="ListParagraph"/>
              <w:numPr>
                <w:ilvl w:val="0"/>
                <w:numId w:val="3"/>
              </w:numPr>
              <w:tabs>
                <w:tab w:val="left" w:pos="1080"/>
              </w:tabs>
              <w:rPr>
                <w:rFonts w:ascii="Verdana" w:hAnsi="Verdana"/>
                <w:sz w:val="22"/>
                <w:szCs w:val="22"/>
              </w:rPr>
            </w:pPr>
            <w:r>
              <w:rPr>
                <w:rFonts w:ascii="Verdana" w:hAnsi="Verdana"/>
                <w:sz w:val="22"/>
                <w:szCs w:val="22"/>
              </w:rPr>
              <w:t>The young people have changed their group name from SIAB Young People’s Working Group to the ‘Changemakers’.</w:t>
            </w:r>
          </w:p>
          <w:p w14:paraId="47BA7763" w14:textId="01EDB1B7" w:rsidR="00E4333E" w:rsidRDefault="00A54324">
            <w:pPr>
              <w:pStyle w:val="ListParagraph"/>
              <w:numPr>
                <w:ilvl w:val="0"/>
                <w:numId w:val="3"/>
              </w:numPr>
              <w:tabs>
                <w:tab w:val="left" w:pos="1080"/>
              </w:tabs>
              <w:rPr>
                <w:rFonts w:ascii="Verdana" w:hAnsi="Verdana"/>
                <w:sz w:val="22"/>
                <w:szCs w:val="22"/>
              </w:rPr>
            </w:pPr>
            <w:r>
              <w:rPr>
                <w:rFonts w:ascii="Verdana" w:hAnsi="Verdana"/>
                <w:sz w:val="22"/>
                <w:szCs w:val="22"/>
              </w:rPr>
              <w:t xml:space="preserve">Most questions from young people are </w:t>
            </w:r>
            <w:proofErr w:type="gramStart"/>
            <w:r>
              <w:rPr>
                <w:rFonts w:ascii="Verdana" w:hAnsi="Verdana"/>
                <w:sz w:val="22"/>
                <w:szCs w:val="22"/>
              </w:rPr>
              <w:t>around</w:t>
            </w:r>
            <w:proofErr w:type="gramEnd"/>
            <w:r>
              <w:rPr>
                <w:rFonts w:ascii="Verdana" w:hAnsi="Verdana"/>
                <w:sz w:val="22"/>
                <w:szCs w:val="22"/>
              </w:rPr>
              <w:t xml:space="preserve"> how </w:t>
            </w:r>
            <w:r w:rsidR="000F38DE">
              <w:rPr>
                <w:rFonts w:ascii="Verdana" w:hAnsi="Verdana"/>
                <w:sz w:val="22"/>
                <w:szCs w:val="22"/>
              </w:rPr>
              <w:t>schools will</w:t>
            </w:r>
            <w:r>
              <w:rPr>
                <w:rFonts w:ascii="Verdana" w:hAnsi="Verdana"/>
                <w:sz w:val="22"/>
                <w:szCs w:val="22"/>
              </w:rPr>
              <w:t xml:space="preserve"> be improved.</w:t>
            </w:r>
          </w:p>
          <w:p w14:paraId="1B2826BF" w14:textId="77777777" w:rsidR="000F38DE" w:rsidRDefault="000F38DE">
            <w:pPr>
              <w:pStyle w:val="ListParagraph"/>
              <w:numPr>
                <w:ilvl w:val="0"/>
                <w:numId w:val="3"/>
              </w:numPr>
              <w:tabs>
                <w:tab w:val="left" w:pos="1080"/>
              </w:tabs>
              <w:rPr>
                <w:rFonts w:ascii="Verdana" w:hAnsi="Verdana"/>
                <w:sz w:val="22"/>
                <w:szCs w:val="22"/>
              </w:rPr>
            </w:pPr>
            <w:r>
              <w:rPr>
                <w:rFonts w:ascii="Verdana" w:hAnsi="Verdana"/>
                <w:sz w:val="22"/>
                <w:szCs w:val="22"/>
              </w:rPr>
              <w:t>Feedback from the young people found that those in mainstream schools were less interested in hobbies such as sports and preferred comforting activities such as sleeping or listening to music.</w:t>
            </w:r>
          </w:p>
          <w:p w14:paraId="4AE1D5C1" w14:textId="448EF870" w:rsidR="00435566" w:rsidRDefault="00435566">
            <w:pPr>
              <w:pStyle w:val="ListParagraph"/>
              <w:numPr>
                <w:ilvl w:val="0"/>
                <w:numId w:val="3"/>
              </w:numPr>
              <w:tabs>
                <w:tab w:val="left" w:pos="1080"/>
              </w:tabs>
              <w:rPr>
                <w:rFonts w:ascii="Verdana" w:hAnsi="Verdana"/>
                <w:sz w:val="22"/>
                <w:szCs w:val="22"/>
              </w:rPr>
            </w:pPr>
            <w:r>
              <w:rPr>
                <w:rFonts w:ascii="Verdana" w:hAnsi="Verdana"/>
                <w:sz w:val="22"/>
                <w:szCs w:val="22"/>
              </w:rPr>
              <w:t xml:space="preserve">The young people suggested more 1:1 </w:t>
            </w:r>
            <w:proofErr w:type="gramStart"/>
            <w:r>
              <w:rPr>
                <w:rFonts w:ascii="Verdana" w:hAnsi="Verdana"/>
                <w:sz w:val="22"/>
                <w:szCs w:val="22"/>
              </w:rPr>
              <w:t>consultations</w:t>
            </w:r>
            <w:proofErr w:type="gramEnd"/>
            <w:r>
              <w:rPr>
                <w:rFonts w:ascii="Verdana" w:hAnsi="Verdana"/>
                <w:sz w:val="22"/>
                <w:szCs w:val="22"/>
              </w:rPr>
              <w:t xml:space="preserve"> with </w:t>
            </w:r>
            <w:r w:rsidR="00D73F0A">
              <w:rPr>
                <w:rFonts w:ascii="Verdana" w:hAnsi="Verdana"/>
                <w:sz w:val="22"/>
                <w:szCs w:val="22"/>
              </w:rPr>
              <w:t xml:space="preserve">existing professional </w:t>
            </w:r>
            <w:r>
              <w:rPr>
                <w:rFonts w:ascii="Verdana" w:hAnsi="Verdana"/>
                <w:sz w:val="22"/>
                <w:szCs w:val="22"/>
              </w:rPr>
              <w:t>adults</w:t>
            </w:r>
            <w:r w:rsidR="00D73F0A">
              <w:rPr>
                <w:rFonts w:ascii="Verdana" w:hAnsi="Verdana"/>
                <w:sz w:val="22"/>
                <w:szCs w:val="22"/>
              </w:rPr>
              <w:t xml:space="preserve"> and to be able to share their pupil passports with them</w:t>
            </w:r>
            <w:r>
              <w:rPr>
                <w:rFonts w:ascii="Verdana" w:hAnsi="Verdana"/>
                <w:sz w:val="22"/>
                <w:szCs w:val="22"/>
              </w:rPr>
              <w:t>.</w:t>
            </w:r>
          </w:p>
          <w:p w14:paraId="7351279B" w14:textId="57C55B26" w:rsidR="00435566" w:rsidRDefault="00D73F0A">
            <w:pPr>
              <w:pStyle w:val="ListParagraph"/>
              <w:numPr>
                <w:ilvl w:val="0"/>
                <w:numId w:val="3"/>
              </w:numPr>
              <w:tabs>
                <w:tab w:val="left" w:pos="1080"/>
              </w:tabs>
              <w:rPr>
                <w:rFonts w:ascii="Verdana" w:hAnsi="Verdana"/>
                <w:sz w:val="22"/>
                <w:szCs w:val="22"/>
              </w:rPr>
            </w:pPr>
            <w:r>
              <w:rPr>
                <w:rFonts w:ascii="Verdana" w:hAnsi="Verdana"/>
                <w:sz w:val="22"/>
                <w:szCs w:val="22"/>
              </w:rPr>
              <w:t xml:space="preserve">Feedback on ambitions found that young people in mainstream schools were less ambitious than those in specialist provisions who had broader goals. A common trend was that they felt their additional needs were a barrier to achieving their goals as they do not have confidence in workplaces being able to accommodate their </w:t>
            </w:r>
            <w:r>
              <w:rPr>
                <w:rFonts w:ascii="Verdana" w:hAnsi="Verdana"/>
                <w:sz w:val="22"/>
                <w:szCs w:val="22"/>
              </w:rPr>
              <w:lastRenderedPageBreak/>
              <w:t>needs. The young people want to understand w</w:t>
            </w:r>
            <w:r w:rsidR="00E55153">
              <w:rPr>
                <w:rFonts w:ascii="Verdana" w:hAnsi="Verdana"/>
                <w:sz w:val="22"/>
                <w:szCs w:val="22"/>
              </w:rPr>
              <w:t>h</w:t>
            </w:r>
            <w:r>
              <w:rPr>
                <w:rFonts w:ascii="Verdana" w:hAnsi="Verdana"/>
                <w:sz w:val="22"/>
                <w:szCs w:val="22"/>
              </w:rPr>
              <w:t>at help is available for them.</w:t>
            </w:r>
          </w:p>
          <w:p w14:paraId="09179C94" w14:textId="77777777" w:rsidR="00D73F0A" w:rsidRDefault="00E55153">
            <w:pPr>
              <w:pStyle w:val="ListParagraph"/>
              <w:numPr>
                <w:ilvl w:val="0"/>
                <w:numId w:val="3"/>
              </w:numPr>
              <w:tabs>
                <w:tab w:val="left" w:pos="1080"/>
              </w:tabs>
              <w:rPr>
                <w:rFonts w:ascii="Verdana" w:hAnsi="Verdana"/>
                <w:sz w:val="22"/>
                <w:szCs w:val="22"/>
              </w:rPr>
            </w:pPr>
            <w:r>
              <w:rPr>
                <w:rFonts w:ascii="Verdana" w:hAnsi="Verdana"/>
                <w:sz w:val="22"/>
                <w:szCs w:val="22"/>
              </w:rPr>
              <w:t xml:space="preserve">The young people raised concerns around </w:t>
            </w:r>
            <w:proofErr w:type="gramStart"/>
            <w:r>
              <w:rPr>
                <w:rFonts w:ascii="Verdana" w:hAnsi="Verdana"/>
                <w:sz w:val="22"/>
                <w:szCs w:val="22"/>
              </w:rPr>
              <w:t>safety</w:t>
            </w:r>
            <w:proofErr w:type="gramEnd"/>
            <w:r>
              <w:rPr>
                <w:rFonts w:ascii="Verdana" w:hAnsi="Verdana"/>
                <w:sz w:val="22"/>
                <w:szCs w:val="22"/>
              </w:rPr>
              <w:t xml:space="preserve"> particularly on public transport.</w:t>
            </w:r>
          </w:p>
          <w:p w14:paraId="07064FA4" w14:textId="77777777" w:rsidR="00E55153" w:rsidRDefault="00E55153">
            <w:pPr>
              <w:pStyle w:val="ListParagraph"/>
              <w:numPr>
                <w:ilvl w:val="0"/>
                <w:numId w:val="3"/>
              </w:numPr>
              <w:tabs>
                <w:tab w:val="left" w:pos="1080"/>
              </w:tabs>
              <w:rPr>
                <w:rFonts w:ascii="Verdana" w:hAnsi="Verdana"/>
                <w:sz w:val="22"/>
                <w:szCs w:val="22"/>
              </w:rPr>
            </w:pPr>
            <w:r>
              <w:rPr>
                <w:rFonts w:ascii="Verdana" w:hAnsi="Verdana"/>
                <w:sz w:val="22"/>
                <w:szCs w:val="22"/>
              </w:rPr>
              <w:t xml:space="preserve">A lot of young people expressed interest in </w:t>
            </w:r>
            <w:proofErr w:type="gramStart"/>
            <w:r>
              <w:rPr>
                <w:rFonts w:ascii="Verdana" w:hAnsi="Verdana"/>
                <w:sz w:val="22"/>
                <w:szCs w:val="22"/>
              </w:rPr>
              <w:t>the numerical</w:t>
            </w:r>
            <w:proofErr w:type="gramEnd"/>
            <w:r>
              <w:rPr>
                <w:rFonts w:ascii="Verdana" w:hAnsi="Verdana"/>
                <w:sz w:val="22"/>
                <w:szCs w:val="22"/>
              </w:rPr>
              <w:t xml:space="preserve"> data as it is easier for them to understand and process.</w:t>
            </w:r>
          </w:p>
          <w:p w14:paraId="06A5B246" w14:textId="77777777" w:rsidR="00E55153" w:rsidRDefault="00E55153">
            <w:pPr>
              <w:pStyle w:val="ListParagraph"/>
              <w:numPr>
                <w:ilvl w:val="0"/>
                <w:numId w:val="3"/>
              </w:numPr>
              <w:tabs>
                <w:tab w:val="left" w:pos="1080"/>
              </w:tabs>
              <w:rPr>
                <w:rFonts w:ascii="Verdana" w:hAnsi="Verdana"/>
                <w:sz w:val="22"/>
                <w:szCs w:val="22"/>
              </w:rPr>
            </w:pPr>
            <w:r>
              <w:rPr>
                <w:rFonts w:ascii="Verdana" w:hAnsi="Verdana"/>
                <w:sz w:val="22"/>
                <w:szCs w:val="22"/>
              </w:rPr>
              <w:t>The young people would like more information on post school options.</w:t>
            </w:r>
          </w:p>
          <w:p w14:paraId="08C235E7" w14:textId="77777777" w:rsidR="00E55153" w:rsidRPr="00E55153" w:rsidRDefault="00E55153">
            <w:pPr>
              <w:pStyle w:val="ListParagraph"/>
              <w:numPr>
                <w:ilvl w:val="0"/>
                <w:numId w:val="3"/>
              </w:numPr>
              <w:tabs>
                <w:tab w:val="left" w:pos="1080"/>
              </w:tabs>
              <w:rPr>
                <w:rFonts w:ascii="Verdana" w:hAnsi="Verdana"/>
                <w:sz w:val="22"/>
                <w:szCs w:val="22"/>
              </w:rPr>
            </w:pPr>
            <w:r>
              <w:rPr>
                <w:rFonts w:ascii="Verdana" w:hAnsi="Verdana"/>
                <w:sz w:val="22"/>
                <w:szCs w:val="22"/>
              </w:rPr>
              <w:t xml:space="preserve">Another concern raised was around bullying. The young people want to know </w:t>
            </w:r>
            <w:r w:rsidRPr="00E55153">
              <w:rPr>
                <w:rFonts w:ascii="Verdana" w:hAnsi="Verdana"/>
                <w:sz w:val="22"/>
                <w:szCs w:val="22"/>
                <w:lang w:val="en-GB"/>
              </w:rPr>
              <w:t>what is being done about bullying and how that can affect people</w:t>
            </w:r>
            <w:r>
              <w:rPr>
                <w:rFonts w:ascii="Verdana" w:hAnsi="Verdana"/>
                <w:sz w:val="22"/>
                <w:szCs w:val="22"/>
                <w:lang w:val="en-GB"/>
              </w:rPr>
              <w:t xml:space="preserve"> long term.</w:t>
            </w:r>
          </w:p>
          <w:p w14:paraId="3CE08CEA" w14:textId="38845120" w:rsidR="00E55153" w:rsidRDefault="00254A6B">
            <w:pPr>
              <w:pStyle w:val="ListParagraph"/>
              <w:numPr>
                <w:ilvl w:val="0"/>
                <w:numId w:val="3"/>
              </w:numPr>
              <w:tabs>
                <w:tab w:val="left" w:pos="1080"/>
              </w:tabs>
              <w:rPr>
                <w:rFonts w:ascii="Verdana" w:hAnsi="Verdana"/>
                <w:sz w:val="22"/>
                <w:szCs w:val="22"/>
              </w:rPr>
            </w:pPr>
            <w:r>
              <w:rPr>
                <w:rFonts w:ascii="Verdana" w:hAnsi="Verdana"/>
                <w:sz w:val="22"/>
                <w:szCs w:val="22"/>
              </w:rPr>
              <w:t>Some young people felt that parents, carers, and education staff do not understand them. They would like more support for people in their lives and more training on SEN support for staff. One young person mention</w:t>
            </w:r>
            <w:r w:rsidR="00107227">
              <w:rPr>
                <w:rFonts w:ascii="Verdana" w:hAnsi="Verdana"/>
                <w:sz w:val="22"/>
                <w:szCs w:val="22"/>
              </w:rPr>
              <w:t>ed</w:t>
            </w:r>
            <w:r>
              <w:rPr>
                <w:rFonts w:ascii="Verdana" w:hAnsi="Verdana"/>
                <w:sz w:val="22"/>
                <w:szCs w:val="22"/>
              </w:rPr>
              <w:t xml:space="preserve"> that they had infrequent CAMHS appointments which were just for medication reviews and not for </w:t>
            </w:r>
            <w:proofErr w:type="gramStart"/>
            <w:r>
              <w:rPr>
                <w:rFonts w:ascii="Verdana" w:hAnsi="Verdana"/>
                <w:sz w:val="22"/>
                <w:szCs w:val="22"/>
              </w:rPr>
              <w:t>check ins</w:t>
            </w:r>
            <w:proofErr w:type="gramEnd"/>
            <w:r>
              <w:rPr>
                <w:rFonts w:ascii="Verdana" w:hAnsi="Verdana"/>
                <w:sz w:val="22"/>
                <w:szCs w:val="22"/>
              </w:rPr>
              <w:t>. They also raised that parents are present for the appointments and some children would prefer to</w:t>
            </w:r>
            <w:r w:rsidR="009F1993">
              <w:rPr>
                <w:rFonts w:ascii="Verdana" w:hAnsi="Verdana"/>
                <w:sz w:val="22"/>
                <w:szCs w:val="22"/>
              </w:rPr>
              <w:t xml:space="preserve"> speak to professionals privately but are not given the option.</w:t>
            </w:r>
          </w:p>
          <w:p w14:paraId="78957A11" w14:textId="77777777" w:rsidR="009F1993" w:rsidRDefault="009F1993" w:rsidP="009F1993">
            <w:pPr>
              <w:pStyle w:val="ListParagraph"/>
              <w:tabs>
                <w:tab w:val="left" w:pos="1080"/>
              </w:tabs>
              <w:rPr>
                <w:rFonts w:ascii="Verdana" w:hAnsi="Verdana"/>
                <w:sz w:val="22"/>
                <w:szCs w:val="22"/>
              </w:rPr>
            </w:pPr>
          </w:p>
          <w:p w14:paraId="4C5FA7EA" w14:textId="49B34AA4" w:rsidR="009F1993" w:rsidRDefault="009F1993" w:rsidP="009F1993">
            <w:pPr>
              <w:tabs>
                <w:tab w:val="left" w:pos="1080"/>
              </w:tabs>
              <w:ind w:left="360"/>
              <w:rPr>
                <w:rFonts w:ascii="Verdana" w:hAnsi="Verdana"/>
                <w:sz w:val="22"/>
                <w:szCs w:val="22"/>
              </w:rPr>
            </w:pPr>
            <w:r w:rsidRPr="009F1993">
              <w:rPr>
                <w:rFonts w:ascii="Verdana" w:hAnsi="Verdana"/>
                <w:b/>
                <w:bCs/>
                <w:sz w:val="22"/>
                <w:szCs w:val="22"/>
              </w:rPr>
              <w:t>Action</w:t>
            </w:r>
            <w:r>
              <w:rPr>
                <w:rFonts w:ascii="Verdana" w:hAnsi="Verdana"/>
                <w:sz w:val="22"/>
                <w:szCs w:val="22"/>
              </w:rPr>
              <w:t xml:space="preserve">- </w:t>
            </w:r>
            <w:r w:rsidR="00107227">
              <w:rPr>
                <w:rFonts w:ascii="Verdana" w:hAnsi="Verdana"/>
                <w:sz w:val="22"/>
                <w:szCs w:val="22"/>
              </w:rPr>
              <w:t xml:space="preserve">This matter will be </w:t>
            </w:r>
            <w:r w:rsidR="00B32E7D" w:rsidRPr="00B32E7D">
              <w:rPr>
                <w:rFonts w:ascii="Verdana" w:hAnsi="Verdana"/>
                <w:sz w:val="22"/>
                <w:szCs w:val="22"/>
              </w:rPr>
              <w:t>raise</w:t>
            </w:r>
            <w:r w:rsidR="00107227">
              <w:rPr>
                <w:rFonts w:ascii="Verdana" w:hAnsi="Verdana"/>
                <w:sz w:val="22"/>
                <w:szCs w:val="22"/>
              </w:rPr>
              <w:t>d</w:t>
            </w:r>
            <w:r w:rsidR="00B32E7D" w:rsidRPr="00B32E7D">
              <w:rPr>
                <w:rFonts w:ascii="Verdana" w:hAnsi="Verdana"/>
                <w:sz w:val="22"/>
                <w:szCs w:val="22"/>
              </w:rPr>
              <w:t xml:space="preserve"> with PCFT on CAMHS to ensure children have the option to be seen individually.</w:t>
            </w:r>
          </w:p>
          <w:p w14:paraId="0ABA5567" w14:textId="77777777" w:rsidR="009F1993" w:rsidRDefault="009F1993" w:rsidP="009F1993">
            <w:pPr>
              <w:tabs>
                <w:tab w:val="left" w:pos="1080"/>
              </w:tabs>
              <w:ind w:left="360"/>
              <w:rPr>
                <w:rFonts w:ascii="Verdana" w:hAnsi="Verdana"/>
                <w:sz w:val="22"/>
                <w:szCs w:val="22"/>
              </w:rPr>
            </w:pPr>
          </w:p>
          <w:p w14:paraId="791A25F8" w14:textId="26007CD7" w:rsidR="009F1993" w:rsidRDefault="009F1993">
            <w:pPr>
              <w:pStyle w:val="ListParagraph"/>
              <w:numPr>
                <w:ilvl w:val="0"/>
                <w:numId w:val="4"/>
              </w:numPr>
              <w:tabs>
                <w:tab w:val="left" w:pos="1080"/>
              </w:tabs>
              <w:rPr>
                <w:rFonts w:ascii="Verdana" w:hAnsi="Verdana"/>
                <w:sz w:val="22"/>
                <w:szCs w:val="22"/>
              </w:rPr>
            </w:pPr>
            <w:r w:rsidRPr="009F1993">
              <w:rPr>
                <w:rFonts w:ascii="Verdana" w:hAnsi="Verdana"/>
                <w:sz w:val="22"/>
                <w:szCs w:val="22"/>
              </w:rPr>
              <w:t>A young person had a recent EHCP review, updating everything since their last review in Year 7</w:t>
            </w:r>
            <w:r>
              <w:rPr>
                <w:rFonts w:ascii="Verdana" w:hAnsi="Verdana"/>
                <w:sz w:val="22"/>
                <w:szCs w:val="22"/>
              </w:rPr>
              <w:t xml:space="preserve"> (now 19 years old)</w:t>
            </w:r>
            <w:r w:rsidRPr="009F1993">
              <w:rPr>
                <w:rFonts w:ascii="Verdana" w:hAnsi="Verdana"/>
                <w:sz w:val="22"/>
                <w:szCs w:val="22"/>
              </w:rPr>
              <w:t xml:space="preserve">. They found </w:t>
            </w:r>
            <w:proofErr w:type="gramStart"/>
            <w:r w:rsidRPr="009F1993">
              <w:rPr>
                <w:rFonts w:ascii="Verdana" w:hAnsi="Verdana"/>
                <w:sz w:val="22"/>
                <w:szCs w:val="22"/>
              </w:rPr>
              <w:t>the outdated</w:t>
            </w:r>
            <w:proofErr w:type="gramEnd"/>
            <w:r w:rsidRPr="009F1993">
              <w:rPr>
                <w:rFonts w:ascii="Verdana" w:hAnsi="Verdana"/>
                <w:sz w:val="22"/>
                <w:szCs w:val="22"/>
              </w:rPr>
              <w:t xml:space="preserve"> information triggering but felt better after discussing their support system with a trusted adult. The feedback shows effective outreach but highlights issues with delays causing distress.</w:t>
            </w:r>
          </w:p>
          <w:p w14:paraId="4C7DF01B" w14:textId="7D19A764" w:rsidR="009F1993" w:rsidRPr="004D67DD" w:rsidRDefault="009F1993">
            <w:pPr>
              <w:pStyle w:val="ListParagraph"/>
              <w:numPr>
                <w:ilvl w:val="0"/>
                <w:numId w:val="4"/>
              </w:numPr>
              <w:tabs>
                <w:tab w:val="left" w:pos="1080"/>
              </w:tabs>
              <w:rPr>
                <w:rFonts w:ascii="Verdana" w:hAnsi="Verdana"/>
                <w:sz w:val="22"/>
                <w:szCs w:val="22"/>
              </w:rPr>
            </w:pPr>
            <w:r>
              <w:rPr>
                <w:rFonts w:ascii="Verdana" w:hAnsi="Verdana"/>
                <w:sz w:val="22"/>
                <w:szCs w:val="22"/>
              </w:rPr>
              <w:t>The young people want to lead SEN training for all professional bodies.</w:t>
            </w:r>
            <w:r w:rsidR="004D67DD" w:rsidRPr="004D67DD">
              <w:rPr>
                <w:rFonts w:ascii="Verdana" w:hAnsi="Verdana"/>
                <w:sz w:val="22"/>
                <w:szCs w:val="22"/>
              </w:rPr>
              <w:t xml:space="preserve"> </w:t>
            </w:r>
            <w:r w:rsidR="00107227">
              <w:rPr>
                <w:rFonts w:ascii="Verdana" w:hAnsi="Verdana"/>
                <w:sz w:val="22"/>
                <w:szCs w:val="22"/>
              </w:rPr>
              <w:t>Th</w:t>
            </w:r>
            <w:r w:rsidR="004D67DD" w:rsidRPr="004D67DD">
              <w:rPr>
                <w:rFonts w:ascii="Verdana" w:hAnsi="Verdana"/>
                <w:sz w:val="22"/>
                <w:szCs w:val="22"/>
              </w:rPr>
              <w:t>e Changemakers training program</w:t>
            </w:r>
            <w:r w:rsidR="004D67DD">
              <w:rPr>
                <w:rFonts w:ascii="Verdana" w:hAnsi="Verdana"/>
                <w:sz w:val="22"/>
                <w:szCs w:val="22"/>
              </w:rPr>
              <w:t xml:space="preserve"> </w:t>
            </w:r>
            <w:r w:rsidR="00107227">
              <w:rPr>
                <w:rFonts w:ascii="Verdana" w:hAnsi="Verdana"/>
                <w:sz w:val="22"/>
                <w:szCs w:val="22"/>
              </w:rPr>
              <w:t xml:space="preserve">is being progressed </w:t>
            </w:r>
            <w:r w:rsidR="004D67DD">
              <w:rPr>
                <w:rFonts w:ascii="Verdana" w:hAnsi="Verdana"/>
                <w:sz w:val="22"/>
                <w:szCs w:val="22"/>
              </w:rPr>
              <w:t xml:space="preserve">in the </w:t>
            </w:r>
            <w:r w:rsidR="00107227">
              <w:rPr>
                <w:rFonts w:ascii="Verdana" w:hAnsi="Verdana"/>
                <w:sz w:val="22"/>
                <w:szCs w:val="22"/>
              </w:rPr>
              <w:t>S</w:t>
            </w:r>
            <w:r w:rsidR="004D67DD">
              <w:rPr>
                <w:rFonts w:ascii="Verdana" w:hAnsi="Verdana"/>
                <w:sz w:val="22"/>
                <w:szCs w:val="22"/>
              </w:rPr>
              <w:t>pring term</w:t>
            </w:r>
            <w:r w:rsidR="004D67DD" w:rsidRPr="004D67DD">
              <w:rPr>
                <w:rFonts w:ascii="Verdana" w:hAnsi="Verdana"/>
                <w:sz w:val="22"/>
                <w:szCs w:val="22"/>
              </w:rPr>
              <w:t xml:space="preserve"> which is aimed to be launched in September 2025.</w:t>
            </w:r>
          </w:p>
          <w:p w14:paraId="0D831A05" w14:textId="035C497C" w:rsidR="006778B4" w:rsidRDefault="00ED63FB">
            <w:pPr>
              <w:pStyle w:val="ListParagraph"/>
              <w:numPr>
                <w:ilvl w:val="0"/>
                <w:numId w:val="4"/>
              </w:numPr>
              <w:tabs>
                <w:tab w:val="left" w:pos="1080"/>
              </w:tabs>
              <w:rPr>
                <w:rFonts w:ascii="Verdana" w:hAnsi="Verdana"/>
                <w:sz w:val="22"/>
                <w:szCs w:val="22"/>
              </w:rPr>
            </w:pPr>
            <w:r w:rsidRPr="00ED63FB">
              <w:rPr>
                <w:rFonts w:ascii="Verdana" w:hAnsi="Verdana"/>
                <w:sz w:val="22"/>
                <w:szCs w:val="22"/>
              </w:rPr>
              <w:t xml:space="preserve">The young people stressed the need for early identification to ensure effective support. They pointed out that assessment wait times delay diagnoses and </w:t>
            </w:r>
            <w:r>
              <w:rPr>
                <w:rFonts w:ascii="Verdana" w:hAnsi="Verdana"/>
                <w:sz w:val="22"/>
                <w:szCs w:val="22"/>
              </w:rPr>
              <w:t>receiving support</w:t>
            </w:r>
            <w:r w:rsidRPr="00ED63FB">
              <w:rPr>
                <w:rFonts w:ascii="Verdana" w:hAnsi="Verdana"/>
                <w:sz w:val="22"/>
                <w:szCs w:val="22"/>
              </w:rPr>
              <w:t>, which negatively impacts school attendance. This lack of support often leads to bullying due to</w:t>
            </w:r>
            <w:r>
              <w:rPr>
                <w:rFonts w:ascii="Verdana" w:hAnsi="Verdana"/>
                <w:sz w:val="22"/>
                <w:szCs w:val="22"/>
              </w:rPr>
              <w:t xml:space="preserve"> them being </w:t>
            </w:r>
            <w:r w:rsidR="00F600FE">
              <w:rPr>
                <w:rFonts w:ascii="Verdana" w:hAnsi="Verdana"/>
                <w:sz w:val="22"/>
                <w:szCs w:val="22"/>
              </w:rPr>
              <w:t>misunderstood</w:t>
            </w:r>
            <w:r w:rsidRPr="00ED63FB">
              <w:rPr>
                <w:rFonts w:ascii="Verdana" w:hAnsi="Verdana"/>
                <w:sz w:val="22"/>
                <w:szCs w:val="22"/>
              </w:rPr>
              <w:t>, causing some young people to avoid school.</w:t>
            </w:r>
          </w:p>
          <w:p w14:paraId="1A8080F3" w14:textId="1E7F2507" w:rsidR="004D67DD" w:rsidRDefault="004D67DD">
            <w:pPr>
              <w:pStyle w:val="ListParagraph"/>
              <w:numPr>
                <w:ilvl w:val="0"/>
                <w:numId w:val="4"/>
              </w:numPr>
              <w:tabs>
                <w:tab w:val="left" w:pos="1080"/>
              </w:tabs>
              <w:rPr>
                <w:rFonts w:ascii="Verdana" w:hAnsi="Verdana"/>
                <w:sz w:val="22"/>
                <w:szCs w:val="22"/>
              </w:rPr>
            </w:pPr>
            <w:r>
              <w:rPr>
                <w:rFonts w:ascii="Verdana" w:hAnsi="Verdana"/>
                <w:sz w:val="22"/>
                <w:szCs w:val="22"/>
              </w:rPr>
              <w:t xml:space="preserve">Challenges the young people found </w:t>
            </w:r>
            <w:r w:rsidR="00107227">
              <w:rPr>
                <w:rFonts w:ascii="Verdana" w:hAnsi="Verdana"/>
                <w:sz w:val="22"/>
                <w:szCs w:val="22"/>
              </w:rPr>
              <w:t xml:space="preserve">with the SAIB reports </w:t>
            </w:r>
            <w:r>
              <w:rPr>
                <w:rFonts w:ascii="Verdana" w:hAnsi="Verdana"/>
                <w:sz w:val="22"/>
                <w:szCs w:val="22"/>
              </w:rPr>
              <w:t xml:space="preserve">were with acronyms, jargons, and titles. </w:t>
            </w:r>
            <w:r w:rsidR="00107227">
              <w:rPr>
                <w:rFonts w:ascii="Verdana" w:hAnsi="Verdana"/>
                <w:sz w:val="22"/>
                <w:szCs w:val="22"/>
              </w:rPr>
              <w:t xml:space="preserve">It was </w:t>
            </w:r>
            <w:r>
              <w:rPr>
                <w:rFonts w:ascii="Verdana" w:hAnsi="Verdana"/>
                <w:sz w:val="22"/>
                <w:szCs w:val="22"/>
              </w:rPr>
              <w:t>suggested a glossary to be added to reports so any new items can be added on.</w:t>
            </w:r>
          </w:p>
          <w:p w14:paraId="36A1697E" w14:textId="77777777" w:rsidR="004D67DD" w:rsidRDefault="004D67DD" w:rsidP="004D67DD">
            <w:pPr>
              <w:pStyle w:val="ListParagraph"/>
              <w:tabs>
                <w:tab w:val="left" w:pos="1080"/>
              </w:tabs>
              <w:rPr>
                <w:rFonts w:ascii="Verdana" w:hAnsi="Verdana"/>
                <w:sz w:val="22"/>
                <w:szCs w:val="22"/>
              </w:rPr>
            </w:pPr>
          </w:p>
          <w:p w14:paraId="496E2546" w14:textId="7A10D57E" w:rsidR="004D67DD" w:rsidRDefault="004D67DD" w:rsidP="004D67DD">
            <w:pPr>
              <w:tabs>
                <w:tab w:val="left" w:pos="1080"/>
              </w:tabs>
              <w:rPr>
                <w:rFonts w:ascii="Verdana" w:hAnsi="Verdana"/>
                <w:sz w:val="22"/>
                <w:szCs w:val="22"/>
              </w:rPr>
            </w:pPr>
            <w:r w:rsidRPr="004D67DD">
              <w:rPr>
                <w:rFonts w:ascii="Verdana" w:hAnsi="Verdana"/>
                <w:b/>
                <w:bCs/>
                <w:sz w:val="22"/>
                <w:szCs w:val="22"/>
              </w:rPr>
              <w:t>Action</w:t>
            </w:r>
            <w:r>
              <w:rPr>
                <w:rFonts w:ascii="Verdana" w:hAnsi="Verdana"/>
                <w:sz w:val="22"/>
                <w:szCs w:val="22"/>
              </w:rPr>
              <w:t xml:space="preserve">- </w:t>
            </w:r>
            <w:r w:rsidR="001513EE">
              <w:rPr>
                <w:rFonts w:ascii="Verdana" w:hAnsi="Verdana"/>
                <w:sz w:val="22"/>
                <w:szCs w:val="22"/>
              </w:rPr>
              <w:t>Report writers</w:t>
            </w:r>
            <w:r>
              <w:rPr>
                <w:rFonts w:ascii="Verdana" w:hAnsi="Verdana"/>
                <w:sz w:val="22"/>
                <w:szCs w:val="22"/>
              </w:rPr>
              <w:t xml:space="preserve"> to </w:t>
            </w:r>
            <w:r w:rsidR="001513EE">
              <w:rPr>
                <w:rFonts w:ascii="Verdana" w:hAnsi="Verdana"/>
                <w:sz w:val="22"/>
                <w:szCs w:val="22"/>
              </w:rPr>
              <w:t>create a glossary a</w:t>
            </w:r>
            <w:r>
              <w:rPr>
                <w:rFonts w:ascii="Verdana" w:hAnsi="Verdana"/>
                <w:sz w:val="22"/>
                <w:szCs w:val="22"/>
              </w:rPr>
              <w:t>nd</w:t>
            </w:r>
            <w:r w:rsidR="001513EE">
              <w:rPr>
                <w:rFonts w:ascii="Verdana" w:hAnsi="Verdana"/>
                <w:sz w:val="22"/>
                <w:szCs w:val="22"/>
              </w:rPr>
              <w:t xml:space="preserve"> keep it</w:t>
            </w:r>
            <w:r>
              <w:rPr>
                <w:rFonts w:ascii="Verdana" w:hAnsi="Verdana"/>
                <w:sz w:val="22"/>
                <w:szCs w:val="22"/>
              </w:rPr>
              <w:t xml:space="preserve"> update</w:t>
            </w:r>
            <w:r w:rsidR="001513EE">
              <w:rPr>
                <w:rFonts w:ascii="Verdana" w:hAnsi="Verdana"/>
                <w:sz w:val="22"/>
                <w:szCs w:val="22"/>
              </w:rPr>
              <w:t xml:space="preserve">d </w:t>
            </w:r>
            <w:r>
              <w:rPr>
                <w:rFonts w:ascii="Verdana" w:hAnsi="Verdana"/>
                <w:sz w:val="22"/>
                <w:szCs w:val="22"/>
              </w:rPr>
              <w:t>on</w:t>
            </w:r>
            <w:r w:rsidR="001513EE">
              <w:rPr>
                <w:rFonts w:ascii="Verdana" w:hAnsi="Verdana"/>
                <w:sz w:val="22"/>
                <w:szCs w:val="22"/>
              </w:rPr>
              <w:t xml:space="preserve"> all</w:t>
            </w:r>
            <w:r>
              <w:rPr>
                <w:rFonts w:ascii="Verdana" w:hAnsi="Verdana"/>
                <w:sz w:val="22"/>
                <w:szCs w:val="22"/>
              </w:rPr>
              <w:t xml:space="preserve"> reports.</w:t>
            </w:r>
          </w:p>
          <w:p w14:paraId="570E990F" w14:textId="77777777" w:rsidR="004D67DD" w:rsidRDefault="004D67DD" w:rsidP="004D67DD">
            <w:pPr>
              <w:tabs>
                <w:tab w:val="left" w:pos="1080"/>
              </w:tabs>
              <w:rPr>
                <w:rFonts w:ascii="Verdana" w:hAnsi="Verdana"/>
                <w:sz w:val="22"/>
                <w:szCs w:val="22"/>
              </w:rPr>
            </w:pPr>
          </w:p>
          <w:p w14:paraId="79CB6F7A" w14:textId="525EAB45" w:rsidR="004D67DD" w:rsidRPr="004D67DD" w:rsidRDefault="004D67DD">
            <w:pPr>
              <w:pStyle w:val="ListParagraph"/>
              <w:numPr>
                <w:ilvl w:val="0"/>
                <w:numId w:val="5"/>
              </w:numPr>
              <w:tabs>
                <w:tab w:val="left" w:pos="1080"/>
              </w:tabs>
              <w:rPr>
                <w:rFonts w:ascii="Verdana" w:hAnsi="Verdana"/>
                <w:sz w:val="22"/>
                <w:szCs w:val="22"/>
              </w:rPr>
            </w:pPr>
            <w:r w:rsidRPr="004D67DD">
              <w:rPr>
                <w:rFonts w:ascii="Verdana" w:hAnsi="Verdana"/>
                <w:sz w:val="22"/>
                <w:szCs w:val="22"/>
              </w:rPr>
              <w:t>The Youth Voice Network aims to gather feedback from</w:t>
            </w:r>
            <w:r w:rsidR="00DB5718">
              <w:rPr>
                <w:rFonts w:ascii="Verdana" w:hAnsi="Verdana"/>
                <w:sz w:val="22"/>
                <w:szCs w:val="22"/>
              </w:rPr>
              <w:t xml:space="preserve"> </w:t>
            </w:r>
            <w:r w:rsidRPr="004D67DD">
              <w:rPr>
                <w:rFonts w:ascii="Verdana" w:hAnsi="Verdana"/>
                <w:sz w:val="22"/>
                <w:szCs w:val="22"/>
              </w:rPr>
              <w:t xml:space="preserve">young people for the upcoming Circles of Influence event in Bury. They plan to distribute a Google survey, share the </w:t>
            </w:r>
            <w:r w:rsidRPr="004D67DD">
              <w:rPr>
                <w:rFonts w:ascii="Verdana" w:hAnsi="Verdana"/>
                <w:sz w:val="22"/>
                <w:szCs w:val="22"/>
              </w:rPr>
              <w:lastRenderedPageBreak/>
              <w:t>session plan with all schools, and post polls and questions on social media to ensure a wide range of input.</w:t>
            </w:r>
          </w:p>
          <w:p w14:paraId="124331FC" w14:textId="77777777" w:rsidR="004D67DD" w:rsidRPr="004D67DD" w:rsidRDefault="004D67DD" w:rsidP="004D67DD">
            <w:pPr>
              <w:tabs>
                <w:tab w:val="left" w:pos="1080"/>
              </w:tabs>
              <w:rPr>
                <w:rFonts w:ascii="Verdana" w:hAnsi="Verdana"/>
                <w:sz w:val="22"/>
                <w:szCs w:val="22"/>
              </w:rPr>
            </w:pPr>
          </w:p>
          <w:p w14:paraId="7E079996" w14:textId="77777777" w:rsidR="006778B4" w:rsidRDefault="006778B4" w:rsidP="006778B4">
            <w:pPr>
              <w:tabs>
                <w:tab w:val="left" w:pos="1080"/>
              </w:tabs>
              <w:rPr>
                <w:rFonts w:ascii="Verdana" w:hAnsi="Verdana"/>
                <w:sz w:val="22"/>
                <w:szCs w:val="22"/>
                <w:u w:val="single"/>
              </w:rPr>
            </w:pPr>
            <w:r w:rsidRPr="006778B4">
              <w:rPr>
                <w:rFonts w:ascii="Verdana" w:hAnsi="Verdana"/>
                <w:sz w:val="22"/>
                <w:szCs w:val="22"/>
                <w:u w:val="single"/>
              </w:rPr>
              <w:t>Discussion</w:t>
            </w:r>
          </w:p>
          <w:p w14:paraId="5322F893" w14:textId="3FB01118" w:rsidR="001728C1" w:rsidRDefault="00832BEB">
            <w:pPr>
              <w:pStyle w:val="ListParagraph"/>
              <w:numPr>
                <w:ilvl w:val="0"/>
                <w:numId w:val="5"/>
              </w:numPr>
              <w:tabs>
                <w:tab w:val="left" w:pos="1080"/>
              </w:tabs>
              <w:rPr>
                <w:rFonts w:ascii="Verdana" w:hAnsi="Verdana"/>
                <w:sz w:val="22"/>
                <w:szCs w:val="22"/>
              </w:rPr>
            </w:pPr>
            <w:r>
              <w:rPr>
                <w:rFonts w:ascii="Verdana" w:hAnsi="Verdana"/>
                <w:sz w:val="22"/>
                <w:szCs w:val="22"/>
              </w:rPr>
              <w:t xml:space="preserve">Transport and bullying </w:t>
            </w:r>
            <w:r w:rsidR="001728C1">
              <w:rPr>
                <w:rFonts w:ascii="Verdana" w:hAnsi="Verdana"/>
                <w:sz w:val="22"/>
                <w:szCs w:val="22"/>
              </w:rPr>
              <w:t>have</w:t>
            </w:r>
            <w:r>
              <w:rPr>
                <w:rFonts w:ascii="Verdana" w:hAnsi="Verdana"/>
                <w:sz w:val="22"/>
                <w:szCs w:val="22"/>
              </w:rPr>
              <w:t xml:space="preserve"> been a repeated theme as it was included in the Circles of Influence last year. </w:t>
            </w:r>
            <w:r w:rsidR="001728C1" w:rsidRPr="001728C1">
              <w:rPr>
                <w:rFonts w:ascii="Verdana" w:hAnsi="Verdana"/>
                <w:sz w:val="22"/>
                <w:szCs w:val="22"/>
              </w:rPr>
              <w:t xml:space="preserve">The Chair </w:t>
            </w:r>
            <w:r w:rsidR="001728C1">
              <w:rPr>
                <w:rFonts w:ascii="Verdana" w:hAnsi="Verdana"/>
                <w:sz w:val="22"/>
                <w:szCs w:val="22"/>
              </w:rPr>
              <w:t>enquired</w:t>
            </w:r>
            <w:r w:rsidR="001728C1" w:rsidRPr="001728C1">
              <w:rPr>
                <w:rFonts w:ascii="Verdana" w:hAnsi="Verdana"/>
                <w:sz w:val="22"/>
                <w:szCs w:val="22"/>
              </w:rPr>
              <w:t xml:space="preserve"> about the other practices not covered by the SIAB, such as bullying, road safety, and transpor</w:t>
            </w:r>
            <w:r w:rsidR="001728C1">
              <w:rPr>
                <w:rFonts w:ascii="Verdana" w:hAnsi="Verdana"/>
                <w:sz w:val="22"/>
                <w:szCs w:val="22"/>
              </w:rPr>
              <w:t xml:space="preserve">t and </w:t>
            </w:r>
            <w:r w:rsidR="001728C1" w:rsidRPr="001728C1">
              <w:rPr>
                <w:rFonts w:ascii="Verdana" w:hAnsi="Verdana"/>
                <w:sz w:val="22"/>
                <w:szCs w:val="22"/>
              </w:rPr>
              <w:t>suggested that these issues should be addressed by the Children's</w:t>
            </w:r>
            <w:r w:rsidR="00107227">
              <w:rPr>
                <w:rFonts w:ascii="Verdana" w:hAnsi="Verdana"/>
                <w:sz w:val="22"/>
                <w:szCs w:val="22"/>
              </w:rPr>
              <w:t xml:space="preserve"> Partnership</w:t>
            </w:r>
            <w:r w:rsidR="001728C1" w:rsidRPr="001728C1">
              <w:rPr>
                <w:rFonts w:ascii="Verdana" w:hAnsi="Verdana"/>
                <w:sz w:val="22"/>
                <w:szCs w:val="22"/>
              </w:rPr>
              <w:t xml:space="preserve"> Board. </w:t>
            </w:r>
          </w:p>
          <w:p w14:paraId="5317E6F8" w14:textId="77777777" w:rsidR="001728C1" w:rsidRPr="001728C1" w:rsidRDefault="001728C1" w:rsidP="001728C1">
            <w:pPr>
              <w:pStyle w:val="ListParagraph"/>
              <w:tabs>
                <w:tab w:val="left" w:pos="1080"/>
              </w:tabs>
              <w:rPr>
                <w:rFonts w:ascii="Verdana" w:hAnsi="Verdana"/>
                <w:sz w:val="22"/>
                <w:szCs w:val="22"/>
              </w:rPr>
            </w:pPr>
          </w:p>
          <w:p w14:paraId="086FFFA5" w14:textId="5DAFCB46" w:rsidR="00832BEB" w:rsidRDefault="001728C1" w:rsidP="001728C1">
            <w:pPr>
              <w:tabs>
                <w:tab w:val="left" w:pos="1080"/>
              </w:tabs>
              <w:rPr>
                <w:rFonts w:ascii="Verdana" w:hAnsi="Verdana"/>
                <w:sz w:val="22"/>
                <w:szCs w:val="22"/>
              </w:rPr>
            </w:pPr>
            <w:r w:rsidRPr="001728C1">
              <w:rPr>
                <w:rFonts w:ascii="Verdana" w:hAnsi="Verdana"/>
                <w:b/>
                <w:bCs/>
                <w:sz w:val="22"/>
                <w:szCs w:val="22"/>
              </w:rPr>
              <w:t>Action</w:t>
            </w:r>
            <w:r>
              <w:rPr>
                <w:rFonts w:ascii="Verdana" w:hAnsi="Verdana"/>
                <w:sz w:val="22"/>
                <w:szCs w:val="22"/>
              </w:rPr>
              <w:t xml:space="preserve">- </w:t>
            </w:r>
            <w:r w:rsidR="00107227">
              <w:rPr>
                <w:rFonts w:ascii="Verdana" w:hAnsi="Verdana"/>
                <w:sz w:val="22"/>
                <w:szCs w:val="22"/>
              </w:rPr>
              <w:t xml:space="preserve">The </w:t>
            </w:r>
            <w:r w:rsidRPr="001728C1">
              <w:rPr>
                <w:rFonts w:ascii="Verdana" w:hAnsi="Verdana"/>
                <w:sz w:val="22"/>
                <w:szCs w:val="22"/>
              </w:rPr>
              <w:t xml:space="preserve">governance around safety for young people in the Children’s </w:t>
            </w:r>
            <w:r w:rsidR="00107227">
              <w:rPr>
                <w:rFonts w:ascii="Verdana" w:hAnsi="Verdana"/>
                <w:sz w:val="22"/>
                <w:szCs w:val="22"/>
              </w:rPr>
              <w:t>Partnership will be discussed an</w:t>
            </w:r>
            <w:r w:rsidR="00113CB6">
              <w:rPr>
                <w:rFonts w:ascii="Verdana" w:hAnsi="Verdana"/>
                <w:sz w:val="22"/>
                <w:szCs w:val="22"/>
              </w:rPr>
              <w:t xml:space="preserve"> update </w:t>
            </w:r>
            <w:r w:rsidR="00107227">
              <w:rPr>
                <w:rFonts w:ascii="Verdana" w:hAnsi="Verdana"/>
                <w:sz w:val="22"/>
                <w:szCs w:val="22"/>
              </w:rPr>
              <w:t xml:space="preserve">provided at the </w:t>
            </w:r>
            <w:r w:rsidR="00113CB6">
              <w:rPr>
                <w:rFonts w:ascii="Verdana" w:hAnsi="Verdana"/>
                <w:sz w:val="22"/>
                <w:szCs w:val="22"/>
              </w:rPr>
              <w:t>January SIAB</w:t>
            </w:r>
            <w:r w:rsidRPr="001728C1">
              <w:rPr>
                <w:rFonts w:ascii="Verdana" w:hAnsi="Verdana"/>
                <w:sz w:val="22"/>
                <w:szCs w:val="22"/>
              </w:rPr>
              <w:t>.</w:t>
            </w:r>
          </w:p>
          <w:p w14:paraId="7204647E" w14:textId="77777777" w:rsidR="001728C1" w:rsidRPr="001728C1" w:rsidRDefault="001728C1" w:rsidP="001728C1">
            <w:pPr>
              <w:tabs>
                <w:tab w:val="left" w:pos="1080"/>
              </w:tabs>
              <w:rPr>
                <w:rFonts w:ascii="Verdana" w:hAnsi="Verdana"/>
                <w:sz w:val="22"/>
                <w:szCs w:val="22"/>
              </w:rPr>
            </w:pPr>
          </w:p>
          <w:p w14:paraId="23BD5D3C" w14:textId="77777777" w:rsidR="009B615D" w:rsidRDefault="009B615D">
            <w:pPr>
              <w:pStyle w:val="ListParagraph"/>
              <w:numPr>
                <w:ilvl w:val="0"/>
                <w:numId w:val="5"/>
              </w:numPr>
              <w:tabs>
                <w:tab w:val="left" w:pos="1080"/>
              </w:tabs>
              <w:rPr>
                <w:rFonts w:ascii="Verdana" w:hAnsi="Verdana"/>
                <w:sz w:val="22"/>
                <w:szCs w:val="22"/>
              </w:rPr>
            </w:pPr>
            <w:r>
              <w:rPr>
                <w:rFonts w:ascii="Verdana" w:hAnsi="Verdana"/>
                <w:sz w:val="22"/>
                <w:szCs w:val="22"/>
              </w:rPr>
              <w:t>T</w:t>
            </w:r>
            <w:r w:rsidR="00A0783F" w:rsidRPr="00A0783F">
              <w:rPr>
                <w:rFonts w:ascii="Verdana" w:hAnsi="Verdana"/>
                <w:sz w:val="22"/>
                <w:szCs w:val="22"/>
              </w:rPr>
              <w:t xml:space="preserve">he </w:t>
            </w:r>
            <w:r>
              <w:rPr>
                <w:rFonts w:ascii="Verdana" w:hAnsi="Verdana"/>
                <w:sz w:val="22"/>
                <w:szCs w:val="22"/>
              </w:rPr>
              <w:t>C</w:t>
            </w:r>
            <w:r w:rsidR="00A0783F" w:rsidRPr="00A0783F">
              <w:rPr>
                <w:rFonts w:ascii="Verdana" w:hAnsi="Verdana"/>
                <w:sz w:val="22"/>
                <w:szCs w:val="22"/>
              </w:rPr>
              <w:t xml:space="preserve">ommunity </w:t>
            </w:r>
            <w:r>
              <w:rPr>
                <w:rFonts w:ascii="Verdana" w:hAnsi="Verdana"/>
                <w:sz w:val="22"/>
                <w:szCs w:val="22"/>
              </w:rPr>
              <w:t>S</w:t>
            </w:r>
            <w:r w:rsidR="00A0783F" w:rsidRPr="00A0783F">
              <w:rPr>
                <w:rFonts w:ascii="Verdana" w:hAnsi="Verdana"/>
                <w:sz w:val="22"/>
                <w:szCs w:val="22"/>
              </w:rPr>
              <w:t xml:space="preserve">afety </w:t>
            </w:r>
            <w:r>
              <w:rPr>
                <w:rFonts w:ascii="Verdana" w:hAnsi="Verdana"/>
                <w:sz w:val="22"/>
                <w:szCs w:val="22"/>
              </w:rPr>
              <w:t>P</w:t>
            </w:r>
            <w:r w:rsidR="00A0783F" w:rsidRPr="00A0783F">
              <w:rPr>
                <w:rFonts w:ascii="Verdana" w:hAnsi="Verdana"/>
                <w:sz w:val="22"/>
                <w:szCs w:val="22"/>
              </w:rPr>
              <w:t>artnership strategy</w:t>
            </w:r>
            <w:r w:rsidR="00A0783F">
              <w:rPr>
                <w:rFonts w:ascii="Verdana" w:hAnsi="Verdana"/>
                <w:sz w:val="22"/>
                <w:szCs w:val="22"/>
              </w:rPr>
              <w:t xml:space="preserve"> is being update</w:t>
            </w:r>
            <w:r>
              <w:rPr>
                <w:rFonts w:ascii="Verdana" w:hAnsi="Verdana"/>
                <w:sz w:val="22"/>
                <w:szCs w:val="22"/>
              </w:rPr>
              <w:t xml:space="preserve">d - </w:t>
            </w:r>
            <w:r w:rsidR="00A0783F" w:rsidRPr="00A0783F">
              <w:rPr>
                <w:rFonts w:ascii="Verdana" w:hAnsi="Verdana"/>
                <w:sz w:val="22"/>
                <w:szCs w:val="22"/>
              </w:rPr>
              <w:t xml:space="preserve">the importance of </w:t>
            </w:r>
            <w:r w:rsidR="00A0783F">
              <w:rPr>
                <w:rFonts w:ascii="Verdana" w:hAnsi="Verdana"/>
                <w:sz w:val="22"/>
                <w:szCs w:val="22"/>
              </w:rPr>
              <w:t>including</w:t>
            </w:r>
            <w:r w:rsidR="00A0783F" w:rsidRPr="00A0783F">
              <w:rPr>
                <w:rFonts w:ascii="Verdana" w:hAnsi="Verdana"/>
                <w:sz w:val="22"/>
                <w:szCs w:val="22"/>
              </w:rPr>
              <w:t xml:space="preserve"> neurodiversity in all community safety issues, including interactions with the police and other safety </w:t>
            </w:r>
            <w:proofErr w:type="gramStart"/>
            <w:r w:rsidR="00A0783F" w:rsidRPr="00A0783F">
              <w:rPr>
                <w:rFonts w:ascii="Verdana" w:hAnsi="Verdana"/>
                <w:sz w:val="22"/>
                <w:szCs w:val="22"/>
              </w:rPr>
              <w:t>officers</w:t>
            </w:r>
            <w:r>
              <w:rPr>
                <w:rFonts w:ascii="Verdana" w:hAnsi="Verdana"/>
                <w:sz w:val="22"/>
                <w:szCs w:val="22"/>
              </w:rPr>
              <w:t xml:space="preserve">  was</w:t>
            </w:r>
            <w:proofErr w:type="gramEnd"/>
            <w:r>
              <w:rPr>
                <w:rFonts w:ascii="Verdana" w:hAnsi="Verdana"/>
                <w:sz w:val="22"/>
                <w:szCs w:val="22"/>
              </w:rPr>
              <w:t xml:space="preserve"> highlighted</w:t>
            </w:r>
            <w:r w:rsidR="00A0783F" w:rsidRPr="00A0783F">
              <w:rPr>
                <w:rFonts w:ascii="Verdana" w:hAnsi="Verdana"/>
                <w:sz w:val="22"/>
                <w:szCs w:val="22"/>
              </w:rPr>
              <w:t xml:space="preserve">. </w:t>
            </w:r>
            <w:r>
              <w:rPr>
                <w:rFonts w:ascii="Verdana" w:hAnsi="Verdana"/>
                <w:sz w:val="22"/>
                <w:szCs w:val="22"/>
              </w:rPr>
              <w:t>T</w:t>
            </w:r>
            <w:r w:rsidR="00A0783F" w:rsidRPr="00A0783F">
              <w:rPr>
                <w:rFonts w:ascii="Verdana" w:hAnsi="Verdana"/>
                <w:sz w:val="22"/>
                <w:szCs w:val="22"/>
              </w:rPr>
              <w:t xml:space="preserve">he </w:t>
            </w:r>
            <w:r>
              <w:rPr>
                <w:rFonts w:ascii="Verdana" w:hAnsi="Verdana"/>
                <w:sz w:val="22"/>
                <w:szCs w:val="22"/>
              </w:rPr>
              <w:t>E</w:t>
            </w:r>
            <w:r w:rsidR="00A0783F" w:rsidRPr="00A0783F">
              <w:rPr>
                <w:rFonts w:ascii="Verdana" w:hAnsi="Verdana"/>
                <w:sz w:val="22"/>
                <w:szCs w:val="22"/>
              </w:rPr>
              <w:t xml:space="preserve">quality </w:t>
            </w:r>
            <w:r>
              <w:rPr>
                <w:rFonts w:ascii="Verdana" w:hAnsi="Verdana"/>
                <w:sz w:val="22"/>
                <w:szCs w:val="22"/>
              </w:rPr>
              <w:t>I</w:t>
            </w:r>
            <w:r w:rsidR="00A0783F" w:rsidRPr="00A0783F">
              <w:rPr>
                <w:rFonts w:ascii="Verdana" w:hAnsi="Verdana"/>
                <w:sz w:val="22"/>
                <w:szCs w:val="22"/>
              </w:rPr>
              <w:t xml:space="preserve">mpact </w:t>
            </w:r>
            <w:r>
              <w:rPr>
                <w:rFonts w:ascii="Verdana" w:hAnsi="Verdana"/>
                <w:sz w:val="22"/>
                <w:szCs w:val="22"/>
              </w:rPr>
              <w:t>A</w:t>
            </w:r>
            <w:r w:rsidR="00A0783F" w:rsidRPr="00A0783F">
              <w:rPr>
                <w:rFonts w:ascii="Verdana" w:hAnsi="Verdana"/>
                <w:sz w:val="22"/>
                <w:szCs w:val="22"/>
              </w:rPr>
              <w:t xml:space="preserve">ssessment for </w:t>
            </w:r>
            <w:proofErr w:type="gramStart"/>
            <w:r w:rsidR="00A0783F" w:rsidRPr="00A0783F">
              <w:rPr>
                <w:rFonts w:ascii="Verdana" w:hAnsi="Verdana"/>
                <w:sz w:val="22"/>
                <w:szCs w:val="22"/>
              </w:rPr>
              <w:t xml:space="preserve">the </w:t>
            </w:r>
            <w:r>
              <w:rPr>
                <w:rFonts w:ascii="Verdana" w:hAnsi="Verdana"/>
                <w:sz w:val="22"/>
                <w:szCs w:val="22"/>
              </w:rPr>
              <w:t>C</w:t>
            </w:r>
            <w:r w:rsidR="00A0783F" w:rsidRPr="00A0783F">
              <w:rPr>
                <w:rFonts w:ascii="Verdana" w:hAnsi="Verdana"/>
                <w:sz w:val="22"/>
                <w:szCs w:val="22"/>
              </w:rPr>
              <w:t>ommunity</w:t>
            </w:r>
            <w:proofErr w:type="gramEnd"/>
            <w:r w:rsidR="00A0783F" w:rsidRPr="00A0783F">
              <w:rPr>
                <w:rFonts w:ascii="Verdana" w:hAnsi="Verdana"/>
                <w:sz w:val="22"/>
                <w:szCs w:val="22"/>
              </w:rPr>
              <w:t xml:space="preserve"> </w:t>
            </w:r>
            <w:r>
              <w:rPr>
                <w:rFonts w:ascii="Verdana" w:hAnsi="Verdana"/>
                <w:sz w:val="22"/>
                <w:szCs w:val="22"/>
              </w:rPr>
              <w:t>S</w:t>
            </w:r>
            <w:r w:rsidR="00A0783F" w:rsidRPr="00A0783F">
              <w:rPr>
                <w:rFonts w:ascii="Verdana" w:hAnsi="Verdana"/>
                <w:sz w:val="22"/>
                <w:szCs w:val="22"/>
              </w:rPr>
              <w:t xml:space="preserve">afety </w:t>
            </w:r>
          </w:p>
          <w:p w14:paraId="4DC0CB42" w14:textId="0CEC769F" w:rsidR="00A0783F" w:rsidRDefault="009B615D" w:rsidP="009B615D">
            <w:pPr>
              <w:pStyle w:val="ListParagraph"/>
              <w:tabs>
                <w:tab w:val="left" w:pos="1080"/>
              </w:tabs>
              <w:rPr>
                <w:rFonts w:ascii="Verdana" w:hAnsi="Verdana"/>
                <w:sz w:val="22"/>
                <w:szCs w:val="22"/>
              </w:rPr>
            </w:pPr>
            <w:r>
              <w:rPr>
                <w:rFonts w:ascii="Verdana" w:hAnsi="Verdana"/>
                <w:sz w:val="22"/>
                <w:szCs w:val="22"/>
              </w:rPr>
              <w:t>P</w:t>
            </w:r>
            <w:r w:rsidR="00A0783F" w:rsidRPr="00A0783F">
              <w:rPr>
                <w:rFonts w:ascii="Verdana" w:hAnsi="Verdana"/>
                <w:sz w:val="22"/>
                <w:szCs w:val="22"/>
              </w:rPr>
              <w:t>lan</w:t>
            </w:r>
            <w:r>
              <w:rPr>
                <w:rFonts w:ascii="Verdana" w:hAnsi="Verdana"/>
                <w:sz w:val="22"/>
                <w:szCs w:val="22"/>
              </w:rPr>
              <w:t xml:space="preserve"> will need reviewing.</w:t>
            </w:r>
          </w:p>
          <w:p w14:paraId="59610166" w14:textId="77777777" w:rsidR="00A0783F" w:rsidRDefault="00A0783F" w:rsidP="00A0783F">
            <w:pPr>
              <w:tabs>
                <w:tab w:val="left" w:pos="1080"/>
              </w:tabs>
              <w:rPr>
                <w:rFonts w:ascii="Verdana" w:hAnsi="Verdana"/>
                <w:sz w:val="22"/>
                <w:szCs w:val="22"/>
              </w:rPr>
            </w:pPr>
          </w:p>
          <w:p w14:paraId="157803DF" w14:textId="3AEDE890" w:rsidR="001728C1" w:rsidRDefault="00A0783F" w:rsidP="00A0783F">
            <w:pPr>
              <w:tabs>
                <w:tab w:val="left" w:pos="1080"/>
              </w:tabs>
              <w:rPr>
                <w:rFonts w:ascii="Verdana" w:hAnsi="Verdana"/>
                <w:sz w:val="22"/>
                <w:szCs w:val="22"/>
              </w:rPr>
            </w:pPr>
            <w:r w:rsidRPr="00A0783F">
              <w:rPr>
                <w:rFonts w:ascii="Verdana" w:hAnsi="Verdana"/>
                <w:b/>
                <w:bCs/>
                <w:sz w:val="22"/>
                <w:szCs w:val="22"/>
              </w:rPr>
              <w:t>Action</w:t>
            </w:r>
            <w:r>
              <w:rPr>
                <w:rFonts w:ascii="Verdana" w:hAnsi="Verdana"/>
                <w:sz w:val="22"/>
                <w:szCs w:val="22"/>
              </w:rPr>
              <w:t>-</w:t>
            </w:r>
            <w:r w:rsidRPr="00A0783F">
              <w:rPr>
                <w:rFonts w:ascii="Verdana" w:hAnsi="Verdana"/>
                <w:sz w:val="22"/>
                <w:szCs w:val="22"/>
              </w:rPr>
              <w:t xml:space="preserve"> </w:t>
            </w:r>
            <w:r w:rsidR="009B615D">
              <w:rPr>
                <w:rFonts w:ascii="Verdana" w:hAnsi="Verdana"/>
                <w:sz w:val="22"/>
                <w:szCs w:val="22"/>
              </w:rPr>
              <w:t>C</w:t>
            </w:r>
            <w:r w:rsidRPr="00A0783F">
              <w:rPr>
                <w:rFonts w:ascii="Verdana" w:hAnsi="Verdana"/>
                <w:sz w:val="22"/>
                <w:szCs w:val="22"/>
              </w:rPr>
              <w:t>ollaborat</w:t>
            </w:r>
            <w:r w:rsidR="009B615D">
              <w:rPr>
                <w:rFonts w:ascii="Verdana" w:hAnsi="Verdana"/>
                <w:sz w:val="22"/>
                <w:szCs w:val="22"/>
              </w:rPr>
              <w:t>ion</w:t>
            </w:r>
            <w:r w:rsidRPr="00A0783F">
              <w:rPr>
                <w:rFonts w:ascii="Verdana" w:hAnsi="Verdana"/>
                <w:sz w:val="22"/>
                <w:szCs w:val="22"/>
              </w:rPr>
              <w:t xml:space="preserve"> with</w:t>
            </w:r>
            <w:r>
              <w:rPr>
                <w:rFonts w:ascii="Verdana" w:hAnsi="Verdana"/>
                <w:sz w:val="22"/>
                <w:szCs w:val="22"/>
              </w:rPr>
              <w:t xml:space="preserve"> the</w:t>
            </w:r>
            <w:r w:rsidRPr="00A0783F">
              <w:rPr>
                <w:rFonts w:ascii="Verdana" w:hAnsi="Verdana"/>
                <w:sz w:val="22"/>
                <w:szCs w:val="22"/>
              </w:rPr>
              <w:t xml:space="preserve"> young people for input on </w:t>
            </w:r>
            <w:r w:rsidR="009B615D">
              <w:rPr>
                <w:rFonts w:ascii="Verdana" w:hAnsi="Verdana"/>
                <w:sz w:val="22"/>
                <w:szCs w:val="22"/>
              </w:rPr>
              <w:t>C</w:t>
            </w:r>
            <w:r w:rsidRPr="00A0783F">
              <w:rPr>
                <w:rFonts w:ascii="Verdana" w:hAnsi="Verdana"/>
                <w:sz w:val="22"/>
                <w:szCs w:val="22"/>
              </w:rPr>
              <w:t xml:space="preserve">ommunity </w:t>
            </w:r>
            <w:r w:rsidR="009B615D">
              <w:rPr>
                <w:rFonts w:ascii="Verdana" w:hAnsi="Verdana"/>
                <w:sz w:val="22"/>
                <w:szCs w:val="22"/>
              </w:rPr>
              <w:t>S</w:t>
            </w:r>
            <w:r w:rsidRPr="00A0783F">
              <w:rPr>
                <w:rFonts w:ascii="Verdana" w:hAnsi="Verdana"/>
                <w:sz w:val="22"/>
                <w:szCs w:val="22"/>
              </w:rPr>
              <w:t xml:space="preserve">afety </w:t>
            </w:r>
            <w:r w:rsidR="009B615D">
              <w:rPr>
                <w:rFonts w:ascii="Verdana" w:hAnsi="Verdana"/>
                <w:sz w:val="22"/>
                <w:szCs w:val="22"/>
              </w:rPr>
              <w:t>P</w:t>
            </w:r>
            <w:r w:rsidRPr="00A0783F">
              <w:rPr>
                <w:rFonts w:ascii="Verdana" w:hAnsi="Verdana"/>
                <w:sz w:val="22"/>
                <w:szCs w:val="22"/>
              </w:rPr>
              <w:t>lanning.</w:t>
            </w:r>
          </w:p>
          <w:p w14:paraId="590C6124" w14:textId="77777777" w:rsidR="00703791" w:rsidRDefault="00703791" w:rsidP="00A0783F">
            <w:pPr>
              <w:tabs>
                <w:tab w:val="left" w:pos="1080"/>
              </w:tabs>
              <w:rPr>
                <w:rFonts w:ascii="Verdana" w:hAnsi="Verdana"/>
                <w:sz w:val="22"/>
                <w:szCs w:val="22"/>
              </w:rPr>
            </w:pPr>
          </w:p>
          <w:p w14:paraId="483F306F" w14:textId="01C2DCE2" w:rsidR="00A0783F" w:rsidRPr="00703791" w:rsidRDefault="009B615D">
            <w:pPr>
              <w:pStyle w:val="ListParagraph"/>
              <w:numPr>
                <w:ilvl w:val="0"/>
                <w:numId w:val="5"/>
              </w:numPr>
              <w:tabs>
                <w:tab w:val="left" w:pos="1080"/>
              </w:tabs>
              <w:rPr>
                <w:rFonts w:ascii="Verdana" w:hAnsi="Verdana"/>
                <w:sz w:val="22"/>
                <w:szCs w:val="22"/>
              </w:rPr>
            </w:pPr>
            <w:r>
              <w:rPr>
                <w:rFonts w:ascii="Verdana" w:hAnsi="Verdana"/>
                <w:sz w:val="22"/>
                <w:szCs w:val="22"/>
              </w:rPr>
              <w:t>T</w:t>
            </w:r>
            <w:r w:rsidR="00703791">
              <w:rPr>
                <w:rFonts w:ascii="Verdana" w:hAnsi="Verdana"/>
                <w:sz w:val="22"/>
                <w:szCs w:val="22"/>
              </w:rPr>
              <w:t>he concern about y</w:t>
            </w:r>
            <w:r w:rsidR="00703791" w:rsidRPr="00703791">
              <w:rPr>
                <w:rFonts w:ascii="Verdana" w:hAnsi="Verdana"/>
                <w:sz w:val="22"/>
                <w:szCs w:val="22"/>
              </w:rPr>
              <w:t>oung people hav</w:t>
            </w:r>
            <w:r w:rsidR="00703791">
              <w:rPr>
                <w:rFonts w:ascii="Verdana" w:hAnsi="Verdana"/>
                <w:sz w:val="22"/>
                <w:szCs w:val="22"/>
              </w:rPr>
              <w:t>ing</w:t>
            </w:r>
            <w:r w:rsidR="00703791" w:rsidRPr="00703791">
              <w:rPr>
                <w:rFonts w:ascii="Verdana" w:hAnsi="Verdana"/>
                <w:sz w:val="22"/>
                <w:szCs w:val="22"/>
              </w:rPr>
              <w:t xml:space="preserve"> a bleak outlook on their future, especially regarding </w:t>
            </w:r>
            <w:proofErr w:type="gramStart"/>
            <w:r w:rsidR="00703791" w:rsidRPr="00703791">
              <w:rPr>
                <w:rFonts w:ascii="Verdana" w:hAnsi="Verdana"/>
                <w:sz w:val="22"/>
                <w:szCs w:val="22"/>
              </w:rPr>
              <w:t>accommodation</w:t>
            </w:r>
            <w:proofErr w:type="gramEnd"/>
            <w:r>
              <w:rPr>
                <w:rFonts w:ascii="Verdana" w:hAnsi="Verdana"/>
                <w:sz w:val="22"/>
                <w:szCs w:val="22"/>
              </w:rPr>
              <w:t xml:space="preserve"> was noted</w:t>
            </w:r>
            <w:r w:rsidR="00703791" w:rsidRPr="00703791">
              <w:rPr>
                <w:rFonts w:ascii="Verdana" w:hAnsi="Verdana"/>
                <w:sz w:val="22"/>
                <w:szCs w:val="22"/>
              </w:rPr>
              <w:t>. There is uncertainty whether this view will persist in future meetings or if it is unique to this group. While many young people understand workforce expectations,</w:t>
            </w:r>
            <w:r w:rsidR="00703791">
              <w:rPr>
                <w:rFonts w:ascii="Verdana" w:hAnsi="Verdana"/>
                <w:sz w:val="22"/>
                <w:szCs w:val="22"/>
              </w:rPr>
              <w:t xml:space="preserve"> they had</w:t>
            </w:r>
            <w:r w:rsidR="00703791" w:rsidRPr="00703791">
              <w:rPr>
                <w:rFonts w:ascii="Verdana" w:hAnsi="Verdana"/>
                <w:sz w:val="22"/>
                <w:szCs w:val="22"/>
              </w:rPr>
              <w:t xml:space="preserve"> doubts about receiving the required support</w:t>
            </w:r>
            <w:r w:rsidR="00703791">
              <w:rPr>
                <w:rFonts w:ascii="Verdana" w:hAnsi="Verdana"/>
                <w:sz w:val="22"/>
                <w:szCs w:val="22"/>
              </w:rPr>
              <w:t xml:space="preserve"> in the workplace</w:t>
            </w:r>
            <w:r w:rsidR="00703791" w:rsidRPr="00703791">
              <w:rPr>
                <w:rFonts w:ascii="Verdana" w:hAnsi="Verdana"/>
                <w:sz w:val="22"/>
                <w:szCs w:val="22"/>
              </w:rPr>
              <w:t>.</w:t>
            </w:r>
          </w:p>
          <w:p w14:paraId="3D6D67FE" w14:textId="77777777" w:rsidR="00703791" w:rsidRPr="00703791" w:rsidRDefault="00703791" w:rsidP="00703791">
            <w:pPr>
              <w:tabs>
                <w:tab w:val="left" w:pos="1080"/>
              </w:tabs>
              <w:rPr>
                <w:rFonts w:ascii="Verdana" w:hAnsi="Verdana"/>
                <w:sz w:val="22"/>
                <w:szCs w:val="22"/>
              </w:rPr>
            </w:pPr>
          </w:p>
          <w:p w14:paraId="0944A937" w14:textId="409A7771" w:rsidR="001513EE" w:rsidRPr="00113CB6" w:rsidRDefault="007F7D40" w:rsidP="00703791">
            <w:pPr>
              <w:tabs>
                <w:tab w:val="left" w:pos="1080"/>
              </w:tabs>
              <w:rPr>
                <w:rFonts w:ascii="Verdana" w:hAnsi="Verdana"/>
                <w:b/>
                <w:bCs/>
                <w:sz w:val="22"/>
                <w:szCs w:val="22"/>
              </w:rPr>
            </w:pPr>
            <w:r w:rsidRPr="00113CB6">
              <w:rPr>
                <w:rFonts w:ascii="Verdana" w:hAnsi="Verdana"/>
                <w:b/>
                <w:bCs/>
                <w:sz w:val="22"/>
                <w:szCs w:val="22"/>
              </w:rPr>
              <w:t xml:space="preserve">Youth Voice Network </w:t>
            </w:r>
            <w:r w:rsidR="001513EE" w:rsidRPr="00113CB6">
              <w:rPr>
                <w:rFonts w:ascii="Verdana" w:hAnsi="Verdana"/>
                <w:b/>
                <w:bCs/>
                <w:sz w:val="22"/>
                <w:szCs w:val="22"/>
              </w:rPr>
              <w:t>2025 dates:</w:t>
            </w:r>
          </w:p>
          <w:p w14:paraId="38BDECBE" w14:textId="5C9F3B30" w:rsidR="007F7D40" w:rsidRDefault="007F7D40">
            <w:pPr>
              <w:pStyle w:val="ListParagraph"/>
              <w:numPr>
                <w:ilvl w:val="0"/>
                <w:numId w:val="5"/>
              </w:numPr>
              <w:tabs>
                <w:tab w:val="left" w:pos="1080"/>
              </w:tabs>
              <w:rPr>
                <w:rFonts w:ascii="Verdana" w:hAnsi="Verdana"/>
                <w:sz w:val="22"/>
                <w:szCs w:val="22"/>
              </w:rPr>
            </w:pPr>
            <w:r w:rsidRPr="007F7D40">
              <w:rPr>
                <w:rFonts w:ascii="Verdana" w:hAnsi="Verdana"/>
                <w:sz w:val="22"/>
                <w:szCs w:val="22"/>
              </w:rPr>
              <w:t>January 7th 9.30-11.30</w:t>
            </w:r>
          </w:p>
          <w:p w14:paraId="6462B626" w14:textId="44E6DDFB" w:rsidR="00113CB6" w:rsidRDefault="00113CB6">
            <w:pPr>
              <w:pStyle w:val="ListParagraph"/>
              <w:numPr>
                <w:ilvl w:val="0"/>
                <w:numId w:val="5"/>
              </w:numPr>
              <w:tabs>
                <w:tab w:val="left" w:pos="1080"/>
              </w:tabs>
              <w:rPr>
                <w:rFonts w:ascii="Verdana" w:hAnsi="Verdana"/>
                <w:sz w:val="22"/>
                <w:szCs w:val="22"/>
              </w:rPr>
            </w:pPr>
            <w:r w:rsidRPr="00113CB6">
              <w:rPr>
                <w:rFonts w:ascii="Verdana" w:hAnsi="Verdana"/>
                <w:sz w:val="22"/>
                <w:szCs w:val="22"/>
              </w:rPr>
              <w:t xml:space="preserve">March 3rd 9.30-11.30 </w:t>
            </w:r>
          </w:p>
          <w:p w14:paraId="7C29AEE6" w14:textId="77777777" w:rsidR="007F7D40" w:rsidRDefault="007F7D40" w:rsidP="007F7D40">
            <w:pPr>
              <w:tabs>
                <w:tab w:val="left" w:pos="1080"/>
              </w:tabs>
              <w:rPr>
                <w:rFonts w:ascii="Verdana" w:hAnsi="Verdana"/>
                <w:sz w:val="22"/>
                <w:szCs w:val="22"/>
              </w:rPr>
            </w:pPr>
          </w:p>
          <w:p w14:paraId="27D3D336" w14:textId="77777777" w:rsidR="007F7D40" w:rsidRPr="007F7D40" w:rsidRDefault="007F7D40" w:rsidP="007F7D40">
            <w:pPr>
              <w:tabs>
                <w:tab w:val="left" w:pos="1080"/>
              </w:tabs>
              <w:rPr>
                <w:rFonts w:ascii="Verdana" w:hAnsi="Verdana"/>
                <w:sz w:val="22"/>
                <w:szCs w:val="22"/>
              </w:rPr>
            </w:pPr>
          </w:p>
          <w:p w14:paraId="78FD4635" w14:textId="5D9EA0C3" w:rsidR="007F7D40" w:rsidRPr="00113CB6" w:rsidRDefault="007F7D40" w:rsidP="00703791">
            <w:pPr>
              <w:tabs>
                <w:tab w:val="left" w:pos="1080"/>
              </w:tabs>
              <w:rPr>
                <w:rFonts w:ascii="Verdana" w:hAnsi="Verdana"/>
                <w:b/>
                <w:bCs/>
                <w:sz w:val="22"/>
                <w:szCs w:val="22"/>
              </w:rPr>
            </w:pPr>
            <w:r w:rsidRPr="00113CB6">
              <w:rPr>
                <w:rFonts w:ascii="Verdana" w:hAnsi="Verdana"/>
                <w:b/>
                <w:bCs/>
                <w:sz w:val="22"/>
                <w:szCs w:val="22"/>
              </w:rPr>
              <w:t>Changemakers 2025 dates:</w:t>
            </w:r>
          </w:p>
          <w:p w14:paraId="367CF7A8" w14:textId="77777777" w:rsidR="00113CB6" w:rsidRDefault="001513EE">
            <w:pPr>
              <w:pStyle w:val="ListParagraph"/>
              <w:numPr>
                <w:ilvl w:val="0"/>
                <w:numId w:val="5"/>
              </w:numPr>
              <w:tabs>
                <w:tab w:val="left" w:pos="1080"/>
              </w:tabs>
              <w:rPr>
                <w:rFonts w:ascii="Verdana" w:hAnsi="Verdana"/>
                <w:sz w:val="22"/>
                <w:szCs w:val="22"/>
              </w:rPr>
            </w:pPr>
            <w:r w:rsidRPr="001513EE">
              <w:rPr>
                <w:rFonts w:ascii="Verdana" w:hAnsi="Verdana"/>
                <w:sz w:val="22"/>
                <w:szCs w:val="22"/>
              </w:rPr>
              <w:t>January 21st time TBC</w:t>
            </w:r>
          </w:p>
          <w:p w14:paraId="00688BD6" w14:textId="525F8BA4" w:rsidR="00113CB6" w:rsidRDefault="001513EE">
            <w:pPr>
              <w:pStyle w:val="ListParagraph"/>
              <w:numPr>
                <w:ilvl w:val="0"/>
                <w:numId w:val="5"/>
              </w:numPr>
              <w:tabs>
                <w:tab w:val="left" w:pos="1080"/>
              </w:tabs>
              <w:rPr>
                <w:rFonts w:ascii="Verdana" w:hAnsi="Verdana"/>
                <w:sz w:val="22"/>
                <w:szCs w:val="22"/>
              </w:rPr>
            </w:pPr>
            <w:r w:rsidRPr="001513EE">
              <w:rPr>
                <w:rFonts w:ascii="Verdana" w:hAnsi="Verdana"/>
                <w:sz w:val="22"/>
                <w:szCs w:val="22"/>
              </w:rPr>
              <w:t>February 25th 5-6.30 (provisional)</w:t>
            </w:r>
            <w:r w:rsidR="00113CB6" w:rsidRPr="00113CB6">
              <w:rPr>
                <w:rFonts w:ascii="Verdana" w:hAnsi="Verdana"/>
                <w:sz w:val="22"/>
                <w:szCs w:val="22"/>
              </w:rPr>
              <w:t xml:space="preserve"> </w:t>
            </w:r>
          </w:p>
          <w:p w14:paraId="2434117C" w14:textId="7335C324" w:rsidR="007F7D40" w:rsidRDefault="00113CB6">
            <w:pPr>
              <w:pStyle w:val="ListParagraph"/>
              <w:numPr>
                <w:ilvl w:val="0"/>
                <w:numId w:val="5"/>
              </w:numPr>
              <w:tabs>
                <w:tab w:val="left" w:pos="1080"/>
              </w:tabs>
              <w:rPr>
                <w:rFonts w:ascii="Verdana" w:hAnsi="Verdana"/>
                <w:sz w:val="22"/>
                <w:szCs w:val="22"/>
              </w:rPr>
            </w:pPr>
            <w:r w:rsidRPr="00113CB6">
              <w:rPr>
                <w:rFonts w:ascii="Verdana" w:hAnsi="Verdana"/>
                <w:sz w:val="22"/>
                <w:szCs w:val="22"/>
              </w:rPr>
              <w:t>March 25th 5-6.30 (provisional)</w:t>
            </w:r>
            <w:r w:rsidR="001513EE" w:rsidRPr="001513EE">
              <w:rPr>
                <w:rFonts w:ascii="Verdana" w:hAnsi="Verdana"/>
                <w:sz w:val="22"/>
                <w:szCs w:val="22"/>
              </w:rPr>
              <w:br/>
            </w:r>
          </w:p>
          <w:p w14:paraId="557696E5" w14:textId="62DA005D" w:rsidR="00A0783F" w:rsidRPr="00113CB6" w:rsidRDefault="001513EE" w:rsidP="00113CB6">
            <w:pPr>
              <w:pStyle w:val="ListParagraph"/>
              <w:tabs>
                <w:tab w:val="left" w:pos="1080"/>
              </w:tabs>
              <w:rPr>
                <w:rFonts w:ascii="Verdana" w:hAnsi="Verdana"/>
                <w:b/>
                <w:bCs/>
                <w:sz w:val="22"/>
                <w:szCs w:val="22"/>
              </w:rPr>
            </w:pPr>
            <w:r w:rsidRPr="00113CB6">
              <w:rPr>
                <w:rFonts w:ascii="Verdana" w:hAnsi="Verdana"/>
                <w:b/>
                <w:bCs/>
                <w:sz w:val="22"/>
                <w:szCs w:val="22"/>
              </w:rPr>
              <w:t xml:space="preserve">February 28th 12-3 (Circles of Influence – full </w:t>
            </w:r>
            <w:r w:rsidR="00800C08">
              <w:rPr>
                <w:rFonts w:ascii="Verdana" w:hAnsi="Verdana"/>
                <w:b/>
                <w:bCs/>
                <w:sz w:val="22"/>
                <w:szCs w:val="22"/>
              </w:rPr>
              <w:t>Board</w:t>
            </w:r>
            <w:r w:rsidRPr="00113CB6">
              <w:rPr>
                <w:rFonts w:ascii="Verdana" w:hAnsi="Verdana"/>
                <w:b/>
                <w:bCs/>
                <w:sz w:val="22"/>
                <w:szCs w:val="22"/>
              </w:rPr>
              <w:t xml:space="preserve"> attendance required)</w:t>
            </w:r>
            <w:r w:rsidRPr="00113CB6">
              <w:rPr>
                <w:rFonts w:ascii="Verdana" w:hAnsi="Verdana"/>
                <w:b/>
                <w:bCs/>
                <w:sz w:val="22"/>
                <w:szCs w:val="22"/>
              </w:rPr>
              <w:br/>
            </w:r>
            <w:r w:rsidRPr="00113CB6">
              <w:rPr>
                <w:rFonts w:ascii="Verdana" w:hAnsi="Verdana"/>
                <w:b/>
                <w:bCs/>
                <w:sz w:val="22"/>
                <w:szCs w:val="22"/>
              </w:rPr>
              <w:br/>
            </w:r>
          </w:p>
        </w:tc>
        <w:tc>
          <w:tcPr>
            <w:tcW w:w="567" w:type="dxa"/>
          </w:tcPr>
          <w:p w14:paraId="5887435C" w14:textId="6F1AD3DE" w:rsidR="00E83FFA" w:rsidRDefault="00E83FFA" w:rsidP="00E91455">
            <w:pPr>
              <w:tabs>
                <w:tab w:val="left" w:pos="1080"/>
              </w:tabs>
            </w:pPr>
          </w:p>
          <w:p w14:paraId="4C83C4CA" w14:textId="358F72A8" w:rsidR="00E83FFA" w:rsidRDefault="00E83FFA" w:rsidP="00E91455">
            <w:pPr>
              <w:tabs>
                <w:tab w:val="left" w:pos="1080"/>
              </w:tabs>
            </w:pPr>
          </w:p>
          <w:p w14:paraId="750F9CF2" w14:textId="2AF97ECA" w:rsidR="00E83FFA" w:rsidRDefault="00A54324" w:rsidP="00AE1BBC">
            <w:pPr>
              <w:tabs>
                <w:tab w:val="left" w:pos="1080"/>
              </w:tabs>
            </w:pPr>
            <w:r>
              <w:rPr>
                <w:rFonts w:ascii="Verdana" w:hAnsi="Verdana"/>
                <w:sz w:val="22"/>
                <w:szCs w:val="22"/>
              </w:rPr>
              <w:object w:dxaOrig="1516" w:dyaOrig="986" w14:anchorId="1819A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15pt" o:ole="">
                  <v:imagedata r:id="rId14" o:title=""/>
                </v:shape>
                <o:OLEObject Type="Embed" ProgID="PowerPoint.Show.12" ShapeID="_x0000_i1025" DrawAspect="Icon" ObjectID="_1799074189" r:id="rId15"/>
              </w:object>
            </w:r>
          </w:p>
        </w:tc>
      </w:tr>
      <w:tr w:rsidR="008D5687" w14:paraId="58062B68" w14:textId="77777777" w:rsidTr="00177BDD">
        <w:tc>
          <w:tcPr>
            <w:tcW w:w="591" w:type="dxa"/>
          </w:tcPr>
          <w:p w14:paraId="049717C0" w14:textId="77777777" w:rsidR="008D5687" w:rsidRDefault="008D5687" w:rsidP="00E91455">
            <w:pPr>
              <w:tabs>
                <w:tab w:val="left" w:pos="1080"/>
              </w:tabs>
              <w:rPr>
                <w:rFonts w:ascii="Verdana" w:hAnsi="Verdana"/>
                <w:sz w:val="22"/>
                <w:szCs w:val="22"/>
              </w:rPr>
            </w:pPr>
          </w:p>
        </w:tc>
        <w:tc>
          <w:tcPr>
            <w:tcW w:w="8652" w:type="dxa"/>
          </w:tcPr>
          <w:p w14:paraId="3376E6BC" w14:textId="77777777" w:rsidR="008D5687" w:rsidRPr="00E83FFA" w:rsidRDefault="008D5687" w:rsidP="00E83FFA">
            <w:pPr>
              <w:tabs>
                <w:tab w:val="left" w:pos="1080"/>
              </w:tabs>
              <w:rPr>
                <w:rFonts w:ascii="Verdana" w:hAnsi="Verdana"/>
                <w:sz w:val="22"/>
                <w:szCs w:val="22"/>
                <w:u w:val="single"/>
              </w:rPr>
            </w:pPr>
          </w:p>
        </w:tc>
        <w:tc>
          <w:tcPr>
            <w:tcW w:w="567" w:type="dxa"/>
          </w:tcPr>
          <w:p w14:paraId="737E86CC" w14:textId="77777777" w:rsidR="008D5687" w:rsidRDefault="008D5687" w:rsidP="00E91455">
            <w:pPr>
              <w:tabs>
                <w:tab w:val="left" w:pos="1080"/>
              </w:tabs>
              <w:rPr>
                <w:rFonts w:ascii="Verdana" w:hAnsi="Verdana"/>
                <w:sz w:val="22"/>
                <w:szCs w:val="22"/>
              </w:rPr>
            </w:pPr>
          </w:p>
        </w:tc>
      </w:tr>
      <w:tr w:rsidR="008D5687" w14:paraId="3ACA6D2E" w14:textId="77777777" w:rsidTr="00177BDD">
        <w:tc>
          <w:tcPr>
            <w:tcW w:w="591" w:type="dxa"/>
          </w:tcPr>
          <w:p w14:paraId="7A0A07E0" w14:textId="7ABBF5DE" w:rsidR="008D5687" w:rsidRDefault="008D5687" w:rsidP="00E91455">
            <w:pPr>
              <w:tabs>
                <w:tab w:val="left" w:pos="1080"/>
              </w:tabs>
              <w:rPr>
                <w:rFonts w:ascii="Verdana" w:hAnsi="Verdana"/>
                <w:sz w:val="22"/>
                <w:szCs w:val="22"/>
              </w:rPr>
            </w:pPr>
            <w:r>
              <w:rPr>
                <w:rFonts w:ascii="Verdana" w:hAnsi="Verdana"/>
                <w:sz w:val="22"/>
                <w:szCs w:val="22"/>
              </w:rPr>
              <w:t>4</w:t>
            </w:r>
          </w:p>
        </w:tc>
        <w:tc>
          <w:tcPr>
            <w:tcW w:w="8652" w:type="dxa"/>
          </w:tcPr>
          <w:p w14:paraId="775B3B45" w14:textId="77777777" w:rsidR="00750B88" w:rsidRDefault="00750B88" w:rsidP="00750B88">
            <w:pPr>
              <w:tabs>
                <w:tab w:val="left" w:pos="1080"/>
              </w:tabs>
              <w:rPr>
                <w:rFonts w:ascii="Verdana" w:hAnsi="Verdana"/>
                <w:b/>
                <w:bCs/>
                <w:sz w:val="22"/>
                <w:szCs w:val="22"/>
              </w:rPr>
            </w:pPr>
            <w:r w:rsidRPr="00750B88">
              <w:rPr>
                <w:rFonts w:ascii="Verdana" w:hAnsi="Verdana"/>
                <w:b/>
                <w:bCs/>
                <w:sz w:val="22"/>
                <w:szCs w:val="22"/>
              </w:rPr>
              <w:t>Governance</w:t>
            </w:r>
          </w:p>
          <w:p w14:paraId="556B413F" w14:textId="50D8F31C" w:rsidR="00750B88" w:rsidRPr="00750B88" w:rsidRDefault="00750B88">
            <w:pPr>
              <w:pStyle w:val="ListParagraph"/>
              <w:numPr>
                <w:ilvl w:val="0"/>
                <w:numId w:val="2"/>
              </w:numPr>
              <w:tabs>
                <w:tab w:val="left" w:pos="1080"/>
              </w:tabs>
              <w:rPr>
                <w:rFonts w:ascii="Verdana" w:hAnsi="Verdana"/>
                <w:b/>
                <w:bCs/>
                <w:sz w:val="22"/>
                <w:szCs w:val="22"/>
              </w:rPr>
            </w:pPr>
            <w:r w:rsidRPr="00750B88">
              <w:rPr>
                <w:rFonts w:ascii="Verdana" w:hAnsi="Verdana"/>
                <w:b/>
                <w:bCs/>
                <w:sz w:val="22"/>
                <w:szCs w:val="22"/>
              </w:rPr>
              <w:t>Risk Register</w:t>
            </w:r>
          </w:p>
          <w:p w14:paraId="6DDD07D2" w14:textId="79CF87B0" w:rsidR="008D5687" w:rsidRPr="00750B88" w:rsidRDefault="00750B88">
            <w:pPr>
              <w:pStyle w:val="ListParagraph"/>
              <w:numPr>
                <w:ilvl w:val="0"/>
                <w:numId w:val="2"/>
              </w:numPr>
              <w:tabs>
                <w:tab w:val="left" w:pos="1080"/>
              </w:tabs>
              <w:rPr>
                <w:rFonts w:ascii="Verdana" w:hAnsi="Verdana"/>
                <w:b/>
                <w:bCs/>
                <w:sz w:val="22"/>
                <w:szCs w:val="22"/>
              </w:rPr>
            </w:pPr>
            <w:r w:rsidRPr="00750B88">
              <w:rPr>
                <w:rFonts w:ascii="Verdana" w:hAnsi="Verdana"/>
                <w:b/>
                <w:bCs/>
                <w:sz w:val="22"/>
                <w:szCs w:val="22"/>
              </w:rPr>
              <w:t xml:space="preserve">Performance data  </w:t>
            </w:r>
          </w:p>
        </w:tc>
        <w:tc>
          <w:tcPr>
            <w:tcW w:w="567" w:type="dxa"/>
          </w:tcPr>
          <w:p w14:paraId="5381EF69" w14:textId="77777777" w:rsidR="008D5687" w:rsidRDefault="008D5687" w:rsidP="00E91455">
            <w:pPr>
              <w:tabs>
                <w:tab w:val="left" w:pos="1080"/>
              </w:tabs>
              <w:rPr>
                <w:rFonts w:ascii="Verdana" w:hAnsi="Verdana"/>
                <w:sz w:val="22"/>
                <w:szCs w:val="22"/>
              </w:rPr>
            </w:pPr>
          </w:p>
        </w:tc>
      </w:tr>
      <w:tr w:rsidR="00301B14" w14:paraId="5CE29005" w14:textId="77777777" w:rsidTr="00177BDD">
        <w:tc>
          <w:tcPr>
            <w:tcW w:w="591" w:type="dxa"/>
          </w:tcPr>
          <w:p w14:paraId="40809C19" w14:textId="77777777" w:rsidR="00301B14" w:rsidRDefault="00301B14" w:rsidP="00301B14">
            <w:pPr>
              <w:tabs>
                <w:tab w:val="left" w:pos="1080"/>
              </w:tabs>
              <w:rPr>
                <w:rFonts w:ascii="Verdana" w:hAnsi="Verdana"/>
                <w:sz w:val="22"/>
                <w:szCs w:val="22"/>
              </w:rPr>
            </w:pPr>
          </w:p>
        </w:tc>
        <w:tc>
          <w:tcPr>
            <w:tcW w:w="8652" w:type="dxa"/>
          </w:tcPr>
          <w:p w14:paraId="5799D1A0" w14:textId="4B07BC9E" w:rsidR="00301B14" w:rsidRPr="003F39E0" w:rsidRDefault="00113CB6">
            <w:pPr>
              <w:pStyle w:val="ListParagraph"/>
              <w:numPr>
                <w:ilvl w:val="0"/>
                <w:numId w:val="8"/>
              </w:numPr>
              <w:tabs>
                <w:tab w:val="left" w:pos="1080"/>
              </w:tabs>
              <w:rPr>
                <w:rFonts w:ascii="Verdana" w:eastAsia="Verdana" w:hAnsi="Verdana" w:cs="Verdana"/>
                <w:sz w:val="22"/>
                <w:szCs w:val="22"/>
              </w:rPr>
            </w:pPr>
            <w:r w:rsidRPr="003F39E0">
              <w:rPr>
                <w:rFonts w:ascii="Verdana" w:eastAsia="Verdana" w:hAnsi="Verdana" w:cs="Verdana"/>
                <w:sz w:val="22"/>
                <w:szCs w:val="22"/>
              </w:rPr>
              <w:t>Risk Register</w:t>
            </w:r>
          </w:p>
          <w:p w14:paraId="4D207623" w14:textId="77777777" w:rsidR="00626E09" w:rsidRDefault="00626E09" w:rsidP="00626E09">
            <w:pPr>
              <w:tabs>
                <w:tab w:val="left" w:pos="1080"/>
              </w:tabs>
              <w:rPr>
                <w:rFonts w:ascii="Verdana" w:eastAsia="Verdana" w:hAnsi="Verdana" w:cs="Verdana"/>
                <w:sz w:val="22"/>
                <w:szCs w:val="22"/>
                <w:lang w:val="en-GB"/>
              </w:rPr>
            </w:pPr>
          </w:p>
          <w:p w14:paraId="125C6E40" w14:textId="174B6477" w:rsidR="00E1712D" w:rsidRPr="00E1712D" w:rsidRDefault="00626E09">
            <w:pPr>
              <w:pStyle w:val="ListParagraph"/>
              <w:numPr>
                <w:ilvl w:val="0"/>
                <w:numId w:val="6"/>
              </w:numPr>
              <w:tabs>
                <w:tab w:val="left" w:pos="1080"/>
              </w:tabs>
              <w:rPr>
                <w:rFonts w:ascii="Verdana" w:eastAsia="Verdana" w:hAnsi="Verdana" w:cs="Verdana"/>
                <w:sz w:val="22"/>
                <w:szCs w:val="22"/>
                <w:lang w:val="en-GB"/>
              </w:rPr>
            </w:pPr>
            <w:r w:rsidRPr="00626E09">
              <w:rPr>
                <w:rFonts w:ascii="Verdana" w:eastAsia="Verdana" w:hAnsi="Verdana" w:cs="Verdana"/>
                <w:sz w:val="22"/>
                <w:szCs w:val="22"/>
                <w:lang w:val="en-GB"/>
              </w:rPr>
              <w:lastRenderedPageBreak/>
              <w:t>The current risk register is based on existing reports and papers. These reports will continue to be reviewed for actions. This is in the process of consolidation, identifying similar risks across the Priority Action Plan reports using a strategic program, and any additional concerns can be flagged and incorporated into the process.</w:t>
            </w:r>
            <w:r w:rsidR="00491607">
              <w:t xml:space="preserve"> </w:t>
            </w:r>
            <w:r w:rsidR="00491607">
              <w:rPr>
                <w:rFonts w:ascii="Verdana" w:eastAsia="Verdana" w:hAnsi="Verdana" w:cs="Verdana"/>
                <w:sz w:val="22"/>
                <w:szCs w:val="22"/>
                <w:lang w:val="en-GB"/>
              </w:rPr>
              <w:t>PPL have</w:t>
            </w:r>
            <w:r w:rsidR="00491607" w:rsidRPr="00491607">
              <w:rPr>
                <w:rFonts w:ascii="Verdana" w:eastAsia="Verdana" w:hAnsi="Verdana" w:cs="Verdana"/>
                <w:sz w:val="22"/>
                <w:szCs w:val="22"/>
                <w:lang w:val="en-GB"/>
              </w:rPr>
              <w:t xml:space="preserve"> suggested scoring each risk based on its likelihood of occurring and the potential impact if it does. These changes will be implemented in the coming weeks.</w:t>
            </w:r>
            <w:r w:rsidR="00E1712D">
              <w:t xml:space="preserve"> </w:t>
            </w:r>
            <w:r w:rsidR="00E1712D" w:rsidRPr="00E1712D">
              <w:rPr>
                <w:rFonts w:ascii="Verdana" w:eastAsia="Verdana" w:hAnsi="Verdana" w:cs="Verdana"/>
                <w:sz w:val="22"/>
                <w:szCs w:val="22"/>
                <w:lang w:val="en-GB"/>
              </w:rPr>
              <w:t>Here's the revised version with a specified action:</w:t>
            </w:r>
          </w:p>
          <w:p w14:paraId="2FA820ED" w14:textId="0240B2DB" w:rsidR="00E1712D" w:rsidRDefault="00E1712D">
            <w:pPr>
              <w:pStyle w:val="ListParagraph"/>
              <w:numPr>
                <w:ilvl w:val="0"/>
                <w:numId w:val="6"/>
              </w:numPr>
              <w:tabs>
                <w:tab w:val="left" w:pos="1080"/>
              </w:tabs>
              <w:rPr>
                <w:rFonts w:ascii="Verdana" w:eastAsia="Verdana" w:hAnsi="Verdana" w:cs="Verdana"/>
                <w:sz w:val="22"/>
                <w:szCs w:val="22"/>
                <w:lang w:val="en-GB"/>
              </w:rPr>
            </w:pPr>
            <w:r w:rsidRPr="00E1712D">
              <w:rPr>
                <w:rFonts w:ascii="Verdana" w:eastAsia="Verdana" w:hAnsi="Verdana" w:cs="Verdana"/>
                <w:sz w:val="22"/>
                <w:szCs w:val="22"/>
                <w:lang w:val="en-GB"/>
              </w:rPr>
              <w:t xml:space="preserve">The Chair </w:t>
            </w:r>
            <w:r>
              <w:rPr>
                <w:rFonts w:ascii="Verdana" w:eastAsia="Verdana" w:hAnsi="Verdana" w:cs="Verdana"/>
                <w:sz w:val="22"/>
                <w:szCs w:val="22"/>
                <w:lang w:val="en-GB"/>
              </w:rPr>
              <w:t>requested</w:t>
            </w:r>
            <w:r w:rsidRPr="00E1712D">
              <w:rPr>
                <w:rFonts w:ascii="Verdana" w:eastAsia="Verdana" w:hAnsi="Verdana" w:cs="Verdana"/>
                <w:sz w:val="22"/>
                <w:szCs w:val="22"/>
                <w:lang w:val="en-GB"/>
              </w:rPr>
              <w:t xml:space="preserve"> key report writers to compile risks and collaborate with PPL to update the risk register. The </w:t>
            </w:r>
            <w:r w:rsidR="00800C08">
              <w:rPr>
                <w:rFonts w:ascii="Verdana" w:eastAsia="Verdana" w:hAnsi="Verdana" w:cs="Verdana"/>
                <w:sz w:val="22"/>
                <w:szCs w:val="22"/>
                <w:lang w:val="en-GB"/>
              </w:rPr>
              <w:t>Board</w:t>
            </w:r>
            <w:r w:rsidRPr="00E1712D">
              <w:rPr>
                <w:rFonts w:ascii="Verdana" w:eastAsia="Verdana" w:hAnsi="Verdana" w:cs="Verdana"/>
                <w:sz w:val="22"/>
                <w:szCs w:val="22"/>
                <w:lang w:val="en-GB"/>
              </w:rPr>
              <w:t xml:space="preserve"> was reminded that the risk register needs to be quality assured by December 4th for the Stocktake and finali</w:t>
            </w:r>
            <w:r w:rsidR="009B615D">
              <w:rPr>
                <w:rFonts w:ascii="Verdana" w:eastAsia="Verdana" w:hAnsi="Verdana" w:cs="Verdana"/>
                <w:sz w:val="22"/>
                <w:szCs w:val="22"/>
                <w:lang w:val="en-GB"/>
              </w:rPr>
              <w:t>s</w:t>
            </w:r>
            <w:r w:rsidRPr="00E1712D">
              <w:rPr>
                <w:rFonts w:ascii="Verdana" w:eastAsia="Verdana" w:hAnsi="Verdana" w:cs="Verdana"/>
                <w:sz w:val="22"/>
                <w:szCs w:val="22"/>
                <w:lang w:val="en-GB"/>
              </w:rPr>
              <w:t xml:space="preserve">ed before the January SIAB. </w:t>
            </w:r>
          </w:p>
          <w:p w14:paraId="4EDC74F0" w14:textId="77777777" w:rsidR="00E1712D" w:rsidRDefault="00E1712D" w:rsidP="00E1712D">
            <w:pPr>
              <w:pStyle w:val="ListParagraph"/>
              <w:tabs>
                <w:tab w:val="left" w:pos="1080"/>
              </w:tabs>
              <w:rPr>
                <w:rFonts w:ascii="Verdana" w:eastAsia="Verdana" w:hAnsi="Verdana" w:cs="Verdana"/>
                <w:sz w:val="22"/>
                <w:szCs w:val="22"/>
                <w:lang w:val="en-GB"/>
              </w:rPr>
            </w:pPr>
          </w:p>
          <w:p w14:paraId="63FC61D9" w14:textId="474100BE" w:rsidR="00113CB6" w:rsidRPr="00E1712D" w:rsidRDefault="00E1712D" w:rsidP="00E1712D">
            <w:pPr>
              <w:tabs>
                <w:tab w:val="left" w:pos="1080"/>
              </w:tabs>
              <w:rPr>
                <w:rFonts w:ascii="Verdana" w:eastAsia="Verdana" w:hAnsi="Verdana" w:cs="Verdana"/>
                <w:sz w:val="22"/>
                <w:szCs w:val="22"/>
                <w:lang w:val="en-GB"/>
              </w:rPr>
            </w:pPr>
            <w:r w:rsidRPr="00E1712D">
              <w:rPr>
                <w:rFonts w:ascii="Verdana" w:eastAsia="Verdana" w:hAnsi="Verdana" w:cs="Verdana"/>
                <w:b/>
                <w:bCs/>
                <w:sz w:val="22"/>
                <w:szCs w:val="22"/>
                <w:lang w:val="en-GB"/>
              </w:rPr>
              <w:t>Action</w:t>
            </w:r>
            <w:r>
              <w:rPr>
                <w:rFonts w:ascii="Verdana" w:eastAsia="Verdana" w:hAnsi="Verdana" w:cs="Verdana"/>
                <w:sz w:val="22"/>
                <w:szCs w:val="22"/>
                <w:lang w:val="en-GB"/>
              </w:rPr>
              <w:t>-</w:t>
            </w:r>
            <w:r w:rsidRPr="00E1712D">
              <w:rPr>
                <w:rFonts w:ascii="Verdana" w:eastAsia="Verdana" w:hAnsi="Verdana" w:cs="Verdana"/>
                <w:sz w:val="22"/>
                <w:szCs w:val="22"/>
                <w:lang w:val="en-GB"/>
              </w:rPr>
              <w:t xml:space="preserve"> Key report writers must ensure the risk register is updated</w:t>
            </w:r>
            <w:r>
              <w:rPr>
                <w:rFonts w:ascii="Verdana" w:eastAsia="Verdana" w:hAnsi="Verdana" w:cs="Verdana"/>
                <w:sz w:val="22"/>
                <w:szCs w:val="22"/>
                <w:lang w:val="en-GB"/>
              </w:rPr>
              <w:t xml:space="preserve"> with PPL</w:t>
            </w:r>
            <w:r w:rsidRPr="00E1712D">
              <w:rPr>
                <w:rFonts w:ascii="Verdana" w:eastAsia="Verdana" w:hAnsi="Verdana" w:cs="Verdana"/>
                <w:sz w:val="22"/>
                <w:szCs w:val="22"/>
                <w:lang w:val="en-GB"/>
              </w:rPr>
              <w:t xml:space="preserve"> by December 4</w:t>
            </w:r>
            <w:r w:rsidRPr="00E1712D">
              <w:rPr>
                <w:rFonts w:ascii="Verdana" w:eastAsia="Verdana" w:hAnsi="Verdana" w:cs="Verdana"/>
                <w:sz w:val="22"/>
                <w:szCs w:val="22"/>
                <w:vertAlign w:val="superscript"/>
                <w:lang w:val="en-GB"/>
              </w:rPr>
              <w:t>th</w:t>
            </w:r>
            <w:r>
              <w:rPr>
                <w:rFonts w:ascii="Verdana" w:eastAsia="Verdana" w:hAnsi="Verdana" w:cs="Verdana"/>
                <w:sz w:val="22"/>
                <w:szCs w:val="22"/>
                <w:lang w:val="en-GB"/>
              </w:rPr>
              <w:t>.</w:t>
            </w:r>
          </w:p>
          <w:p w14:paraId="76763D96" w14:textId="77777777" w:rsidR="00301B14" w:rsidRDefault="00301B14" w:rsidP="00301B14">
            <w:pPr>
              <w:tabs>
                <w:tab w:val="left" w:pos="1080"/>
              </w:tabs>
              <w:rPr>
                <w:rFonts w:ascii="Verdana" w:hAnsi="Verdana"/>
                <w:b/>
                <w:bCs/>
                <w:sz w:val="22"/>
                <w:szCs w:val="22"/>
              </w:rPr>
            </w:pPr>
          </w:p>
          <w:p w14:paraId="7087C241" w14:textId="07A5BE24" w:rsidR="00E1712D" w:rsidRPr="003F39E0" w:rsidRDefault="009B615D">
            <w:pPr>
              <w:pStyle w:val="ListParagraph"/>
              <w:numPr>
                <w:ilvl w:val="0"/>
                <w:numId w:val="8"/>
              </w:numPr>
              <w:tabs>
                <w:tab w:val="left" w:pos="1080"/>
              </w:tabs>
              <w:rPr>
                <w:rFonts w:ascii="Verdana" w:hAnsi="Verdana"/>
                <w:sz w:val="22"/>
                <w:szCs w:val="22"/>
              </w:rPr>
            </w:pPr>
            <w:r>
              <w:rPr>
                <w:rFonts w:ascii="Verdana" w:hAnsi="Verdana"/>
                <w:sz w:val="22"/>
                <w:szCs w:val="22"/>
              </w:rPr>
              <w:t>U</w:t>
            </w:r>
            <w:r w:rsidR="00E1712D" w:rsidRPr="003F39E0">
              <w:rPr>
                <w:rFonts w:ascii="Verdana" w:hAnsi="Verdana"/>
                <w:sz w:val="22"/>
                <w:szCs w:val="22"/>
              </w:rPr>
              <w:t xml:space="preserve">pdate on </w:t>
            </w:r>
            <w:r>
              <w:rPr>
                <w:rFonts w:ascii="Verdana" w:hAnsi="Verdana"/>
                <w:sz w:val="22"/>
                <w:szCs w:val="22"/>
              </w:rPr>
              <w:t>P</w:t>
            </w:r>
            <w:r w:rsidR="00E1712D" w:rsidRPr="003F39E0">
              <w:rPr>
                <w:rFonts w:ascii="Verdana" w:hAnsi="Verdana"/>
                <w:sz w:val="22"/>
                <w:szCs w:val="22"/>
              </w:rPr>
              <w:t>erformance data.</w:t>
            </w:r>
          </w:p>
          <w:p w14:paraId="284305E9" w14:textId="77777777" w:rsidR="003F39E0" w:rsidRDefault="003F39E0" w:rsidP="00301B14">
            <w:pPr>
              <w:tabs>
                <w:tab w:val="left" w:pos="1080"/>
              </w:tabs>
              <w:rPr>
                <w:rFonts w:ascii="Verdana" w:hAnsi="Verdana"/>
                <w:sz w:val="22"/>
                <w:szCs w:val="22"/>
              </w:rPr>
            </w:pPr>
          </w:p>
          <w:p w14:paraId="50AF9DE1" w14:textId="77777777" w:rsidR="00B32E7D" w:rsidRPr="00B32E7D" w:rsidRDefault="00B32E7D">
            <w:pPr>
              <w:pStyle w:val="ListParagraph"/>
              <w:numPr>
                <w:ilvl w:val="0"/>
                <w:numId w:val="7"/>
              </w:numPr>
              <w:tabs>
                <w:tab w:val="left" w:pos="1080"/>
              </w:tabs>
              <w:rPr>
                <w:rFonts w:ascii="Verdana" w:hAnsi="Verdana"/>
                <w:sz w:val="22"/>
                <w:szCs w:val="22"/>
                <w:lang w:val="en-GB"/>
              </w:rPr>
            </w:pPr>
            <w:r w:rsidRPr="00B32E7D">
              <w:rPr>
                <w:rFonts w:ascii="Verdana" w:hAnsi="Verdana"/>
                <w:b/>
                <w:bCs/>
                <w:sz w:val="22"/>
                <w:szCs w:val="22"/>
                <w:lang w:val="en-GB"/>
              </w:rPr>
              <w:t>KPI Updates from the PIP</w:t>
            </w:r>
            <w:r w:rsidRPr="00B32E7D">
              <w:rPr>
                <w:rFonts w:ascii="Verdana" w:hAnsi="Verdana"/>
                <w:sz w:val="22"/>
                <w:szCs w:val="22"/>
                <w:lang w:val="en-GB"/>
              </w:rPr>
              <w:t xml:space="preserve">: Strong Key Stage 2 performance in 2024, fewer requests for EHCP assessments, attendance rates matching national peers, a slight rise in Elective Home Education (EHE), fewer complaints, a significant drop in new EHCPs for children aged 11 and </w:t>
            </w:r>
            <w:proofErr w:type="gramStart"/>
            <w:r w:rsidRPr="00B32E7D">
              <w:rPr>
                <w:rFonts w:ascii="Verdana" w:hAnsi="Verdana"/>
                <w:sz w:val="22"/>
                <w:szCs w:val="22"/>
                <w:lang w:val="en-GB"/>
              </w:rPr>
              <w:t>older, and</w:t>
            </w:r>
            <w:proofErr w:type="gramEnd"/>
            <w:r w:rsidRPr="00B32E7D">
              <w:rPr>
                <w:rFonts w:ascii="Verdana" w:hAnsi="Verdana"/>
                <w:sz w:val="22"/>
                <w:szCs w:val="22"/>
                <w:lang w:val="en-GB"/>
              </w:rPr>
              <w:t xml:space="preserve"> continued timely issuance of EHCPs.</w:t>
            </w:r>
          </w:p>
          <w:p w14:paraId="332DA405" w14:textId="77777777" w:rsidR="00CE2660" w:rsidRDefault="00CE2660" w:rsidP="00CE2660">
            <w:pPr>
              <w:tabs>
                <w:tab w:val="left" w:pos="1080"/>
              </w:tabs>
              <w:ind w:left="360"/>
              <w:rPr>
                <w:rFonts w:ascii="Verdana" w:hAnsi="Verdana"/>
                <w:b/>
                <w:bCs/>
                <w:sz w:val="22"/>
                <w:szCs w:val="22"/>
                <w:lang w:val="en-GB"/>
              </w:rPr>
            </w:pPr>
          </w:p>
          <w:p w14:paraId="7C488EF6" w14:textId="55262386" w:rsidR="00B32E7D" w:rsidRPr="00CE2660" w:rsidRDefault="00B32E7D" w:rsidP="00CE2660">
            <w:pPr>
              <w:tabs>
                <w:tab w:val="left" w:pos="1080"/>
              </w:tabs>
              <w:ind w:left="360"/>
              <w:rPr>
                <w:rFonts w:ascii="Verdana" w:hAnsi="Verdana"/>
                <w:b/>
                <w:bCs/>
                <w:sz w:val="22"/>
                <w:szCs w:val="22"/>
                <w:lang w:val="en-GB"/>
              </w:rPr>
            </w:pPr>
            <w:r w:rsidRPr="00CE2660">
              <w:rPr>
                <w:rFonts w:ascii="Verdana" w:hAnsi="Verdana"/>
                <w:b/>
                <w:bCs/>
                <w:sz w:val="22"/>
                <w:szCs w:val="22"/>
                <w:lang w:val="en-GB"/>
              </w:rPr>
              <w:t>Exclusions and Suspensions</w:t>
            </w:r>
          </w:p>
          <w:p w14:paraId="06A1657D" w14:textId="77777777" w:rsidR="00B32E7D" w:rsidRPr="00B32E7D" w:rsidRDefault="00B32E7D">
            <w:pPr>
              <w:pStyle w:val="ListParagraph"/>
              <w:numPr>
                <w:ilvl w:val="0"/>
                <w:numId w:val="7"/>
              </w:numPr>
              <w:tabs>
                <w:tab w:val="left" w:pos="1080"/>
              </w:tabs>
              <w:rPr>
                <w:rFonts w:ascii="Verdana" w:hAnsi="Verdana"/>
                <w:sz w:val="22"/>
                <w:szCs w:val="22"/>
                <w:lang w:val="en-GB"/>
              </w:rPr>
            </w:pPr>
            <w:r w:rsidRPr="00B32E7D">
              <w:rPr>
                <w:rFonts w:ascii="Verdana" w:hAnsi="Verdana"/>
                <w:b/>
                <w:bCs/>
                <w:sz w:val="22"/>
                <w:szCs w:val="22"/>
                <w:lang w:val="en-GB"/>
              </w:rPr>
              <w:t>Primary Schools</w:t>
            </w:r>
            <w:r w:rsidRPr="00B32E7D">
              <w:rPr>
                <w:rFonts w:ascii="Verdana" w:hAnsi="Verdana"/>
                <w:sz w:val="22"/>
                <w:szCs w:val="22"/>
                <w:lang w:val="en-GB"/>
              </w:rPr>
              <w:t>: Suspensions are low compared to peers, with some volatility for children with EHCPs.</w:t>
            </w:r>
          </w:p>
          <w:p w14:paraId="78BF1219" w14:textId="77777777" w:rsidR="00B32E7D" w:rsidRPr="00B32E7D" w:rsidRDefault="00B32E7D">
            <w:pPr>
              <w:pStyle w:val="ListParagraph"/>
              <w:numPr>
                <w:ilvl w:val="0"/>
                <w:numId w:val="7"/>
              </w:numPr>
              <w:tabs>
                <w:tab w:val="left" w:pos="1080"/>
              </w:tabs>
              <w:rPr>
                <w:rFonts w:ascii="Verdana" w:hAnsi="Verdana"/>
                <w:sz w:val="22"/>
                <w:szCs w:val="22"/>
                <w:lang w:val="en-GB"/>
              </w:rPr>
            </w:pPr>
            <w:r w:rsidRPr="00B32E7D">
              <w:rPr>
                <w:rFonts w:ascii="Verdana" w:hAnsi="Verdana"/>
                <w:b/>
                <w:bCs/>
                <w:sz w:val="22"/>
                <w:szCs w:val="22"/>
                <w:lang w:val="en-GB"/>
              </w:rPr>
              <w:t>Secondary Schools</w:t>
            </w:r>
            <w:r w:rsidRPr="00B32E7D">
              <w:rPr>
                <w:rFonts w:ascii="Verdana" w:hAnsi="Verdana"/>
                <w:sz w:val="22"/>
                <w:szCs w:val="22"/>
                <w:lang w:val="en-GB"/>
              </w:rPr>
              <w:t>: Post-lockdown, suspensions increased, with Bury showing higher rates in Autumn 2023. Permanent exclusions also rose, especially for children with SEND.</w:t>
            </w:r>
          </w:p>
          <w:p w14:paraId="552630EF" w14:textId="77777777" w:rsidR="00B32E7D" w:rsidRDefault="00B32E7D">
            <w:pPr>
              <w:pStyle w:val="ListParagraph"/>
              <w:numPr>
                <w:ilvl w:val="0"/>
                <w:numId w:val="7"/>
              </w:numPr>
              <w:tabs>
                <w:tab w:val="left" w:pos="1080"/>
              </w:tabs>
              <w:rPr>
                <w:rFonts w:ascii="Verdana" w:hAnsi="Verdana"/>
                <w:sz w:val="22"/>
                <w:szCs w:val="22"/>
                <w:lang w:val="en-GB"/>
              </w:rPr>
            </w:pPr>
            <w:r w:rsidRPr="00B32E7D">
              <w:rPr>
                <w:rFonts w:ascii="Verdana" w:hAnsi="Verdana"/>
                <w:b/>
                <w:bCs/>
                <w:sz w:val="22"/>
                <w:szCs w:val="22"/>
                <w:lang w:val="en-GB"/>
              </w:rPr>
              <w:t>Maintained Special Schools</w:t>
            </w:r>
            <w:r w:rsidRPr="00B32E7D">
              <w:rPr>
                <w:rFonts w:ascii="Verdana" w:hAnsi="Verdana"/>
                <w:sz w:val="22"/>
                <w:szCs w:val="22"/>
                <w:lang w:val="en-GB"/>
              </w:rPr>
              <w:t>: Lower suspension and exclusion rates than national averages, reflecting the age profile and needs supported.</w:t>
            </w:r>
          </w:p>
          <w:p w14:paraId="28C96405" w14:textId="77777777" w:rsidR="00CE2660" w:rsidRPr="00B32E7D" w:rsidRDefault="00CE2660" w:rsidP="00CE2660">
            <w:pPr>
              <w:pStyle w:val="ListParagraph"/>
              <w:tabs>
                <w:tab w:val="left" w:pos="1080"/>
              </w:tabs>
              <w:rPr>
                <w:rFonts w:ascii="Verdana" w:hAnsi="Verdana"/>
                <w:sz w:val="22"/>
                <w:szCs w:val="22"/>
                <w:lang w:val="en-GB"/>
              </w:rPr>
            </w:pPr>
          </w:p>
          <w:p w14:paraId="35301160" w14:textId="77777777" w:rsidR="00B32E7D" w:rsidRPr="00CE2660" w:rsidRDefault="00B32E7D" w:rsidP="00CE2660">
            <w:pPr>
              <w:tabs>
                <w:tab w:val="left" w:pos="1080"/>
              </w:tabs>
              <w:ind w:left="360"/>
              <w:rPr>
                <w:rFonts w:ascii="Verdana" w:hAnsi="Verdana"/>
                <w:b/>
                <w:bCs/>
                <w:sz w:val="22"/>
                <w:szCs w:val="22"/>
                <w:lang w:val="en-GB"/>
              </w:rPr>
            </w:pPr>
            <w:r w:rsidRPr="00CE2660">
              <w:rPr>
                <w:rFonts w:ascii="Verdana" w:hAnsi="Verdana"/>
                <w:b/>
                <w:bCs/>
                <w:sz w:val="22"/>
                <w:szCs w:val="22"/>
                <w:lang w:val="en-GB"/>
              </w:rPr>
              <w:t>EHCPs (Education, Health, and Care Plans)</w:t>
            </w:r>
          </w:p>
          <w:p w14:paraId="10174D78" w14:textId="128496A2" w:rsidR="00B32E7D" w:rsidRDefault="00B32E7D">
            <w:pPr>
              <w:pStyle w:val="ListParagraph"/>
              <w:numPr>
                <w:ilvl w:val="0"/>
                <w:numId w:val="7"/>
              </w:numPr>
              <w:tabs>
                <w:tab w:val="left" w:pos="1080"/>
              </w:tabs>
              <w:rPr>
                <w:rFonts w:ascii="Verdana" w:hAnsi="Verdana"/>
                <w:sz w:val="22"/>
                <w:szCs w:val="22"/>
                <w:lang w:val="en-GB"/>
              </w:rPr>
            </w:pPr>
            <w:r w:rsidRPr="00B32E7D">
              <w:rPr>
                <w:rFonts w:ascii="Verdana" w:hAnsi="Verdana"/>
                <w:b/>
                <w:bCs/>
                <w:sz w:val="22"/>
                <w:szCs w:val="22"/>
                <w:lang w:val="en-GB"/>
              </w:rPr>
              <w:t>Trends and Data</w:t>
            </w:r>
            <w:r w:rsidRPr="00B32E7D">
              <w:rPr>
                <w:rFonts w:ascii="Verdana" w:hAnsi="Verdana"/>
                <w:sz w:val="22"/>
                <w:szCs w:val="22"/>
                <w:lang w:val="en-GB"/>
              </w:rPr>
              <w:t>: Requests for EHCPs have been decreasing since early 2024, with new EHCPs issued declining since mid-2023. The number of assessments at month-end has been falling since spring 2023. There is a continued rise in post-16 EHCPs, while numbers for under-5s and 10-to-</w:t>
            </w:r>
            <w:proofErr w:type="gramStart"/>
            <w:r w:rsidRPr="00B32E7D">
              <w:rPr>
                <w:rFonts w:ascii="Verdana" w:hAnsi="Verdana"/>
                <w:sz w:val="22"/>
                <w:szCs w:val="22"/>
                <w:lang w:val="en-GB"/>
              </w:rPr>
              <w:t>15 year olds</w:t>
            </w:r>
            <w:proofErr w:type="gramEnd"/>
            <w:r w:rsidRPr="00B32E7D">
              <w:rPr>
                <w:rFonts w:ascii="Verdana" w:hAnsi="Verdana"/>
                <w:sz w:val="22"/>
                <w:szCs w:val="22"/>
                <w:lang w:val="en-GB"/>
              </w:rPr>
              <w:t xml:space="preserve"> are levelling off. Growth in total EHCPs is driven by the 16+ and 5 to 10-year-old age bands. Requests to assess have fallen mainly for secondary school age children, with a slight fall for primary school age children offset by an increase in under-5s. New plans for children with SEMH have decreased, while EHCPs </w:t>
            </w:r>
            <w:r w:rsidRPr="00B32E7D">
              <w:rPr>
                <w:rFonts w:ascii="Verdana" w:hAnsi="Verdana"/>
                <w:sz w:val="22"/>
                <w:szCs w:val="22"/>
                <w:lang w:val="en-GB"/>
              </w:rPr>
              <w:lastRenderedPageBreak/>
              <w:t>for Autism have increased and SLCN have slightly decreased.</w:t>
            </w:r>
          </w:p>
          <w:p w14:paraId="5FCD3E1B" w14:textId="77777777" w:rsidR="0082222B" w:rsidRPr="00B32E7D" w:rsidRDefault="0082222B" w:rsidP="0082222B">
            <w:pPr>
              <w:pStyle w:val="ListParagraph"/>
              <w:tabs>
                <w:tab w:val="left" w:pos="1080"/>
              </w:tabs>
              <w:rPr>
                <w:rFonts w:ascii="Verdana" w:hAnsi="Verdana"/>
                <w:sz w:val="22"/>
                <w:szCs w:val="22"/>
                <w:lang w:val="en-GB"/>
              </w:rPr>
            </w:pPr>
          </w:p>
          <w:p w14:paraId="0F484F8C" w14:textId="77777777" w:rsidR="00E1712D" w:rsidRDefault="0082222B" w:rsidP="0082222B">
            <w:pPr>
              <w:tabs>
                <w:tab w:val="left" w:pos="1080"/>
              </w:tabs>
              <w:rPr>
                <w:rFonts w:ascii="Verdana" w:hAnsi="Verdana"/>
                <w:sz w:val="22"/>
                <w:szCs w:val="22"/>
                <w:u w:val="single"/>
              </w:rPr>
            </w:pPr>
            <w:r w:rsidRPr="0082222B">
              <w:rPr>
                <w:rFonts w:ascii="Verdana" w:hAnsi="Verdana"/>
                <w:sz w:val="22"/>
                <w:szCs w:val="22"/>
                <w:u w:val="single"/>
              </w:rPr>
              <w:t>Discussion</w:t>
            </w:r>
          </w:p>
          <w:p w14:paraId="6D8A1EE4" w14:textId="3E3D3B52" w:rsidR="00ED453B" w:rsidRDefault="002A66B7">
            <w:pPr>
              <w:pStyle w:val="ListParagraph"/>
              <w:numPr>
                <w:ilvl w:val="0"/>
                <w:numId w:val="7"/>
              </w:numPr>
              <w:tabs>
                <w:tab w:val="left" w:pos="1080"/>
              </w:tabs>
              <w:rPr>
                <w:rFonts w:ascii="Verdana" w:hAnsi="Verdana"/>
                <w:sz w:val="22"/>
                <w:szCs w:val="22"/>
              </w:rPr>
            </w:pPr>
            <w:r w:rsidRPr="002A66B7">
              <w:rPr>
                <w:rFonts w:ascii="Verdana" w:hAnsi="Verdana"/>
                <w:sz w:val="22"/>
                <w:szCs w:val="22"/>
              </w:rPr>
              <w:t xml:space="preserve">The Chair </w:t>
            </w:r>
            <w:proofErr w:type="spellStart"/>
            <w:r w:rsidRPr="002A66B7">
              <w:rPr>
                <w:rFonts w:ascii="Verdana" w:hAnsi="Verdana"/>
                <w:sz w:val="22"/>
                <w:szCs w:val="22"/>
              </w:rPr>
              <w:t>emphasi</w:t>
            </w:r>
            <w:r w:rsidR="009B615D">
              <w:rPr>
                <w:rFonts w:ascii="Verdana" w:hAnsi="Verdana"/>
                <w:sz w:val="22"/>
                <w:szCs w:val="22"/>
              </w:rPr>
              <w:t>s</w:t>
            </w:r>
            <w:r w:rsidRPr="002A66B7">
              <w:rPr>
                <w:rFonts w:ascii="Verdana" w:hAnsi="Verdana"/>
                <w:sz w:val="22"/>
                <w:szCs w:val="22"/>
              </w:rPr>
              <w:t>ed</w:t>
            </w:r>
            <w:proofErr w:type="spellEnd"/>
            <w:r w:rsidRPr="002A66B7">
              <w:rPr>
                <w:rFonts w:ascii="Verdana" w:hAnsi="Verdana"/>
                <w:sz w:val="22"/>
                <w:szCs w:val="22"/>
              </w:rPr>
              <w:t xml:space="preserve"> the need to investigate the correlation between exclusions and suspensions at secondary schools, particularly focusing on whether the lack of support for diagnosed students is a contributing factor. </w:t>
            </w:r>
          </w:p>
          <w:p w14:paraId="323E595D" w14:textId="796D8AB2" w:rsidR="0082222B" w:rsidRDefault="009B615D">
            <w:pPr>
              <w:pStyle w:val="ListParagraph"/>
              <w:numPr>
                <w:ilvl w:val="0"/>
                <w:numId w:val="7"/>
              </w:numPr>
              <w:tabs>
                <w:tab w:val="left" w:pos="1080"/>
              </w:tabs>
              <w:rPr>
                <w:rFonts w:ascii="Verdana" w:hAnsi="Verdana"/>
                <w:sz w:val="22"/>
                <w:szCs w:val="22"/>
              </w:rPr>
            </w:pPr>
            <w:r>
              <w:rPr>
                <w:rFonts w:ascii="Verdana" w:hAnsi="Verdana"/>
                <w:sz w:val="22"/>
                <w:szCs w:val="22"/>
              </w:rPr>
              <w:t xml:space="preserve">There was a </w:t>
            </w:r>
            <w:r w:rsidR="002A66B7" w:rsidRPr="002A66B7">
              <w:rPr>
                <w:rFonts w:ascii="Verdana" w:hAnsi="Verdana"/>
                <w:sz w:val="22"/>
                <w:szCs w:val="22"/>
              </w:rPr>
              <w:t>suggest</w:t>
            </w:r>
            <w:r>
              <w:rPr>
                <w:rFonts w:ascii="Verdana" w:hAnsi="Verdana"/>
                <w:sz w:val="22"/>
                <w:szCs w:val="22"/>
              </w:rPr>
              <w:t>ion that the data needs</w:t>
            </w:r>
            <w:r w:rsidR="002A66B7" w:rsidRPr="002A66B7">
              <w:rPr>
                <w:rFonts w:ascii="Verdana" w:hAnsi="Verdana"/>
                <w:sz w:val="22"/>
                <w:szCs w:val="22"/>
              </w:rPr>
              <w:t xml:space="preserve"> </w:t>
            </w:r>
            <w:proofErr w:type="gramStart"/>
            <w:r w:rsidR="002A66B7" w:rsidRPr="002A66B7">
              <w:rPr>
                <w:rFonts w:ascii="Verdana" w:hAnsi="Verdana"/>
                <w:sz w:val="22"/>
                <w:szCs w:val="22"/>
              </w:rPr>
              <w:t>triangulating</w:t>
            </w:r>
            <w:proofErr w:type="gramEnd"/>
            <w:r w:rsidR="002A66B7" w:rsidRPr="002A66B7">
              <w:rPr>
                <w:rFonts w:ascii="Verdana" w:hAnsi="Verdana"/>
                <w:sz w:val="22"/>
                <w:szCs w:val="22"/>
              </w:rPr>
              <w:t xml:space="preserve"> with the ICB and other partnerships to identify the reasons behind the rise in primary needs for autism. This approach could help determine if the increase is due to delayed diagnosis or early diagnosis.</w:t>
            </w:r>
          </w:p>
          <w:p w14:paraId="20F1515D" w14:textId="1E9A0110" w:rsidR="002A66B7" w:rsidRPr="0082222B" w:rsidRDefault="009B615D">
            <w:pPr>
              <w:pStyle w:val="ListParagraph"/>
              <w:numPr>
                <w:ilvl w:val="0"/>
                <w:numId w:val="7"/>
              </w:numPr>
              <w:tabs>
                <w:tab w:val="left" w:pos="1080"/>
              </w:tabs>
              <w:rPr>
                <w:rFonts w:ascii="Verdana" w:hAnsi="Verdana"/>
                <w:sz w:val="22"/>
                <w:szCs w:val="22"/>
              </w:rPr>
            </w:pPr>
            <w:r>
              <w:rPr>
                <w:rFonts w:ascii="Verdana" w:hAnsi="Verdana"/>
                <w:sz w:val="22"/>
                <w:szCs w:val="22"/>
              </w:rPr>
              <w:t>T</w:t>
            </w:r>
            <w:r w:rsidR="00BD21AB" w:rsidRPr="00BD21AB">
              <w:rPr>
                <w:rFonts w:ascii="Verdana" w:hAnsi="Verdana"/>
                <w:sz w:val="22"/>
                <w:szCs w:val="22"/>
              </w:rPr>
              <w:t xml:space="preserve">he restructuring of their inclusion </w:t>
            </w:r>
            <w:r w:rsidR="00BD21AB">
              <w:rPr>
                <w:rFonts w:ascii="Verdana" w:hAnsi="Verdana"/>
                <w:sz w:val="22"/>
                <w:szCs w:val="22"/>
              </w:rPr>
              <w:t xml:space="preserve">and outreach team </w:t>
            </w:r>
            <w:r w:rsidR="00BD21AB" w:rsidRPr="00BD21AB">
              <w:rPr>
                <w:rFonts w:ascii="Verdana" w:hAnsi="Verdana"/>
                <w:sz w:val="22"/>
                <w:szCs w:val="22"/>
              </w:rPr>
              <w:t xml:space="preserve">and the implementation of a </w:t>
            </w:r>
            <w:r w:rsidR="00BD21AB">
              <w:rPr>
                <w:rFonts w:ascii="Verdana" w:hAnsi="Verdana"/>
                <w:sz w:val="22"/>
                <w:szCs w:val="22"/>
              </w:rPr>
              <w:t xml:space="preserve">24-hour </w:t>
            </w:r>
            <w:r w:rsidR="00BD21AB" w:rsidRPr="00BD21AB">
              <w:rPr>
                <w:rFonts w:ascii="Verdana" w:hAnsi="Verdana"/>
                <w:sz w:val="22"/>
                <w:szCs w:val="22"/>
              </w:rPr>
              <w:t>multiagency inclusion helpline</w:t>
            </w:r>
            <w:r>
              <w:rPr>
                <w:rFonts w:ascii="Verdana" w:hAnsi="Verdana"/>
                <w:sz w:val="22"/>
                <w:szCs w:val="22"/>
              </w:rPr>
              <w:t xml:space="preserve"> was discussed</w:t>
            </w:r>
            <w:r w:rsidR="00BD21AB" w:rsidRPr="00BD21AB">
              <w:rPr>
                <w:rFonts w:ascii="Verdana" w:hAnsi="Verdana"/>
                <w:sz w:val="22"/>
                <w:szCs w:val="22"/>
              </w:rPr>
              <w:t xml:space="preserve">. </w:t>
            </w:r>
            <w:r>
              <w:rPr>
                <w:rFonts w:ascii="Verdana" w:hAnsi="Verdana"/>
                <w:sz w:val="22"/>
                <w:szCs w:val="22"/>
              </w:rPr>
              <w:t xml:space="preserve">The </w:t>
            </w:r>
            <w:r w:rsidR="00BD21AB" w:rsidRPr="00BD21AB">
              <w:rPr>
                <w:rFonts w:ascii="Verdana" w:hAnsi="Verdana"/>
                <w:sz w:val="22"/>
                <w:szCs w:val="22"/>
              </w:rPr>
              <w:t xml:space="preserve">importance of evaluating the usefulness of this helpline and how it supports schools in a timely manner, rather than waiting until a crisis </w:t>
            </w:r>
            <w:proofErr w:type="gramStart"/>
            <w:r w:rsidR="00BD21AB" w:rsidRPr="00BD21AB">
              <w:rPr>
                <w:rFonts w:ascii="Verdana" w:hAnsi="Verdana"/>
                <w:sz w:val="22"/>
                <w:szCs w:val="22"/>
              </w:rPr>
              <w:t>occurs</w:t>
            </w:r>
            <w:proofErr w:type="gramEnd"/>
            <w:r>
              <w:rPr>
                <w:rFonts w:ascii="Verdana" w:hAnsi="Verdana"/>
                <w:sz w:val="22"/>
                <w:szCs w:val="22"/>
              </w:rPr>
              <w:t xml:space="preserve"> was </w:t>
            </w:r>
            <w:proofErr w:type="spellStart"/>
            <w:r>
              <w:rPr>
                <w:rFonts w:ascii="Verdana" w:hAnsi="Verdana"/>
                <w:sz w:val="22"/>
                <w:szCs w:val="22"/>
              </w:rPr>
              <w:t>emphasised</w:t>
            </w:r>
            <w:proofErr w:type="spellEnd"/>
            <w:r w:rsidR="00BD21AB" w:rsidRPr="00BD21AB">
              <w:rPr>
                <w:rFonts w:ascii="Verdana" w:hAnsi="Verdana"/>
                <w:sz w:val="22"/>
                <w:szCs w:val="22"/>
              </w:rPr>
              <w:t>.</w:t>
            </w:r>
            <w:r w:rsidR="00BD21AB">
              <w:rPr>
                <w:rFonts w:ascii="Verdana" w:hAnsi="Verdana"/>
                <w:sz w:val="22"/>
                <w:szCs w:val="22"/>
              </w:rPr>
              <w:t xml:space="preserve"> </w:t>
            </w:r>
            <w:r w:rsidR="00BD21AB" w:rsidRPr="00BD21AB">
              <w:rPr>
                <w:rFonts w:ascii="Verdana" w:hAnsi="Verdana"/>
                <w:sz w:val="22"/>
                <w:szCs w:val="22"/>
              </w:rPr>
              <w:t>Schools may not have previously had access to such support, and this initiative could begin to change that.</w:t>
            </w:r>
          </w:p>
        </w:tc>
        <w:tc>
          <w:tcPr>
            <w:tcW w:w="567" w:type="dxa"/>
          </w:tcPr>
          <w:p w14:paraId="4EE9BBA3" w14:textId="77777777" w:rsidR="00301B14" w:rsidRDefault="00301B14" w:rsidP="00301B14">
            <w:pPr>
              <w:tabs>
                <w:tab w:val="left" w:pos="1080"/>
              </w:tabs>
              <w:rPr>
                <w:rFonts w:ascii="Verdana" w:hAnsi="Verdana"/>
                <w:sz w:val="22"/>
                <w:szCs w:val="22"/>
              </w:rPr>
            </w:pPr>
          </w:p>
          <w:p w14:paraId="086917C3" w14:textId="77777777" w:rsidR="00E1712D" w:rsidRDefault="00E1712D" w:rsidP="00301B14">
            <w:pPr>
              <w:tabs>
                <w:tab w:val="left" w:pos="1080"/>
              </w:tabs>
              <w:rPr>
                <w:rFonts w:ascii="Verdana" w:hAnsi="Verdana"/>
                <w:sz w:val="22"/>
                <w:szCs w:val="22"/>
              </w:rPr>
            </w:pPr>
          </w:p>
          <w:p w14:paraId="0E74A219" w14:textId="77777777" w:rsidR="00E1712D" w:rsidRDefault="00E1712D" w:rsidP="00301B14">
            <w:pPr>
              <w:tabs>
                <w:tab w:val="left" w:pos="1080"/>
              </w:tabs>
              <w:rPr>
                <w:rFonts w:ascii="Verdana" w:hAnsi="Verdana"/>
                <w:sz w:val="22"/>
                <w:szCs w:val="22"/>
              </w:rPr>
            </w:pPr>
          </w:p>
          <w:p w14:paraId="3496973A" w14:textId="77777777" w:rsidR="00E1712D" w:rsidRDefault="00E1712D" w:rsidP="00301B14">
            <w:pPr>
              <w:tabs>
                <w:tab w:val="left" w:pos="1080"/>
              </w:tabs>
              <w:rPr>
                <w:rFonts w:ascii="Verdana" w:hAnsi="Verdana"/>
                <w:sz w:val="22"/>
                <w:szCs w:val="22"/>
              </w:rPr>
            </w:pPr>
          </w:p>
          <w:p w14:paraId="4165194A" w14:textId="77777777" w:rsidR="00E1712D" w:rsidRDefault="00E1712D" w:rsidP="00301B14">
            <w:pPr>
              <w:tabs>
                <w:tab w:val="left" w:pos="1080"/>
              </w:tabs>
              <w:rPr>
                <w:rFonts w:ascii="Verdana" w:hAnsi="Verdana"/>
                <w:sz w:val="22"/>
                <w:szCs w:val="22"/>
              </w:rPr>
            </w:pPr>
          </w:p>
          <w:p w14:paraId="2081BC36" w14:textId="77777777" w:rsidR="00E1712D" w:rsidRDefault="00E1712D" w:rsidP="00301B14">
            <w:pPr>
              <w:tabs>
                <w:tab w:val="left" w:pos="1080"/>
              </w:tabs>
              <w:rPr>
                <w:rFonts w:ascii="Verdana" w:hAnsi="Verdana"/>
                <w:sz w:val="22"/>
                <w:szCs w:val="22"/>
              </w:rPr>
            </w:pPr>
          </w:p>
          <w:p w14:paraId="1E428D86" w14:textId="77777777" w:rsidR="00E1712D" w:rsidRDefault="00E1712D" w:rsidP="00301B14">
            <w:pPr>
              <w:tabs>
                <w:tab w:val="left" w:pos="1080"/>
              </w:tabs>
              <w:rPr>
                <w:rFonts w:ascii="Verdana" w:hAnsi="Verdana"/>
                <w:sz w:val="22"/>
                <w:szCs w:val="22"/>
              </w:rPr>
            </w:pPr>
          </w:p>
          <w:p w14:paraId="6E5DC6A9" w14:textId="77777777" w:rsidR="00E1712D" w:rsidRDefault="00E1712D" w:rsidP="00301B14">
            <w:pPr>
              <w:tabs>
                <w:tab w:val="left" w:pos="1080"/>
              </w:tabs>
              <w:rPr>
                <w:rFonts w:ascii="Verdana" w:hAnsi="Verdana"/>
                <w:sz w:val="22"/>
                <w:szCs w:val="22"/>
              </w:rPr>
            </w:pPr>
          </w:p>
          <w:p w14:paraId="450DDDE1" w14:textId="77777777" w:rsidR="00E1712D" w:rsidRDefault="00E1712D" w:rsidP="00301B14">
            <w:pPr>
              <w:tabs>
                <w:tab w:val="left" w:pos="1080"/>
              </w:tabs>
              <w:rPr>
                <w:rFonts w:ascii="Verdana" w:hAnsi="Verdana"/>
                <w:sz w:val="22"/>
                <w:szCs w:val="22"/>
              </w:rPr>
            </w:pPr>
          </w:p>
          <w:p w14:paraId="3E42B30C" w14:textId="77777777" w:rsidR="00E1712D" w:rsidRDefault="00E1712D" w:rsidP="00301B14">
            <w:pPr>
              <w:tabs>
                <w:tab w:val="left" w:pos="1080"/>
              </w:tabs>
              <w:rPr>
                <w:rFonts w:ascii="Verdana" w:hAnsi="Verdana"/>
                <w:sz w:val="22"/>
                <w:szCs w:val="22"/>
              </w:rPr>
            </w:pPr>
          </w:p>
          <w:p w14:paraId="4817C024" w14:textId="77777777" w:rsidR="00E1712D" w:rsidRDefault="00E1712D" w:rsidP="00301B14">
            <w:pPr>
              <w:tabs>
                <w:tab w:val="left" w:pos="1080"/>
              </w:tabs>
              <w:rPr>
                <w:rFonts w:ascii="Verdana" w:hAnsi="Verdana"/>
                <w:sz w:val="22"/>
                <w:szCs w:val="22"/>
              </w:rPr>
            </w:pPr>
          </w:p>
          <w:p w14:paraId="09C36B0A" w14:textId="77777777" w:rsidR="00E1712D" w:rsidRDefault="00E1712D" w:rsidP="00301B14">
            <w:pPr>
              <w:tabs>
                <w:tab w:val="left" w:pos="1080"/>
              </w:tabs>
              <w:rPr>
                <w:rFonts w:ascii="Verdana" w:hAnsi="Verdana"/>
                <w:sz w:val="22"/>
                <w:szCs w:val="22"/>
              </w:rPr>
            </w:pPr>
          </w:p>
          <w:p w14:paraId="4E42847A" w14:textId="77777777" w:rsidR="00E1712D" w:rsidRDefault="00E1712D" w:rsidP="00301B14">
            <w:pPr>
              <w:tabs>
                <w:tab w:val="left" w:pos="1080"/>
              </w:tabs>
              <w:rPr>
                <w:rFonts w:ascii="Verdana" w:hAnsi="Verdana"/>
                <w:sz w:val="22"/>
                <w:szCs w:val="22"/>
              </w:rPr>
            </w:pPr>
          </w:p>
          <w:p w14:paraId="1CE2A2AA" w14:textId="77777777" w:rsidR="00E1712D" w:rsidRDefault="00E1712D" w:rsidP="00301B14">
            <w:pPr>
              <w:tabs>
                <w:tab w:val="left" w:pos="1080"/>
              </w:tabs>
              <w:rPr>
                <w:rFonts w:ascii="Verdana" w:hAnsi="Verdana"/>
                <w:sz w:val="22"/>
                <w:szCs w:val="22"/>
              </w:rPr>
            </w:pPr>
          </w:p>
          <w:p w14:paraId="042F8C4E" w14:textId="77777777" w:rsidR="00E1712D" w:rsidRDefault="00E1712D" w:rsidP="00301B14">
            <w:pPr>
              <w:tabs>
                <w:tab w:val="left" w:pos="1080"/>
              </w:tabs>
              <w:rPr>
                <w:rFonts w:ascii="Verdana" w:hAnsi="Verdana"/>
                <w:sz w:val="22"/>
                <w:szCs w:val="22"/>
              </w:rPr>
            </w:pPr>
          </w:p>
          <w:p w14:paraId="67571828" w14:textId="77777777" w:rsidR="00E1712D" w:rsidRDefault="00E1712D" w:rsidP="00301B14">
            <w:pPr>
              <w:tabs>
                <w:tab w:val="left" w:pos="1080"/>
              </w:tabs>
              <w:rPr>
                <w:rFonts w:ascii="Verdana" w:hAnsi="Verdana"/>
                <w:sz w:val="22"/>
                <w:szCs w:val="22"/>
              </w:rPr>
            </w:pPr>
          </w:p>
          <w:p w14:paraId="1A110527" w14:textId="77777777" w:rsidR="00E1712D" w:rsidRDefault="00E1712D" w:rsidP="00301B14">
            <w:pPr>
              <w:tabs>
                <w:tab w:val="left" w:pos="1080"/>
              </w:tabs>
              <w:rPr>
                <w:rFonts w:ascii="Verdana" w:hAnsi="Verdana"/>
                <w:sz w:val="22"/>
                <w:szCs w:val="22"/>
              </w:rPr>
            </w:pPr>
          </w:p>
          <w:p w14:paraId="781B6EDF" w14:textId="77777777" w:rsidR="00E1712D" w:rsidRDefault="00E1712D" w:rsidP="00301B14">
            <w:pPr>
              <w:tabs>
                <w:tab w:val="left" w:pos="1080"/>
              </w:tabs>
              <w:rPr>
                <w:rFonts w:ascii="Verdana" w:hAnsi="Verdana"/>
                <w:sz w:val="22"/>
                <w:szCs w:val="22"/>
              </w:rPr>
            </w:pPr>
          </w:p>
          <w:p w14:paraId="7F70A2B1" w14:textId="77777777" w:rsidR="00E1712D" w:rsidRDefault="00E1712D" w:rsidP="00301B14">
            <w:pPr>
              <w:tabs>
                <w:tab w:val="left" w:pos="1080"/>
              </w:tabs>
              <w:rPr>
                <w:rFonts w:ascii="Verdana" w:hAnsi="Verdana"/>
                <w:sz w:val="22"/>
                <w:szCs w:val="22"/>
              </w:rPr>
            </w:pPr>
          </w:p>
          <w:p w14:paraId="69C8396F" w14:textId="77777777" w:rsidR="00E1712D" w:rsidRDefault="00E1712D" w:rsidP="00301B14">
            <w:pPr>
              <w:tabs>
                <w:tab w:val="left" w:pos="1080"/>
              </w:tabs>
              <w:rPr>
                <w:rFonts w:ascii="Verdana" w:hAnsi="Verdana"/>
                <w:sz w:val="22"/>
                <w:szCs w:val="22"/>
              </w:rPr>
            </w:pPr>
          </w:p>
          <w:p w14:paraId="41D04C80" w14:textId="77777777" w:rsidR="00E1712D" w:rsidRDefault="00E1712D" w:rsidP="00301B14">
            <w:pPr>
              <w:tabs>
                <w:tab w:val="left" w:pos="1080"/>
              </w:tabs>
              <w:rPr>
                <w:rFonts w:ascii="Verdana" w:hAnsi="Verdana"/>
                <w:sz w:val="22"/>
                <w:szCs w:val="22"/>
              </w:rPr>
            </w:pPr>
          </w:p>
          <w:p w14:paraId="5F5DD1BC" w14:textId="77777777" w:rsidR="00E1712D" w:rsidRDefault="00E1712D" w:rsidP="00301B14">
            <w:pPr>
              <w:tabs>
                <w:tab w:val="left" w:pos="1080"/>
              </w:tabs>
              <w:rPr>
                <w:rFonts w:ascii="Verdana" w:hAnsi="Verdana"/>
                <w:sz w:val="22"/>
                <w:szCs w:val="22"/>
              </w:rPr>
            </w:pPr>
          </w:p>
          <w:p w14:paraId="23015552" w14:textId="77777777" w:rsidR="00E1712D" w:rsidRDefault="00E1712D" w:rsidP="00301B14">
            <w:pPr>
              <w:tabs>
                <w:tab w:val="left" w:pos="1080"/>
              </w:tabs>
              <w:rPr>
                <w:rFonts w:ascii="Verdana" w:hAnsi="Verdana"/>
                <w:sz w:val="22"/>
                <w:szCs w:val="22"/>
              </w:rPr>
            </w:pPr>
          </w:p>
          <w:p w14:paraId="0D125688" w14:textId="77777777" w:rsidR="00E1712D" w:rsidRDefault="00E1712D" w:rsidP="00301B14">
            <w:pPr>
              <w:tabs>
                <w:tab w:val="left" w:pos="1080"/>
              </w:tabs>
              <w:rPr>
                <w:rFonts w:ascii="Verdana" w:hAnsi="Verdana"/>
                <w:sz w:val="22"/>
                <w:szCs w:val="22"/>
              </w:rPr>
            </w:pPr>
          </w:p>
          <w:p w14:paraId="56FFEEE9" w14:textId="77777777" w:rsidR="00E1712D" w:rsidRDefault="00E1712D" w:rsidP="00301B14">
            <w:pPr>
              <w:tabs>
                <w:tab w:val="left" w:pos="1080"/>
              </w:tabs>
              <w:rPr>
                <w:rFonts w:ascii="Verdana" w:hAnsi="Verdana"/>
                <w:sz w:val="22"/>
                <w:szCs w:val="22"/>
              </w:rPr>
            </w:pPr>
          </w:p>
          <w:p w14:paraId="6605BB0B" w14:textId="77777777" w:rsidR="00E1712D" w:rsidRDefault="00E1712D" w:rsidP="00301B14">
            <w:pPr>
              <w:tabs>
                <w:tab w:val="left" w:pos="1080"/>
              </w:tabs>
              <w:rPr>
                <w:rFonts w:ascii="Verdana" w:hAnsi="Verdana"/>
                <w:sz w:val="22"/>
                <w:szCs w:val="22"/>
              </w:rPr>
            </w:pPr>
          </w:p>
          <w:p w14:paraId="76269C5F" w14:textId="77777777" w:rsidR="00E1712D" w:rsidRDefault="00E1712D" w:rsidP="00301B14">
            <w:pPr>
              <w:tabs>
                <w:tab w:val="left" w:pos="1080"/>
              </w:tabs>
              <w:rPr>
                <w:rFonts w:ascii="Verdana" w:hAnsi="Verdana"/>
                <w:sz w:val="22"/>
                <w:szCs w:val="22"/>
              </w:rPr>
            </w:pPr>
          </w:p>
          <w:p w14:paraId="64CB0DF0" w14:textId="5F8EFDCF" w:rsidR="00E1712D" w:rsidRDefault="00E1712D" w:rsidP="00301B14">
            <w:pPr>
              <w:tabs>
                <w:tab w:val="left" w:pos="1080"/>
              </w:tabs>
              <w:rPr>
                <w:rFonts w:ascii="Verdana" w:hAnsi="Verdana"/>
                <w:sz w:val="22"/>
                <w:szCs w:val="22"/>
              </w:rPr>
            </w:pPr>
            <w:r>
              <w:rPr>
                <w:rFonts w:ascii="Verdana" w:hAnsi="Verdana"/>
                <w:sz w:val="22"/>
                <w:szCs w:val="22"/>
              </w:rPr>
              <w:object w:dxaOrig="1516" w:dyaOrig="986" w14:anchorId="0BABD202">
                <v:shape id="_x0000_i1026" type="#_x0000_t75" style="width:75.75pt;height:49.15pt" o:ole="">
                  <v:imagedata r:id="rId16" o:title=""/>
                </v:shape>
                <o:OLEObject Type="Embed" ProgID="PowerPoint.Show.12" ShapeID="_x0000_i1026" DrawAspect="Icon" ObjectID="_1799074190" r:id="rId17"/>
              </w:object>
            </w:r>
          </w:p>
        </w:tc>
      </w:tr>
      <w:tr w:rsidR="00301B14" w14:paraId="79BA6A0E" w14:textId="77777777" w:rsidTr="00177BDD">
        <w:tc>
          <w:tcPr>
            <w:tcW w:w="591" w:type="dxa"/>
          </w:tcPr>
          <w:p w14:paraId="59455F27" w14:textId="77777777" w:rsidR="00301B14" w:rsidRDefault="00301B14" w:rsidP="00301B14">
            <w:pPr>
              <w:tabs>
                <w:tab w:val="left" w:pos="1080"/>
              </w:tabs>
              <w:rPr>
                <w:rFonts w:ascii="Verdana" w:hAnsi="Verdana"/>
                <w:sz w:val="22"/>
                <w:szCs w:val="22"/>
              </w:rPr>
            </w:pPr>
          </w:p>
        </w:tc>
        <w:tc>
          <w:tcPr>
            <w:tcW w:w="8652" w:type="dxa"/>
          </w:tcPr>
          <w:p w14:paraId="556040EB" w14:textId="77777777" w:rsidR="00301B14" w:rsidRPr="008D5687" w:rsidRDefault="00301B14" w:rsidP="00301B14">
            <w:pPr>
              <w:tabs>
                <w:tab w:val="left" w:pos="1080"/>
              </w:tabs>
              <w:rPr>
                <w:rFonts w:ascii="Verdana" w:hAnsi="Verdana"/>
                <w:sz w:val="22"/>
                <w:szCs w:val="22"/>
              </w:rPr>
            </w:pPr>
          </w:p>
        </w:tc>
        <w:tc>
          <w:tcPr>
            <w:tcW w:w="567" w:type="dxa"/>
          </w:tcPr>
          <w:p w14:paraId="68A76AD5" w14:textId="77777777" w:rsidR="00301B14" w:rsidRDefault="00301B14" w:rsidP="00301B14">
            <w:pPr>
              <w:tabs>
                <w:tab w:val="left" w:pos="1080"/>
              </w:tabs>
              <w:rPr>
                <w:rFonts w:ascii="Verdana" w:hAnsi="Verdana"/>
                <w:sz w:val="22"/>
                <w:szCs w:val="22"/>
              </w:rPr>
            </w:pPr>
          </w:p>
        </w:tc>
      </w:tr>
      <w:tr w:rsidR="00301B14" w14:paraId="0FFED0CD" w14:textId="77777777" w:rsidTr="00177BDD">
        <w:tc>
          <w:tcPr>
            <w:tcW w:w="591" w:type="dxa"/>
          </w:tcPr>
          <w:p w14:paraId="2F8077D6" w14:textId="66BF35FA" w:rsidR="00301B14" w:rsidRDefault="00301B14" w:rsidP="00301B14">
            <w:pPr>
              <w:tabs>
                <w:tab w:val="left" w:pos="1080"/>
              </w:tabs>
              <w:rPr>
                <w:rFonts w:ascii="Verdana" w:hAnsi="Verdana"/>
                <w:sz w:val="22"/>
                <w:szCs w:val="22"/>
              </w:rPr>
            </w:pPr>
            <w:r>
              <w:rPr>
                <w:rFonts w:ascii="Verdana" w:hAnsi="Verdana"/>
                <w:sz w:val="22"/>
                <w:szCs w:val="22"/>
              </w:rPr>
              <w:t>5</w:t>
            </w:r>
          </w:p>
        </w:tc>
        <w:tc>
          <w:tcPr>
            <w:tcW w:w="8652" w:type="dxa"/>
          </w:tcPr>
          <w:p w14:paraId="6E82254E" w14:textId="13E8D5DB" w:rsidR="00301B14" w:rsidRPr="009A7C5E" w:rsidRDefault="00301B14" w:rsidP="00301B14">
            <w:pPr>
              <w:tabs>
                <w:tab w:val="left" w:pos="1080"/>
              </w:tabs>
              <w:rPr>
                <w:rFonts w:ascii="Verdana" w:hAnsi="Verdana"/>
                <w:b/>
                <w:bCs/>
                <w:sz w:val="22"/>
                <w:szCs w:val="22"/>
              </w:rPr>
            </w:pPr>
            <w:r w:rsidRPr="00301B14">
              <w:rPr>
                <w:rFonts w:ascii="Verdana" w:hAnsi="Verdana"/>
                <w:b/>
                <w:bCs/>
                <w:sz w:val="22"/>
                <w:szCs w:val="22"/>
              </w:rPr>
              <w:t>Priority Impact Plan (PIP) 4</w:t>
            </w:r>
            <w:r>
              <w:rPr>
                <w:rFonts w:ascii="Verdana" w:hAnsi="Verdana"/>
                <w:b/>
                <w:bCs/>
                <w:sz w:val="22"/>
                <w:szCs w:val="22"/>
              </w:rPr>
              <w:t xml:space="preserve"> </w:t>
            </w:r>
          </w:p>
        </w:tc>
        <w:tc>
          <w:tcPr>
            <w:tcW w:w="567" w:type="dxa"/>
          </w:tcPr>
          <w:p w14:paraId="11DE1601" w14:textId="77777777" w:rsidR="00301B14" w:rsidRDefault="00301B14" w:rsidP="00301B14">
            <w:pPr>
              <w:tabs>
                <w:tab w:val="left" w:pos="1080"/>
              </w:tabs>
              <w:rPr>
                <w:rFonts w:ascii="Verdana" w:hAnsi="Verdana"/>
                <w:sz w:val="22"/>
                <w:szCs w:val="22"/>
              </w:rPr>
            </w:pPr>
          </w:p>
        </w:tc>
      </w:tr>
      <w:tr w:rsidR="00301B14" w14:paraId="1CA43492" w14:textId="77777777" w:rsidTr="00177BDD">
        <w:tc>
          <w:tcPr>
            <w:tcW w:w="591" w:type="dxa"/>
          </w:tcPr>
          <w:p w14:paraId="578AF18A" w14:textId="77777777" w:rsidR="00301B14" w:rsidRDefault="00301B14" w:rsidP="00301B14">
            <w:pPr>
              <w:tabs>
                <w:tab w:val="left" w:pos="1080"/>
              </w:tabs>
              <w:rPr>
                <w:rFonts w:ascii="Verdana" w:hAnsi="Verdana"/>
                <w:sz w:val="22"/>
                <w:szCs w:val="22"/>
              </w:rPr>
            </w:pPr>
          </w:p>
        </w:tc>
        <w:tc>
          <w:tcPr>
            <w:tcW w:w="8652" w:type="dxa"/>
          </w:tcPr>
          <w:p w14:paraId="60801B8D" w14:textId="7CB1F2F6" w:rsidR="00301B14" w:rsidRDefault="009B615D" w:rsidP="00FE7759">
            <w:pPr>
              <w:tabs>
                <w:tab w:val="left" w:pos="1080"/>
              </w:tabs>
              <w:rPr>
                <w:rFonts w:ascii="Verdana" w:hAnsi="Verdana"/>
                <w:sz w:val="22"/>
                <w:szCs w:val="22"/>
              </w:rPr>
            </w:pPr>
            <w:r>
              <w:rPr>
                <w:rFonts w:ascii="Verdana" w:hAnsi="Verdana"/>
                <w:sz w:val="22"/>
                <w:szCs w:val="22"/>
              </w:rPr>
              <w:t>U</w:t>
            </w:r>
            <w:r w:rsidR="00FE7759">
              <w:rPr>
                <w:rFonts w:ascii="Verdana" w:hAnsi="Verdana"/>
                <w:sz w:val="22"/>
                <w:szCs w:val="22"/>
              </w:rPr>
              <w:t xml:space="preserve">pdate </w:t>
            </w:r>
            <w:proofErr w:type="gramStart"/>
            <w:r w:rsidR="00FE7759">
              <w:rPr>
                <w:rFonts w:ascii="Verdana" w:hAnsi="Verdana"/>
                <w:sz w:val="22"/>
                <w:szCs w:val="22"/>
              </w:rPr>
              <w:t>on</w:t>
            </w:r>
            <w:proofErr w:type="gramEnd"/>
            <w:r w:rsidR="00FE7759">
              <w:rPr>
                <w:rFonts w:ascii="Verdana" w:hAnsi="Verdana"/>
                <w:sz w:val="22"/>
                <w:szCs w:val="22"/>
              </w:rPr>
              <w:t xml:space="preserve"> Priority Impact Plan 4</w:t>
            </w:r>
          </w:p>
          <w:p w14:paraId="3C00F901" w14:textId="77777777" w:rsidR="00FE7759" w:rsidRDefault="00FE7759" w:rsidP="00FE7759">
            <w:pPr>
              <w:tabs>
                <w:tab w:val="left" w:pos="1080"/>
              </w:tabs>
              <w:rPr>
                <w:rFonts w:ascii="Verdana" w:hAnsi="Verdana"/>
                <w:sz w:val="22"/>
                <w:szCs w:val="22"/>
              </w:rPr>
            </w:pPr>
          </w:p>
          <w:p w14:paraId="78BEF481" w14:textId="35754B86" w:rsidR="00FE7759" w:rsidRDefault="00FE7759">
            <w:pPr>
              <w:pStyle w:val="ListParagraph"/>
              <w:numPr>
                <w:ilvl w:val="0"/>
                <w:numId w:val="9"/>
              </w:numPr>
              <w:tabs>
                <w:tab w:val="left" w:pos="1080"/>
              </w:tabs>
              <w:rPr>
                <w:rFonts w:ascii="Verdana" w:hAnsi="Verdana"/>
                <w:sz w:val="22"/>
                <w:szCs w:val="22"/>
              </w:rPr>
            </w:pPr>
            <w:r>
              <w:rPr>
                <w:rFonts w:ascii="Verdana" w:hAnsi="Verdana"/>
                <w:sz w:val="22"/>
                <w:szCs w:val="22"/>
              </w:rPr>
              <w:t>The report</w:t>
            </w:r>
            <w:r w:rsidRPr="00FE7759">
              <w:rPr>
                <w:rFonts w:ascii="Verdana" w:hAnsi="Verdana"/>
                <w:sz w:val="22"/>
                <w:szCs w:val="22"/>
              </w:rPr>
              <w:t xml:space="preserve"> highlighted the importance of the improvement plan for </w:t>
            </w:r>
            <w:proofErr w:type="gramStart"/>
            <w:r w:rsidRPr="00FE7759">
              <w:rPr>
                <w:rFonts w:ascii="Verdana" w:hAnsi="Verdana"/>
                <w:sz w:val="22"/>
                <w:szCs w:val="22"/>
              </w:rPr>
              <w:t>preparing for</w:t>
            </w:r>
            <w:proofErr w:type="gramEnd"/>
            <w:r w:rsidRPr="00FE7759">
              <w:rPr>
                <w:rFonts w:ascii="Verdana" w:hAnsi="Verdana"/>
                <w:sz w:val="22"/>
                <w:szCs w:val="22"/>
              </w:rPr>
              <w:t xml:space="preserve"> adulthood. A recent deep dive, supported by the DFE, provided an updated and detailed analysis of the </w:t>
            </w:r>
            <w:proofErr w:type="spellStart"/>
            <w:r w:rsidRPr="00FE7759">
              <w:rPr>
                <w:rFonts w:ascii="Verdana" w:hAnsi="Verdana"/>
                <w:sz w:val="22"/>
                <w:szCs w:val="22"/>
              </w:rPr>
              <w:t>PfA</w:t>
            </w:r>
            <w:proofErr w:type="spellEnd"/>
            <w:r w:rsidRPr="00FE7759">
              <w:rPr>
                <w:rFonts w:ascii="Verdana" w:hAnsi="Verdana"/>
                <w:sz w:val="22"/>
                <w:szCs w:val="22"/>
              </w:rPr>
              <w:t xml:space="preserve"> cohort, showing that children with EHCPs generally perform better than those at SEN support. The report </w:t>
            </w:r>
            <w:proofErr w:type="spellStart"/>
            <w:r w:rsidRPr="00FE7759">
              <w:rPr>
                <w:rFonts w:ascii="Verdana" w:hAnsi="Verdana"/>
                <w:sz w:val="22"/>
                <w:szCs w:val="22"/>
              </w:rPr>
              <w:t>emphasi</w:t>
            </w:r>
            <w:r w:rsidR="009B615D">
              <w:rPr>
                <w:rFonts w:ascii="Verdana" w:hAnsi="Verdana"/>
                <w:sz w:val="22"/>
                <w:szCs w:val="22"/>
              </w:rPr>
              <w:t>s</w:t>
            </w:r>
            <w:r w:rsidRPr="00FE7759">
              <w:rPr>
                <w:rFonts w:ascii="Verdana" w:hAnsi="Verdana"/>
                <w:sz w:val="22"/>
                <w:szCs w:val="22"/>
              </w:rPr>
              <w:t>ed</w:t>
            </w:r>
            <w:proofErr w:type="spellEnd"/>
            <w:r w:rsidRPr="00FE7759">
              <w:rPr>
                <w:rFonts w:ascii="Verdana" w:hAnsi="Verdana"/>
                <w:sz w:val="22"/>
                <w:szCs w:val="22"/>
              </w:rPr>
              <w:t xml:space="preserve"> the need to focus on areas where progress is lacking and to align priorities. It was noted that while individual services can articulate their </w:t>
            </w:r>
            <w:proofErr w:type="spellStart"/>
            <w:r w:rsidRPr="00FE7759">
              <w:rPr>
                <w:rFonts w:ascii="Verdana" w:hAnsi="Verdana"/>
                <w:sz w:val="22"/>
                <w:szCs w:val="22"/>
              </w:rPr>
              <w:t>PfA</w:t>
            </w:r>
            <w:proofErr w:type="spellEnd"/>
            <w:r w:rsidRPr="00FE7759">
              <w:rPr>
                <w:rFonts w:ascii="Verdana" w:hAnsi="Verdana"/>
                <w:sz w:val="22"/>
                <w:szCs w:val="22"/>
              </w:rPr>
              <w:t xml:space="preserve"> offers, there is a need for better coordination across education, health, and social care. Next steps include establishing clear pathways for children with and without EHCPs, ensuring these pathways are well-communicated and visually mapped out</w:t>
            </w:r>
            <w:r>
              <w:rPr>
                <w:rFonts w:ascii="Verdana" w:hAnsi="Verdana"/>
                <w:sz w:val="22"/>
                <w:szCs w:val="22"/>
              </w:rPr>
              <w:t>.</w:t>
            </w:r>
          </w:p>
          <w:p w14:paraId="450CB67A" w14:textId="251CDDA1" w:rsidR="00A53130" w:rsidRDefault="00A53130">
            <w:pPr>
              <w:pStyle w:val="ListParagraph"/>
              <w:numPr>
                <w:ilvl w:val="0"/>
                <w:numId w:val="9"/>
              </w:numPr>
              <w:tabs>
                <w:tab w:val="left" w:pos="1080"/>
              </w:tabs>
              <w:rPr>
                <w:rFonts w:ascii="Verdana" w:hAnsi="Verdana"/>
                <w:sz w:val="22"/>
                <w:szCs w:val="22"/>
              </w:rPr>
            </w:pPr>
            <w:r w:rsidRPr="00A53130">
              <w:rPr>
                <w:rFonts w:ascii="Verdana" w:hAnsi="Verdana"/>
                <w:sz w:val="22"/>
                <w:szCs w:val="22"/>
              </w:rPr>
              <w:t>One of the challenging areas identified is ensuring that every child with an Education, Health, and Care Plan has a comprehensive Preparing for Adulthood plan. The focus is on beginning from Year 9 onwards. The annual review process should include up-to-date assessments and advice for those approaching Year 9, ensuring these details are incorporated into the plan and reflect the young person's aspirations.</w:t>
            </w:r>
            <w:r>
              <w:rPr>
                <w:rFonts w:ascii="Verdana" w:hAnsi="Verdana"/>
                <w:sz w:val="22"/>
                <w:szCs w:val="22"/>
              </w:rPr>
              <w:t xml:space="preserve"> </w:t>
            </w:r>
          </w:p>
          <w:p w14:paraId="100C3DB8" w14:textId="77777777" w:rsidR="00FE7759" w:rsidRDefault="00A53130">
            <w:pPr>
              <w:pStyle w:val="ListParagraph"/>
              <w:numPr>
                <w:ilvl w:val="0"/>
                <w:numId w:val="9"/>
              </w:numPr>
              <w:tabs>
                <w:tab w:val="left" w:pos="1080"/>
              </w:tabs>
              <w:rPr>
                <w:rFonts w:ascii="Verdana" w:hAnsi="Verdana"/>
                <w:sz w:val="22"/>
                <w:szCs w:val="22"/>
              </w:rPr>
            </w:pPr>
            <w:r w:rsidRPr="00A53130">
              <w:rPr>
                <w:rFonts w:ascii="Verdana" w:hAnsi="Verdana"/>
                <w:sz w:val="22"/>
                <w:szCs w:val="22"/>
              </w:rPr>
              <w:t xml:space="preserve">During the phase of annual review recovery for EHCPs, specific phases of recovery are targeted, particularly for Year 11 and Year 14 students. The goal is for every child and young person from these year groups to have a </w:t>
            </w:r>
            <w:proofErr w:type="spellStart"/>
            <w:r w:rsidRPr="00A53130">
              <w:rPr>
                <w:rFonts w:ascii="Verdana" w:hAnsi="Verdana"/>
                <w:sz w:val="22"/>
                <w:szCs w:val="22"/>
              </w:rPr>
              <w:t>PfA</w:t>
            </w:r>
            <w:proofErr w:type="spellEnd"/>
            <w:r w:rsidRPr="00A53130">
              <w:rPr>
                <w:rFonts w:ascii="Verdana" w:hAnsi="Verdana"/>
                <w:sz w:val="22"/>
                <w:szCs w:val="22"/>
              </w:rPr>
              <w:t xml:space="preserve"> plan by March 31, 2025, as part of their statutory plan. A further mapping session is scheduled for early December </w:t>
            </w:r>
            <w:r w:rsidRPr="00A53130">
              <w:rPr>
                <w:rFonts w:ascii="Verdana" w:hAnsi="Verdana"/>
                <w:sz w:val="22"/>
                <w:szCs w:val="22"/>
              </w:rPr>
              <w:lastRenderedPageBreak/>
              <w:t xml:space="preserve">to bring all partners together, collaborate on pathways, and identify gaps. </w:t>
            </w:r>
          </w:p>
          <w:p w14:paraId="65400B02" w14:textId="77777777" w:rsidR="0061509C" w:rsidRDefault="0061509C">
            <w:pPr>
              <w:pStyle w:val="ListParagraph"/>
              <w:numPr>
                <w:ilvl w:val="0"/>
                <w:numId w:val="9"/>
              </w:numPr>
              <w:tabs>
                <w:tab w:val="left" w:pos="1080"/>
              </w:tabs>
              <w:rPr>
                <w:rFonts w:ascii="Verdana" w:hAnsi="Verdana"/>
                <w:sz w:val="22"/>
                <w:szCs w:val="22"/>
              </w:rPr>
            </w:pPr>
            <w:r>
              <w:rPr>
                <w:rFonts w:ascii="Verdana" w:hAnsi="Verdana"/>
                <w:sz w:val="22"/>
                <w:szCs w:val="22"/>
              </w:rPr>
              <w:t>Following</w:t>
            </w:r>
            <w:r w:rsidRPr="0061509C">
              <w:rPr>
                <w:rFonts w:ascii="Verdana" w:hAnsi="Verdana"/>
                <w:sz w:val="22"/>
                <w:szCs w:val="22"/>
              </w:rPr>
              <w:t xml:space="preserve"> the deep dive session, some action areas need to be revisited and broken down further. This will help identify detailed impact measures and better assess how well things are going in those specific areas.</w:t>
            </w:r>
          </w:p>
          <w:p w14:paraId="29229723" w14:textId="4D20C9A1" w:rsidR="006C1F99" w:rsidRDefault="006C1F99">
            <w:pPr>
              <w:pStyle w:val="ListParagraph"/>
              <w:numPr>
                <w:ilvl w:val="0"/>
                <w:numId w:val="9"/>
              </w:numPr>
              <w:tabs>
                <w:tab w:val="left" w:pos="1080"/>
              </w:tabs>
              <w:rPr>
                <w:rFonts w:ascii="Verdana" w:hAnsi="Verdana"/>
                <w:sz w:val="22"/>
                <w:szCs w:val="22"/>
              </w:rPr>
            </w:pPr>
            <w:r w:rsidRPr="006C1F99">
              <w:rPr>
                <w:rFonts w:ascii="Verdana" w:hAnsi="Verdana"/>
                <w:sz w:val="22"/>
                <w:szCs w:val="22"/>
              </w:rPr>
              <w:t>The Chair mentioned that the audit work</w:t>
            </w:r>
            <w:r>
              <w:rPr>
                <w:rFonts w:ascii="Verdana" w:hAnsi="Verdana"/>
                <w:sz w:val="22"/>
                <w:szCs w:val="22"/>
              </w:rPr>
              <w:t xml:space="preserve"> </w:t>
            </w:r>
            <w:r w:rsidRPr="006C1F99">
              <w:rPr>
                <w:rFonts w:ascii="Verdana" w:hAnsi="Verdana"/>
                <w:sz w:val="22"/>
                <w:szCs w:val="22"/>
              </w:rPr>
              <w:t>needs to be completed before December to provide a clearer understanding</w:t>
            </w:r>
            <w:r>
              <w:rPr>
                <w:rFonts w:ascii="Verdana" w:hAnsi="Verdana"/>
                <w:sz w:val="22"/>
                <w:szCs w:val="22"/>
              </w:rPr>
              <w:t xml:space="preserve"> and to stay</w:t>
            </w:r>
            <w:r w:rsidRPr="006C1F99">
              <w:rPr>
                <w:rFonts w:ascii="Verdana" w:hAnsi="Verdana"/>
                <w:sz w:val="22"/>
                <w:szCs w:val="22"/>
              </w:rPr>
              <w:t xml:space="preserve"> on target. </w:t>
            </w:r>
          </w:p>
          <w:p w14:paraId="711C1293" w14:textId="77777777" w:rsidR="003563A7" w:rsidRDefault="003563A7" w:rsidP="003563A7">
            <w:pPr>
              <w:tabs>
                <w:tab w:val="left" w:pos="1080"/>
              </w:tabs>
              <w:rPr>
                <w:rFonts w:ascii="Verdana" w:hAnsi="Verdana"/>
                <w:sz w:val="22"/>
                <w:szCs w:val="22"/>
              </w:rPr>
            </w:pPr>
          </w:p>
          <w:p w14:paraId="12A82975" w14:textId="77777777" w:rsidR="003563A7" w:rsidRDefault="003563A7" w:rsidP="003563A7">
            <w:pPr>
              <w:tabs>
                <w:tab w:val="left" w:pos="1080"/>
              </w:tabs>
              <w:rPr>
                <w:rFonts w:ascii="Verdana" w:hAnsi="Verdana"/>
                <w:sz w:val="22"/>
                <w:szCs w:val="22"/>
                <w:u w:val="single"/>
              </w:rPr>
            </w:pPr>
            <w:r w:rsidRPr="003563A7">
              <w:rPr>
                <w:rFonts w:ascii="Verdana" w:hAnsi="Verdana"/>
                <w:sz w:val="22"/>
                <w:szCs w:val="22"/>
                <w:u w:val="single"/>
              </w:rPr>
              <w:t>Discussion</w:t>
            </w:r>
          </w:p>
          <w:p w14:paraId="5B649619" w14:textId="0F595C81" w:rsidR="003563A7" w:rsidRDefault="009B615D">
            <w:pPr>
              <w:pStyle w:val="ListParagraph"/>
              <w:numPr>
                <w:ilvl w:val="0"/>
                <w:numId w:val="10"/>
              </w:numPr>
              <w:tabs>
                <w:tab w:val="left" w:pos="1080"/>
              </w:tabs>
              <w:rPr>
                <w:rFonts w:ascii="Verdana" w:hAnsi="Verdana"/>
                <w:sz w:val="22"/>
                <w:szCs w:val="22"/>
              </w:rPr>
            </w:pPr>
            <w:r>
              <w:rPr>
                <w:rFonts w:ascii="Verdana" w:hAnsi="Verdana"/>
                <w:sz w:val="22"/>
                <w:szCs w:val="22"/>
              </w:rPr>
              <w:t>The i</w:t>
            </w:r>
            <w:r w:rsidR="001F6D70" w:rsidRPr="001F6D70">
              <w:rPr>
                <w:rFonts w:ascii="Verdana" w:hAnsi="Verdana"/>
                <w:sz w:val="22"/>
                <w:szCs w:val="22"/>
              </w:rPr>
              <w:t xml:space="preserve">mportance of the deep dive for the next steps, highlighting good practices at both individual and service </w:t>
            </w:r>
            <w:proofErr w:type="gramStart"/>
            <w:r w:rsidR="001F6D70" w:rsidRPr="001F6D70">
              <w:rPr>
                <w:rFonts w:ascii="Verdana" w:hAnsi="Verdana"/>
                <w:sz w:val="22"/>
                <w:szCs w:val="22"/>
              </w:rPr>
              <w:t>levels</w:t>
            </w:r>
            <w:proofErr w:type="gramEnd"/>
            <w:r>
              <w:rPr>
                <w:rFonts w:ascii="Verdana" w:hAnsi="Verdana"/>
                <w:sz w:val="22"/>
                <w:szCs w:val="22"/>
              </w:rPr>
              <w:t xml:space="preserve"> was emphasized as was the </w:t>
            </w:r>
            <w:proofErr w:type="spellStart"/>
            <w:r w:rsidR="001F6D70" w:rsidRPr="001F6D70">
              <w:rPr>
                <w:rFonts w:ascii="Verdana" w:hAnsi="Verdana"/>
                <w:sz w:val="22"/>
                <w:szCs w:val="22"/>
              </w:rPr>
              <w:t>the</w:t>
            </w:r>
            <w:proofErr w:type="spellEnd"/>
            <w:r w:rsidR="001F6D70" w:rsidRPr="001F6D70">
              <w:rPr>
                <w:rFonts w:ascii="Verdana" w:hAnsi="Verdana"/>
                <w:sz w:val="22"/>
                <w:szCs w:val="22"/>
              </w:rPr>
              <w:t xml:space="preserve"> need to effectively communicate Bury's successes and identify gaps. Regular deep dives </w:t>
            </w:r>
            <w:r w:rsidR="001F6D70">
              <w:rPr>
                <w:rFonts w:ascii="Verdana" w:hAnsi="Verdana"/>
                <w:sz w:val="22"/>
                <w:szCs w:val="22"/>
              </w:rPr>
              <w:t>were suggested to</w:t>
            </w:r>
            <w:r w:rsidR="001F6D70" w:rsidRPr="001F6D70">
              <w:rPr>
                <w:rFonts w:ascii="Verdana" w:hAnsi="Verdana"/>
                <w:sz w:val="22"/>
                <w:szCs w:val="22"/>
              </w:rPr>
              <w:t xml:space="preserve"> help understand pressure points and short-term goals, providing a mechanism to unpick tasks and set realistic targets and metrics. </w:t>
            </w:r>
            <w:r w:rsidR="00A61F8D" w:rsidRPr="00A61F8D">
              <w:rPr>
                <w:rFonts w:ascii="Verdana" w:hAnsi="Verdana"/>
                <w:sz w:val="22"/>
                <w:szCs w:val="22"/>
              </w:rPr>
              <w:t xml:space="preserve">The Chair discussed how some of the information could be used to communicate the strategy and actions. The upcoming </w:t>
            </w:r>
            <w:r>
              <w:rPr>
                <w:rFonts w:ascii="Verdana" w:hAnsi="Verdana"/>
                <w:sz w:val="22"/>
                <w:szCs w:val="22"/>
              </w:rPr>
              <w:t>S</w:t>
            </w:r>
            <w:r w:rsidR="00A61F8D" w:rsidRPr="00A61F8D">
              <w:rPr>
                <w:rFonts w:ascii="Verdana" w:hAnsi="Verdana"/>
                <w:sz w:val="22"/>
                <w:szCs w:val="22"/>
              </w:rPr>
              <w:t>tock take in December will provide an opportunity to review and identify necessary changes and updates to the metrics.</w:t>
            </w:r>
          </w:p>
          <w:p w14:paraId="166E18C6" w14:textId="2B4C318F" w:rsidR="00F56C61" w:rsidRDefault="001504D7">
            <w:pPr>
              <w:pStyle w:val="ListParagraph"/>
              <w:numPr>
                <w:ilvl w:val="0"/>
                <w:numId w:val="10"/>
              </w:numPr>
              <w:tabs>
                <w:tab w:val="left" w:pos="1080"/>
              </w:tabs>
              <w:rPr>
                <w:rFonts w:ascii="Verdana" w:hAnsi="Verdana"/>
                <w:sz w:val="22"/>
                <w:szCs w:val="22"/>
              </w:rPr>
            </w:pPr>
            <w:r>
              <w:rPr>
                <w:rFonts w:ascii="Verdana" w:hAnsi="Verdana"/>
                <w:sz w:val="22"/>
                <w:szCs w:val="22"/>
              </w:rPr>
              <w:t xml:space="preserve">A </w:t>
            </w:r>
            <w:r w:rsidR="00F56C61" w:rsidRPr="00F56C61">
              <w:rPr>
                <w:rFonts w:ascii="Verdana" w:hAnsi="Verdana"/>
                <w:sz w:val="22"/>
                <w:szCs w:val="22"/>
              </w:rPr>
              <w:t>discuss</w:t>
            </w:r>
            <w:r>
              <w:rPr>
                <w:rFonts w:ascii="Verdana" w:hAnsi="Verdana"/>
                <w:sz w:val="22"/>
                <w:szCs w:val="22"/>
              </w:rPr>
              <w:t>ion took place about the</w:t>
            </w:r>
            <w:r w:rsidR="00F56C61" w:rsidRPr="00F56C61">
              <w:rPr>
                <w:rFonts w:ascii="Verdana" w:hAnsi="Verdana"/>
                <w:sz w:val="22"/>
                <w:szCs w:val="22"/>
              </w:rPr>
              <w:t xml:space="preserve"> communication support, highlighting the roles of Bury's practical communications and engagement officer and the children's communications manager, who provides overarching support for communications leadership in children's services. She emphasized the need to review the infrastructure and baseline communication framework to work collectively with SIAB members, aiming to effectively articulate the story </w:t>
            </w:r>
            <w:r w:rsidR="00F56C61">
              <w:rPr>
                <w:rFonts w:ascii="Verdana" w:hAnsi="Verdana"/>
                <w:sz w:val="22"/>
                <w:szCs w:val="22"/>
              </w:rPr>
              <w:t>to identify with</w:t>
            </w:r>
            <w:r w:rsidR="00F56C61" w:rsidRPr="00F56C61">
              <w:rPr>
                <w:rFonts w:ascii="Verdana" w:hAnsi="Verdana"/>
                <w:sz w:val="22"/>
                <w:szCs w:val="22"/>
              </w:rPr>
              <w:t xml:space="preserve"> young people.</w:t>
            </w:r>
          </w:p>
          <w:p w14:paraId="6855F749" w14:textId="00FFD6D1" w:rsidR="004476F5" w:rsidRDefault="001504D7">
            <w:pPr>
              <w:pStyle w:val="ListParagraph"/>
              <w:numPr>
                <w:ilvl w:val="0"/>
                <w:numId w:val="10"/>
              </w:numPr>
              <w:tabs>
                <w:tab w:val="left" w:pos="1080"/>
              </w:tabs>
              <w:rPr>
                <w:rFonts w:ascii="Verdana" w:hAnsi="Verdana"/>
                <w:sz w:val="22"/>
                <w:szCs w:val="22"/>
              </w:rPr>
            </w:pPr>
            <w:r>
              <w:rPr>
                <w:rFonts w:ascii="Verdana" w:hAnsi="Verdana"/>
                <w:sz w:val="22"/>
                <w:szCs w:val="22"/>
              </w:rPr>
              <w:t>T</w:t>
            </w:r>
            <w:r w:rsidR="00962E5E" w:rsidRPr="00962E5E">
              <w:rPr>
                <w:rFonts w:ascii="Verdana" w:hAnsi="Verdana"/>
                <w:sz w:val="22"/>
                <w:szCs w:val="22"/>
              </w:rPr>
              <w:t>he importance of maintaining focus on the ambition</w:t>
            </w:r>
            <w:r w:rsidR="00962E5E">
              <w:rPr>
                <w:rFonts w:ascii="Verdana" w:hAnsi="Verdana"/>
                <w:sz w:val="22"/>
                <w:szCs w:val="22"/>
              </w:rPr>
              <w:t xml:space="preserve"> of young people</w:t>
            </w:r>
            <w:r w:rsidR="00962E5E" w:rsidRPr="00962E5E">
              <w:rPr>
                <w:rFonts w:ascii="Verdana" w:hAnsi="Verdana"/>
                <w:sz w:val="22"/>
                <w:szCs w:val="22"/>
              </w:rPr>
              <w:t xml:space="preserve"> for the future</w:t>
            </w:r>
            <w:r w:rsidR="00962E5E">
              <w:rPr>
                <w:rFonts w:ascii="Verdana" w:hAnsi="Verdana"/>
                <w:sz w:val="22"/>
                <w:szCs w:val="22"/>
              </w:rPr>
              <w:t xml:space="preserve"> and</w:t>
            </w:r>
            <w:r w:rsidR="00962E5E" w:rsidRPr="00962E5E">
              <w:rPr>
                <w:rFonts w:ascii="Verdana" w:hAnsi="Verdana"/>
                <w:sz w:val="22"/>
                <w:szCs w:val="22"/>
              </w:rPr>
              <w:t xml:space="preserve"> need to translate this ambition into effective and timely actions for the</w:t>
            </w:r>
            <w:r w:rsidR="00962E5E">
              <w:rPr>
                <w:rFonts w:ascii="Verdana" w:hAnsi="Verdana"/>
                <w:sz w:val="22"/>
                <w:szCs w:val="22"/>
              </w:rPr>
              <w:t xml:space="preserve"> young people through an action plan to measure the impact</w:t>
            </w:r>
            <w:r>
              <w:rPr>
                <w:rFonts w:ascii="Verdana" w:hAnsi="Verdana"/>
                <w:sz w:val="22"/>
                <w:szCs w:val="22"/>
              </w:rPr>
              <w:t xml:space="preserve"> was again highlighted</w:t>
            </w:r>
            <w:r w:rsidR="00962E5E" w:rsidRPr="00962E5E">
              <w:rPr>
                <w:rFonts w:ascii="Verdana" w:hAnsi="Verdana"/>
                <w:sz w:val="22"/>
                <w:szCs w:val="22"/>
              </w:rPr>
              <w:t>.</w:t>
            </w:r>
            <w:r w:rsidR="00127CA1">
              <w:t xml:space="preserve"> </w:t>
            </w:r>
            <w:r>
              <w:t>T</w:t>
            </w:r>
            <w:r>
              <w:rPr>
                <w:rFonts w:ascii="Verdana" w:hAnsi="Verdana"/>
                <w:sz w:val="22"/>
                <w:szCs w:val="22"/>
              </w:rPr>
              <w:t>h</w:t>
            </w:r>
            <w:r w:rsidR="00127CA1">
              <w:rPr>
                <w:rFonts w:ascii="Verdana" w:hAnsi="Verdana"/>
                <w:sz w:val="22"/>
                <w:szCs w:val="22"/>
              </w:rPr>
              <w:t>e Board</w:t>
            </w:r>
            <w:r w:rsidR="00127CA1" w:rsidRPr="00127CA1">
              <w:rPr>
                <w:rFonts w:ascii="Verdana" w:hAnsi="Verdana"/>
                <w:sz w:val="22"/>
                <w:szCs w:val="22"/>
              </w:rPr>
              <w:t xml:space="preserve"> </w:t>
            </w:r>
            <w:r>
              <w:rPr>
                <w:rFonts w:ascii="Verdana" w:hAnsi="Verdana"/>
                <w:sz w:val="22"/>
                <w:szCs w:val="22"/>
              </w:rPr>
              <w:t xml:space="preserve">received assurance </w:t>
            </w:r>
            <w:r w:rsidR="00127CA1" w:rsidRPr="00127CA1">
              <w:rPr>
                <w:rFonts w:ascii="Verdana" w:hAnsi="Verdana"/>
                <w:sz w:val="22"/>
                <w:szCs w:val="22"/>
              </w:rPr>
              <w:t>that the work is progressing well</w:t>
            </w:r>
            <w:r w:rsidR="00127CA1">
              <w:rPr>
                <w:rFonts w:ascii="Verdana" w:hAnsi="Verdana"/>
                <w:sz w:val="22"/>
                <w:szCs w:val="22"/>
              </w:rPr>
              <w:t>, focusin</w:t>
            </w:r>
            <w:r w:rsidR="00127CA1" w:rsidRPr="00127CA1">
              <w:rPr>
                <w:rFonts w:ascii="Verdana" w:hAnsi="Verdana"/>
                <w:sz w:val="22"/>
                <w:szCs w:val="22"/>
              </w:rPr>
              <w:t>g on setting measurable targets for leads and the delivery group.</w:t>
            </w:r>
          </w:p>
          <w:p w14:paraId="6010F25E" w14:textId="77777777" w:rsidR="000B423D" w:rsidRPr="000B423D" w:rsidRDefault="000B423D">
            <w:pPr>
              <w:pStyle w:val="ListParagraph"/>
              <w:numPr>
                <w:ilvl w:val="0"/>
                <w:numId w:val="10"/>
              </w:numPr>
              <w:tabs>
                <w:tab w:val="left" w:pos="1080"/>
              </w:tabs>
              <w:rPr>
                <w:rFonts w:ascii="Verdana" w:hAnsi="Verdana"/>
                <w:sz w:val="22"/>
                <w:szCs w:val="22"/>
              </w:rPr>
            </w:pPr>
            <w:r w:rsidRPr="000B423D">
              <w:rPr>
                <w:rFonts w:ascii="Verdana" w:hAnsi="Verdana"/>
                <w:sz w:val="22"/>
                <w:szCs w:val="22"/>
              </w:rPr>
              <w:t>The Board agreed with the Chair's suggestion to use percentages when presenting statistical data in reports, and vice versa, to improve clarity and understanding.</w:t>
            </w:r>
          </w:p>
          <w:p w14:paraId="395518F0" w14:textId="0C662970" w:rsidR="007E48AE" w:rsidRPr="007E48AE" w:rsidRDefault="007E48AE">
            <w:pPr>
              <w:pStyle w:val="ListParagraph"/>
              <w:numPr>
                <w:ilvl w:val="0"/>
                <w:numId w:val="10"/>
              </w:numPr>
              <w:tabs>
                <w:tab w:val="left" w:pos="1080"/>
              </w:tabs>
              <w:rPr>
                <w:rFonts w:ascii="Verdana" w:hAnsi="Verdana"/>
                <w:sz w:val="22"/>
                <w:szCs w:val="22"/>
              </w:rPr>
            </w:pPr>
            <w:r w:rsidRPr="007E48AE">
              <w:rPr>
                <w:rFonts w:ascii="Verdana" w:hAnsi="Verdana"/>
                <w:sz w:val="22"/>
                <w:szCs w:val="22"/>
              </w:rPr>
              <w:t xml:space="preserve">The Chair noted that while there are good provisions available, they aren't reaching enough young people, possibly because </w:t>
            </w:r>
            <w:r>
              <w:rPr>
                <w:rFonts w:ascii="Verdana" w:hAnsi="Verdana"/>
                <w:sz w:val="22"/>
                <w:szCs w:val="22"/>
              </w:rPr>
              <w:t>young people</w:t>
            </w:r>
            <w:r w:rsidRPr="007E48AE">
              <w:rPr>
                <w:rFonts w:ascii="Verdana" w:hAnsi="Verdana"/>
                <w:sz w:val="22"/>
                <w:szCs w:val="22"/>
              </w:rPr>
              <w:t xml:space="preserve"> feel they lack pathways into employment, education, or training. Expanding these provisions is crucial.</w:t>
            </w:r>
            <w:r>
              <w:t xml:space="preserve"> </w:t>
            </w:r>
            <w:r w:rsidR="001504D7">
              <w:t>A</w:t>
            </w:r>
            <w:r w:rsidRPr="007E48AE">
              <w:rPr>
                <w:rFonts w:ascii="Verdana" w:hAnsi="Verdana"/>
                <w:sz w:val="22"/>
                <w:szCs w:val="22"/>
              </w:rPr>
              <w:t xml:space="preserve"> </w:t>
            </w:r>
            <w:r w:rsidR="001504D7">
              <w:rPr>
                <w:rFonts w:ascii="Verdana" w:hAnsi="Verdana"/>
                <w:sz w:val="22"/>
                <w:szCs w:val="22"/>
              </w:rPr>
              <w:t>S</w:t>
            </w:r>
            <w:r w:rsidRPr="007E48AE">
              <w:rPr>
                <w:rFonts w:ascii="Verdana" w:hAnsi="Verdana"/>
                <w:sz w:val="22"/>
                <w:szCs w:val="22"/>
              </w:rPr>
              <w:t xml:space="preserve">upported </w:t>
            </w:r>
            <w:r w:rsidR="001504D7">
              <w:rPr>
                <w:rFonts w:ascii="Verdana" w:hAnsi="Verdana"/>
                <w:sz w:val="22"/>
                <w:szCs w:val="22"/>
              </w:rPr>
              <w:t>I</w:t>
            </w:r>
            <w:r w:rsidRPr="007E48AE">
              <w:rPr>
                <w:rFonts w:ascii="Verdana" w:hAnsi="Verdana"/>
                <w:sz w:val="22"/>
                <w:szCs w:val="22"/>
              </w:rPr>
              <w:t>nternship event with providers and young people</w:t>
            </w:r>
            <w:r w:rsidR="001504D7">
              <w:rPr>
                <w:rFonts w:ascii="Verdana" w:hAnsi="Verdana"/>
                <w:sz w:val="22"/>
                <w:szCs w:val="22"/>
              </w:rPr>
              <w:t xml:space="preserve"> took place - th</w:t>
            </w:r>
            <w:r w:rsidRPr="007E48AE">
              <w:rPr>
                <w:rFonts w:ascii="Verdana" w:hAnsi="Verdana"/>
                <w:sz w:val="22"/>
                <w:szCs w:val="22"/>
              </w:rPr>
              <w:t xml:space="preserve">e event </w:t>
            </w:r>
            <w:proofErr w:type="spellStart"/>
            <w:r w:rsidRPr="007E48AE">
              <w:rPr>
                <w:rFonts w:ascii="Verdana" w:hAnsi="Verdana"/>
                <w:sz w:val="22"/>
                <w:szCs w:val="22"/>
              </w:rPr>
              <w:t>emphasi</w:t>
            </w:r>
            <w:r w:rsidR="001504D7">
              <w:rPr>
                <w:rFonts w:ascii="Verdana" w:hAnsi="Verdana"/>
                <w:sz w:val="22"/>
                <w:szCs w:val="22"/>
              </w:rPr>
              <w:t>s</w:t>
            </w:r>
            <w:r w:rsidRPr="007E48AE">
              <w:rPr>
                <w:rFonts w:ascii="Verdana" w:hAnsi="Verdana"/>
                <w:sz w:val="22"/>
                <w:szCs w:val="22"/>
              </w:rPr>
              <w:t>ed</w:t>
            </w:r>
            <w:proofErr w:type="spellEnd"/>
            <w:r w:rsidRPr="007E48AE">
              <w:rPr>
                <w:rFonts w:ascii="Verdana" w:hAnsi="Verdana"/>
                <w:sz w:val="22"/>
                <w:szCs w:val="22"/>
              </w:rPr>
              <w:t xml:space="preserve"> the importance of access to provisions and the outcomes achieved. It also highlighted the evolving role of technology and the need for pathways that support young people's transition to adulthood, including travel and technology development.</w:t>
            </w:r>
          </w:p>
          <w:p w14:paraId="10AA8835" w14:textId="69CC4065" w:rsidR="007E48AE" w:rsidRDefault="00E66129">
            <w:pPr>
              <w:pStyle w:val="ListParagraph"/>
              <w:numPr>
                <w:ilvl w:val="0"/>
                <w:numId w:val="10"/>
              </w:numPr>
              <w:tabs>
                <w:tab w:val="left" w:pos="1080"/>
              </w:tabs>
              <w:rPr>
                <w:rFonts w:ascii="Verdana" w:hAnsi="Verdana"/>
                <w:sz w:val="22"/>
                <w:szCs w:val="22"/>
              </w:rPr>
            </w:pPr>
            <w:r>
              <w:rPr>
                <w:rFonts w:ascii="Verdana" w:hAnsi="Verdana"/>
                <w:sz w:val="22"/>
                <w:szCs w:val="22"/>
              </w:rPr>
              <w:lastRenderedPageBreak/>
              <w:t>The Chair added that the aspirations should be shaped by the young people to be delivered by the professionals.</w:t>
            </w:r>
          </w:p>
          <w:p w14:paraId="1112CD95" w14:textId="245D8DC4" w:rsidR="00E66129" w:rsidRDefault="00E66129">
            <w:pPr>
              <w:pStyle w:val="ListParagraph"/>
              <w:numPr>
                <w:ilvl w:val="0"/>
                <w:numId w:val="10"/>
              </w:numPr>
              <w:tabs>
                <w:tab w:val="left" w:pos="1080"/>
              </w:tabs>
              <w:rPr>
                <w:rFonts w:ascii="Verdana" w:hAnsi="Verdana"/>
                <w:sz w:val="22"/>
                <w:szCs w:val="22"/>
              </w:rPr>
            </w:pPr>
            <w:r>
              <w:rPr>
                <w:rFonts w:ascii="Verdana" w:hAnsi="Verdana"/>
                <w:sz w:val="22"/>
                <w:szCs w:val="22"/>
              </w:rPr>
              <w:t xml:space="preserve">The Chair </w:t>
            </w:r>
            <w:r w:rsidR="0033197D">
              <w:rPr>
                <w:rFonts w:ascii="Verdana" w:hAnsi="Verdana"/>
                <w:sz w:val="22"/>
                <w:szCs w:val="22"/>
              </w:rPr>
              <w:t xml:space="preserve">requested thematic work for all school heads to collaborate on the effect of Priority Impact actions in Preparation for Adulthood. </w:t>
            </w:r>
          </w:p>
          <w:p w14:paraId="6250B320" w14:textId="77777777" w:rsidR="0033197D" w:rsidRDefault="0033197D" w:rsidP="0033197D">
            <w:pPr>
              <w:pStyle w:val="ListParagraph"/>
              <w:tabs>
                <w:tab w:val="left" w:pos="1080"/>
              </w:tabs>
              <w:rPr>
                <w:rFonts w:ascii="Verdana" w:hAnsi="Verdana"/>
                <w:sz w:val="22"/>
                <w:szCs w:val="22"/>
              </w:rPr>
            </w:pPr>
          </w:p>
          <w:p w14:paraId="56D82233" w14:textId="6E242019" w:rsidR="0033197D" w:rsidRDefault="0033197D" w:rsidP="0033197D">
            <w:pPr>
              <w:tabs>
                <w:tab w:val="left" w:pos="1080"/>
              </w:tabs>
              <w:rPr>
                <w:rFonts w:ascii="Verdana" w:hAnsi="Verdana"/>
                <w:sz w:val="22"/>
                <w:szCs w:val="22"/>
              </w:rPr>
            </w:pPr>
            <w:r w:rsidRPr="00B77916">
              <w:rPr>
                <w:rFonts w:ascii="Verdana" w:hAnsi="Verdana"/>
                <w:b/>
                <w:bCs/>
                <w:sz w:val="22"/>
                <w:szCs w:val="22"/>
              </w:rPr>
              <w:t>Action</w:t>
            </w:r>
            <w:r>
              <w:rPr>
                <w:rFonts w:ascii="Verdana" w:hAnsi="Verdana"/>
                <w:sz w:val="22"/>
                <w:szCs w:val="22"/>
              </w:rPr>
              <w:t xml:space="preserve">- </w:t>
            </w:r>
            <w:r w:rsidR="00082F70">
              <w:rPr>
                <w:rFonts w:ascii="Verdana" w:hAnsi="Verdana"/>
                <w:sz w:val="22"/>
                <w:szCs w:val="22"/>
              </w:rPr>
              <w:t>There will be a focus on P</w:t>
            </w:r>
            <w:r>
              <w:rPr>
                <w:rFonts w:ascii="Verdana" w:hAnsi="Verdana"/>
                <w:sz w:val="22"/>
                <w:szCs w:val="22"/>
              </w:rPr>
              <w:t>riority impact thematic work with all</w:t>
            </w:r>
            <w:r w:rsidR="00B77916">
              <w:rPr>
                <w:rFonts w:ascii="Verdana" w:hAnsi="Verdana"/>
                <w:sz w:val="22"/>
                <w:szCs w:val="22"/>
              </w:rPr>
              <w:t xml:space="preserve"> secondary</w:t>
            </w:r>
            <w:r>
              <w:rPr>
                <w:rFonts w:ascii="Verdana" w:hAnsi="Verdana"/>
                <w:sz w:val="22"/>
                <w:szCs w:val="22"/>
              </w:rPr>
              <w:t xml:space="preserve"> school head teachers in the next BASH</w:t>
            </w:r>
            <w:r w:rsidR="00B77916">
              <w:rPr>
                <w:rFonts w:ascii="Verdana" w:hAnsi="Verdana"/>
                <w:sz w:val="22"/>
                <w:szCs w:val="22"/>
              </w:rPr>
              <w:t xml:space="preserve"> (Bury Association of Secondary Head teachers)</w:t>
            </w:r>
            <w:r>
              <w:rPr>
                <w:rFonts w:ascii="Verdana" w:hAnsi="Verdana"/>
                <w:sz w:val="22"/>
                <w:szCs w:val="22"/>
              </w:rPr>
              <w:t xml:space="preserve"> meeting</w:t>
            </w:r>
            <w:r w:rsidR="00B77916">
              <w:rPr>
                <w:rFonts w:ascii="Verdana" w:hAnsi="Verdana"/>
                <w:sz w:val="22"/>
                <w:szCs w:val="22"/>
              </w:rPr>
              <w:t xml:space="preserve"> in March</w:t>
            </w:r>
            <w:r>
              <w:rPr>
                <w:rFonts w:ascii="Verdana" w:hAnsi="Verdana"/>
                <w:sz w:val="22"/>
                <w:szCs w:val="22"/>
              </w:rPr>
              <w:t>.</w:t>
            </w:r>
          </w:p>
          <w:p w14:paraId="42EE39E7" w14:textId="77777777" w:rsidR="009D5B2E" w:rsidRDefault="009D5B2E" w:rsidP="0033197D">
            <w:pPr>
              <w:tabs>
                <w:tab w:val="left" w:pos="1080"/>
              </w:tabs>
              <w:rPr>
                <w:rFonts w:ascii="Verdana" w:hAnsi="Verdana"/>
                <w:sz w:val="22"/>
                <w:szCs w:val="22"/>
              </w:rPr>
            </w:pPr>
          </w:p>
          <w:p w14:paraId="1A2300F8" w14:textId="35F24A30" w:rsidR="009D5B2E" w:rsidRPr="009D5B2E" w:rsidRDefault="009D5B2E">
            <w:pPr>
              <w:pStyle w:val="ListParagraph"/>
              <w:numPr>
                <w:ilvl w:val="0"/>
                <w:numId w:val="11"/>
              </w:numPr>
              <w:tabs>
                <w:tab w:val="left" w:pos="1080"/>
              </w:tabs>
              <w:rPr>
                <w:rFonts w:ascii="Verdana" w:hAnsi="Verdana"/>
                <w:sz w:val="22"/>
                <w:szCs w:val="22"/>
              </w:rPr>
            </w:pPr>
            <w:r>
              <w:rPr>
                <w:rFonts w:ascii="Verdana" w:hAnsi="Verdana"/>
                <w:sz w:val="22"/>
                <w:szCs w:val="22"/>
              </w:rPr>
              <w:t>An information sheet for parents/carers to think about what they need</w:t>
            </w:r>
            <w:r w:rsidR="00082F70">
              <w:rPr>
                <w:rFonts w:ascii="Verdana" w:hAnsi="Verdana"/>
                <w:sz w:val="22"/>
                <w:szCs w:val="22"/>
              </w:rPr>
              <w:t xml:space="preserve"> is being developed</w:t>
            </w:r>
            <w:r>
              <w:rPr>
                <w:rFonts w:ascii="Verdana" w:hAnsi="Verdana"/>
                <w:sz w:val="22"/>
                <w:szCs w:val="22"/>
              </w:rPr>
              <w:t>.</w:t>
            </w:r>
          </w:p>
          <w:p w14:paraId="086119D9" w14:textId="7BBFDBDB" w:rsidR="00570625" w:rsidRPr="003563A7" w:rsidRDefault="00570625" w:rsidP="007E48AE">
            <w:pPr>
              <w:pStyle w:val="ListParagraph"/>
              <w:tabs>
                <w:tab w:val="left" w:pos="1080"/>
              </w:tabs>
              <w:rPr>
                <w:rFonts w:ascii="Verdana" w:hAnsi="Verdana"/>
                <w:sz w:val="22"/>
                <w:szCs w:val="22"/>
              </w:rPr>
            </w:pPr>
          </w:p>
        </w:tc>
        <w:tc>
          <w:tcPr>
            <w:tcW w:w="567" w:type="dxa"/>
          </w:tcPr>
          <w:p w14:paraId="102954BB" w14:textId="77777777" w:rsidR="00301B14" w:rsidRDefault="00301B14" w:rsidP="00301B14">
            <w:pPr>
              <w:tabs>
                <w:tab w:val="left" w:pos="1080"/>
              </w:tabs>
              <w:rPr>
                <w:rFonts w:ascii="Verdana" w:hAnsi="Verdana"/>
                <w:sz w:val="22"/>
                <w:szCs w:val="22"/>
              </w:rPr>
            </w:pPr>
          </w:p>
        </w:tc>
      </w:tr>
      <w:tr w:rsidR="00301B14" w14:paraId="4EA2E918" w14:textId="77777777" w:rsidTr="00177BDD">
        <w:tc>
          <w:tcPr>
            <w:tcW w:w="591" w:type="dxa"/>
          </w:tcPr>
          <w:p w14:paraId="429C6AE1" w14:textId="77777777" w:rsidR="00301B14" w:rsidRDefault="00301B14" w:rsidP="00301B14">
            <w:pPr>
              <w:tabs>
                <w:tab w:val="left" w:pos="1080"/>
              </w:tabs>
              <w:rPr>
                <w:rFonts w:ascii="Verdana" w:hAnsi="Verdana"/>
                <w:sz w:val="22"/>
                <w:szCs w:val="22"/>
              </w:rPr>
            </w:pPr>
          </w:p>
        </w:tc>
        <w:tc>
          <w:tcPr>
            <w:tcW w:w="8652" w:type="dxa"/>
          </w:tcPr>
          <w:p w14:paraId="05BD1441" w14:textId="77777777" w:rsidR="00301B14" w:rsidRPr="008D5687" w:rsidRDefault="00301B14" w:rsidP="00301B14">
            <w:pPr>
              <w:tabs>
                <w:tab w:val="left" w:pos="1080"/>
              </w:tabs>
              <w:rPr>
                <w:rFonts w:ascii="Verdana" w:hAnsi="Verdana"/>
                <w:sz w:val="22"/>
                <w:szCs w:val="22"/>
              </w:rPr>
            </w:pPr>
          </w:p>
        </w:tc>
        <w:tc>
          <w:tcPr>
            <w:tcW w:w="567" w:type="dxa"/>
          </w:tcPr>
          <w:p w14:paraId="41BEC546" w14:textId="77777777" w:rsidR="00301B14" w:rsidRDefault="00301B14" w:rsidP="00301B14">
            <w:pPr>
              <w:tabs>
                <w:tab w:val="left" w:pos="1080"/>
              </w:tabs>
              <w:rPr>
                <w:rFonts w:ascii="Verdana" w:hAnsi="Verdana"/>
                <w:sz w:val="22"/>
                <w:szCs w:val="22"/>
              </w:rPr>
            </w:pPr>
          </w:p>
        </w:tc>
      </w:tr>
      <w:tr w:rsidR="00301B14" w14:paraId="58B3C800" w14:textId="77777777" w:rsidTr="00177BDD">
        <w:tc>
          <w:tcPr>
            <w:tcW w:w="591" w:type="dxa"/>
          </w:tcPr>
          <w:p w14:paraId="4AD0F317" w14:textId="231766C5" w:rsidR="00301B14" w:rsidRDefault="00301B14" w:rsidP="00301B14">
            <w:pPr>
              <w:tabs>
                <w:tab w:val="left" w:pos="1080"/>
              </w:tabs>
              <w:rPr>
                <w:rFonts w:ascii="Verdana" w:hAnsi="Verdana"/>
                <w:sz w:val="22"/>
                <w:szCs w:val="22"/>
              </w:rPr>
            </w:pPr>
            <w:r>
              <w:rPr>
                <w:rFonts w:ascii="Verdana" w:hAnsi="Verdana"/>
                <w:sz w:val="22"/>
                <w:szCs w:val="22"/>
              </w:rPr>
              <w:t>6</w:t>
            </w:r>
          </w:p>
        </w:tc>
        <w:tc>
          <w:tcPr>
            <w:tcW w:w="8652" w:type="dxa"/>
          </w:tcPr>
          <w:p w14:paraId="4D0A8901" w14:textId="65CA2ADB" w:rsidR="00301B14" w:rsidRPr="00A80627" w:rsidRDefault="00301B14" w:rsidP="00301B14">
            <w:pPr>
              <w:tabs>
                <w:tab w:val="left" w:pos="1080"/>
              </w:tabs>
              <w:rPr>
                <w:rFonts w:ascii="Verdana" w:hAnsi="Verdana"/>
                <w:b/>
                <w:bCs/>
                <w:sz w:val="22"/>
                <w:szCs w:val="22"/>
              </w:rPr>
            </w:pPr>
            <w:r w:rsidRPr="00301B14">
              <w:rPr>
                <w:rFonts w:ascii="Verdana" w:hAnsi="Verdana"/>
                <w:b/>
                <w:bCs/>
                <w:sz w:val="22"/>
                <w:szCs w:val="22"/>
              </w:rPr>
              <w:t>Priority Impact Plan (PIP) 5</w:t>
            </w:r>
            <w:r>
              <w:rPr>
                <w:rFonts w:ascii="Verdana" w:hAnsi="Verdana"/>
                <w:b/>
                <w:bCs/>
                <w:sz w:val="22"/>
                <w:szCs w:val="22"/>
              </w:rPr>
              <w:t xml:space="preserve"> </w:t>
            </w:r>
          </w:p>
        </w:tc>
        <w:tc>
          <w:tcPr>
            <w:tcW w:w="567" w:type="dxa"/>
          </w:tcPr>
          <w:p w14:paraId="2836C86D" w14:textId="77777777" w:rsidR="00301B14" w:rsidRDefault="00301B14" w:rsidP="00301B14">
            <w:pPr>
              <w:tabs>
                <w:tab w:val="left" w:pos="1080"/>
              </w:tabs>
              <w:rPr>
                <w:rFonts w:ascii="Verdana" w:hAnsi="Verdana"/>
                <w:sz w:val="22"/>
                <w:szCs w:val="22"/>
              </w:rPr>
            </w:pPr>
          </w:p>
        </w:tc>
      </w:tr>
      <w:tr w:rsidR="00301B14" w14:paraId="6827E3D6" w14:textId="77777777" w:rsidTr="00177BDD">
        <w:tc>
          <w:tcPr>
            <w:tcW w:w="591" w:type="dxa"/>
          </w:tcPr>
          <w:p w14:paraId="3767F346" w14:textId="77777777" w:rsidR="00301B14" w:rsidRDefault="00301B14" w:rsidP="00301B14">
            <w:pPr>
              <w:tabs>
                <w:tab w:val="left" w:pos="1080"/>
              </w:tabs>
              <w:rPr>
                <w:rFonts w:ascii="Verdana" w:hAnsi="Verdana"/>
                <w:sz w:val="22"/>
                <w:szCs w:val="22"/>
              </w:rPr>
            </w:pPr>
          </w:p>
        </w:tc>
        <w:tc>
          <w:tcPr>
            <w:tcW w:w="8652" w:type="dxa"/>
          </w:tcPr>
          <w:p w14:paraId="263FA7FF" w14:textId="56F4A18E" w:rsidR="00301B14" w:rsidRDefault="00E550E4" w:rsidP="00731A94">
            <w:pPr>
              <w:tabs>
                <w:tab w:val="left" w:pos="1080"/>
              </w:tabs>
              <w:rPr>
                <w:rFonts w:ascii="Verdana" w:hAnsi="Verdana"/>
                <w:sz w:val="22"/>
                <w:szCs w:val="22"/>
              </w:rPr>
            </w:pPr>
            <w:r>
              <w:rPr>
                <w:rFonts w:ascii="Verdana" w:hAnsi="Verdana"/>
                <w:sz w:val="22"/>
                <w:szCs w:val="22"/>
              </w:rPr>
              <w:t>U</w:t>
            </w:r>
            <w:r w:rsidR="00731A94" w:rsidRPr="00731A94">
              <w:rPr>
                <w:rFonts w:ascii="Verdana" w:hAnsi="Verdana"/>
                <w:sz w:val="22"/>
                <w:szCs w:val="22"/>
              </w:rPr>
              <w:t xml:space="preserve">pdate </w:t>
            </w:r>
            <w:proofErr w:type="gramStart"/>
            <w:r w:rsidR="00731A94" w:rsidRPr="00731A94">
              <w:rPr>
                <w:rFonts w:ascii="Verdana" w:hAnsi="Verdana"/>
                <w:sz w:val="22"/>
                <w:szCs w:val="22"/>
              </w:rPr>
              <w:t>on</w:t>
            </w:r>
            <w:proofErr w:type="gramEnd"/>
            <w:r w:rsidR="00731A94" w:rsidRPr="00731A94">
              <w:rPr>
                <w:rFonts w:ascii="Verdana" w:hAnsi="Verdana"/>
                <w:sz w:val="22"/>
                <w:szCs w:val="22"/>
              </w:rPr>
              <w:t xml:space="preserve"> Priority Impact Plan 5.</w:t>
            </w:r>
          </w:p>
          <w:p w14:paraId="2E37812D" w14:textId="77777777" w:rsidR="00731A94" w:rsidRDefault="00731A94" w:rsidP="00731A94">
            <w:pPr>
              <w:tabs>
                <w:tab w:val="left" w:pos="1080"/>
              </w:tabs>
              <w:rPr>
                <w:rFonts w:ascii="Verdana" w:hAnsi="Verdana"/>
                <w:sz w:val="22"/>
                <w:szCs w:val="22"/>
              </w:rPr>
            </w:pPr>
          </w:p>
          <w:p w14:paraId="2E61120E" w14:textId="064A2DE7" w:rsidR="00774486" w:rsidRDefault="00E550E4">
            <w:pPr>
              <w:pStyle w:val="ListParagraph"/>
              <w:numPr>
                <w:ilvl w:val="0"/>
                <w:numId w:val="11"/>
              </w:numPr>
              <w:tabs>
                <w:tab w:val="left" w:pos="1080"/>
              </w:tabs>
              <w:rPr>
                <w:rFonts w:ascii="Verdana" w:hAnsi="Verdana"/>
                <w:sz w:val="22"/>
                <w:szCs w:val="22"/>
                <w:lang w:val="en-GB"/>
              </w:rPr>
            </w:pPr>
            <w:r>
              <w:rPr>
                <w:rFonts w:ascii="Verdana" w:hAnsi="Verdana"/>
                <w:sz w:val="22"/>
                <w:szCs w:val="22"/>
              </w:rPr>
              <w:t>T</w:t>
            </w:r>
            <w:r w:rsidR="00774486" w:rsidRPr="00774486">
              <w:rPr>
                <w:rFonts w:ascii="Verdana" w:hAnsi="Verdana"/>
                <w:sz w:val="22"/>
                <w:szCs w:val="22"/>
              </w:rPr>
              <w:t xml:space="preserve">he implementation and evolution of </w:t>
            </w:r>
            <w:proofErr w:type="gramStart"/>
            <w:r w:rsidR="00774486" w:rsidRPr="00774486">
              <w:rPr>
                <w:rFonts w:ascii="Verdana" w:hAnsi="Verdana"/>
                <w:sz w:val="22"/>
                <w:szCs w:val="22"/>
              </w:rPr>
              <w:t>the</w:t>
            </w:r>
            <w:r w:rsidR="00774486" w:rsidRPr="00774486">
              <w:rPr>
                <w:rFonts w:ascii="Verdana" w:hAnsi="Verdana"/>
                <w:sz w:val="22"/>
                <w:szCs w:val="22"/>
                <w:lang w:val="en-GB"/>
              </w:rPr>
              <w:t>'</w:t>
            </w:r>
            <w:proofErr w:type="gramEnd"/>
            <w:r w:rsidR="00774486" w:rsidRPr="00774486">
              <w:rPr>
                <w:rFonts w:ascii="Verdana" w:hAnsi="Verdana"/>
                <w:sz w:val="22"/>
                <w:szCs w:val="22"/>
                <w:lang w:val="en-GB"/>
              </w:rPr>
              <w:t>6into7' program, which helps transition students from primary to secondary school</w:t>
            </w:r>
            <w:r>
              <w:rPr>
                <w:rFonts w:ascii="Verdana" w:hAnsi="Verdana"/>
                <w:sz w:val="22"/>
                <w:szCs w:val="22"/>
                <w:lang w:val="en-GB"/>
              </w:rPr>
              <w:t xml:space="preserve"> was discussed</w:t>
            </w:r>
            <w:r w:rsidR="00774486" w:rsidRPr="00774486">
              <w:rPr>
                <w:rFonts w:ascii="Verdana" w:hAnsi="Verdana"/>
                <w:sz w:val="22"/>
                <w:szCs w:val="22"/>
                <w:lang w:val="en-GB"/>
              </w:rPr>
              <w:t xml:space="preserve">. The program is currently in place and </w:t>
            </w:r>
            <w:r w:rsidR="00774486">
              <w:rPr>
                <w:rFonts w:ascii="Verdana" w:hAnsi="Verdana"/>
                <w:sz w:val="22"/>
                <w:szCs w:val="22"/>
                <w:lang w:val="en-GB"/>
              </w:rPr>
              <w:t xml:space="preserve">is </w:t>
            </w:r>
            <w:r w:rsidR="00774486" w:rsidRPr="00774486">
              <w:rPr>
                <w:rFonts w:ascii="Verdana" w:hAnsi="Verdana"/>
                <w:sz w:val="22"/>
                <w:szCs w:val="22"/>
                <w:lang w:val="en-GB"/>
              </w:rPr>
              <w:t>support</w:t>
            </w:r>
            <w:r w:rsidR="00774486">
              <w:rPr>
                <w:rFonts w:ascii="Verdana" w:hAnsi="Verdana"/>
                <w:sz w:val="22"/>
                <w:szCs w:val="22"/>
                <w:lang w:val="en-GB"/>
              </w:rPr>
              <w:t>ed by the</w:t>
            </w:r>
            <w:r w:rsidR="00774486" w:rsidRPr="00774486">
              <w:rPr>
                <w:rFonts w:ascii="Verdana" w:hAnsi="Verdana"/>
                <w:sz w:val="22"/>
                <w:szCs w:val="22"/>
                <w:lang w:val="en-GB"/>
              </w:rPr>
              <w:t xml:space="preserve"> multi-disciplinary nursing team. </w:t>
            </w:r>
            <w:r w:rsidR="00774486">
              <w:rPr>
                <w:rFonts w:ascii="Verdana" w:hAnsi="Verdana"/>
                <w:sz w:val="22"/>
                <w:szCs w:val="22"/>
                <w:lang w:val="en-GB"/>
              </w:rPr>
              <w:t>Some</w:t>
            </w:r>
            <w:r w:rsidR="00774486" w:rsidRPr="00774486">
              <w:rPr>
                <w:rFonts w:ascii="Verdana" w:hAnsi="Verdana"/>
                <w:sz w:val="22"/>
                <w:szCs w:val="22"/>
                <w:lang w:val="en-GB"/>
              </w:rPr>
              <w:t xml:space="preserve"> schools </w:t>
            </w:r>
            <w:r w:rsidR="00774486">
              <w:rPr>
                <w:rFonts w:ascii="Verdana" w:hAnsi="Verdana"/>
                <w:sz w:val="22"/>
                <w:szCs w:val="22"/>
                <w:lang w:val="en-GB"/>
              </w:rPr>
              <w:t>have not adopted this and stuck to t</w:t>
            </w:r>
            <w:r w:rsidR="00774486" w:rsidRPr="00774486">
              <w:rPr>
                <w:rFonts w:ascii="Verdana" w:hAnsi="Verdana"/>
                <w:sz w:val="22"/>
                <w:szCs w:val="22"/>
                <w:lang w:val="en-GB"/>
              </w:rPr>
              <w:t xml:space="preserve">raditional methods. The education delivery group is working with schools to ensure the program is more than just a tech tool, aiming for longer and more appropriate transitions. The goal is to use the program more effectively in the upcoming transition period (May, June, and July) for students moving from year </w:t>
            </w:r>
            <w:r w:rsidR="00774486">
              <w:rPr>
                <w:rFonts w:ascii="Verdana" w:hAnsi="Verdana"/>
                <w:sz w:val="22"/>
                <w:szCs w:val="22"/>
                <w:lang w:val="en-GB"/>
              </w:rPr>
              <w:t>6</w:t>
            </w:r>
            <w:r w:rsidR="00774486" w:rsidRPr="00774486">
              <w:rPr>
                <w:rFonts w:ascii="Verdana" w:hAnsi="Verdana"/>
                <w:sz w:val="22"/>
                <w:szCs w:val="22"/>
                <w:lang w:val="en-GB"/>
              </w:rPr>
              <w:t xml:space="preserve"> to year </w:t>
            </w:r>
            <w:r w:rsidR="00774486">
              <w:rPr>
                <w:rFonts w:ascii="Verdana" w:hAnsi="Verdana"/>
                <w:sz w:val="22"/>
                <w:szCs w:val="22"/>
                <w:lang w:val="en-GB"/>
              </w:rPr>
              <w:t>7</w:t>
            </w:r>
            <w:r w:rsidR="00774486" w:rsidRPr="00774486">
              <w:rPr>
                <w:rFonts w:ascii="Verdana" w:hAnsi="Verdana"/>
                <w:sz w:val="22"/>
                <w:szCs w:val="22"/>
                <w:lang w:val="en-GB"/>
              </w:rPr>
              <w:t>. This approach aims to streamline information sharing while improving transition quality for students.</w:t>
            </w:r>
          </w:p>
          <w:p w14:paraId="4A5EE9F1" w14:textId="05160172" w:rsidR="00731A94" w:rsidRPr="00A833C5" w:rsidRDefault="00A833C5">
            <w:pPr>
              <w:pStyle w:val="ListParagraph"/>
              <w:numPr>
                <w:ilvl w:val="0"/>
                <w:numId w:val="11"/>
              </w:numPr>
              <w:tabs>
                <w:tab w:val="left" w:pos="1080"/>
              </w:tabs>
              <w:rPr>
                <w:rFonts w:ascii="Verdana" w:hAnsi="Verdana"/>
                <w:sz w:val="22"/>
                <w:szCs w:val="22"/>
              </w:rPr>
            </w:pPr>
            <w:r w:rsidRPr="00A833C5">
              <w:rPr>
                <w:rFonts w:ascii="Verdana" w:hAnsi="Verdana"/>
                <w:sz w:val="22"/>
                <w:szCs w:val="22"/>
                <w:lang w:val="en-GB"/>
              </w:rPr>
              <w:t xml:space="preserve">The co-production of best practice tools, mapping nursing services against the I-thrive model, health visiting services, and therapist roles is in progress. Co-production events, including an October transitional workshop and upcoming </w:t>
            </w:r>
            <w:r>
              <w:rPr>
                <w:rFonts w:ascii="Verdana" w:hAnsi="Verdana"/>
                <w:sz w:val="22"/>
                <w:szCs w:val="22"/>
                <w:lang w:val="en-GB"/>
              </w:rPr>
              <w:t>C</w:t>
            </w:r>
            <w:r w:rsidRPr="00A833C5">
              <w:rPr>
                <w:rFonts w:ascii="Verdana" w:hAnsi="Verdana"/>
                <w:sz w:val="22"/>
                <w:szCs w:val="22"/>
                <w:lang w:val="en-GB"/>
              </w:rPr>
              <w:t xml:space="preserve">ircles of </w:t>
            </w:r>
            <w:r>
              <w:rPr>
                <w:rFonts w:ascii="Verdana" w:hAnsi="Verdana"/>
                <w:sz w:val="22"/>
                <w:szCs w:val="22"/>
                <w:lang w:val="en-GB"/>
              </w:rPr>
              <w:t>I</w:t>
            </w:r>
            <w:r w:rsidRPr="00A833C5">
              <w:rPr>
                <w:rFonts w:ascii="Verdana" w:hAnsi="Verdana"/>
                <w:sz w:val="22"/>
                <w:szCs w:val="22"/>
                <w:lang w:val="en-GB"/>
              </w:rPr>
              <w:t xml:space="preserve">nfluence in December, are focused on this area. Once internal co-production is clear, collaboration with Bury2gether and wider colleagues will add to the local </w:t>
            </w:r>
            <w:r w:rsidR="001A54CD">
              <w:rPr>
                <w:rFonts w:ascii="Verdana" w:hAnsi="Verdana"/>
                <w:sz w:val="22"/>
                <w:szCs w:val="22"/>
                <w:lang w:val="en-GB"/>
              </w:rPr>
              <w:t>o</w:t>
            </w:r>
            <w:r w:rsidRPr="00A833C5">
              <w:rPr>
                <w:rFonts w:ascii="Verdana" w:hAnsi="Verdana"/>
                <w:sz w:val="22"/>
                <w:szCs w:val="22"/>
                <w:lang w:val="en-GB"/>
              </w:rPr>
              <w:t>ffer as outlined in the plan.</w:t>
            </w:r>
          </w:p>
          <w:p w14:paraId="4F0462B9" w14:textId="77777777" w:rsidR="00A833C5" w:rsidRDefault="006161A1">
            <w:pPr>
              <w:pStyle w:val="ListParagraph"/>
              <w:numPr>
                <w:ilvl w:val="0"/>
                <w:numId w:val="11"/>
              </w:numPr>
              <w:tabs>
                <w:tab w:val="left" w:pos="1080"/>
              </w:tabs>
              <w:rPr>
                <w:rFonts w:ascii="Verdana" w:hAnsi="Verdana"/>
                <w:sz w:val="22"/>
                <w:szCs w:val="22"/>
              </w:rPr>
            </w:pPr>
            <w:r w:rsidRPr="006161A1">
              <w:rPr>
                <w:rFonts w:ascii="Verdana" w:hAnsi="Verdana"/>
                <w:sz w:val="22"/>
                <w:szCs w:val="22"/>
              </w:rPr>
              <w:t xml:space="preserve">The EOTAS policy has been a major focus, with work ongoing since the summer term. Six parental events have been held to review the draft policy, which still needs some reordering, rewording, and addressing specific issues. Although behind schedule, the aim is to </w:t>
            </w:r>
            <w:proofErr w:type="spellStart"/>
            <w:r w:rsidRPr="006161A1">
              <w:rPr>
                <w:rFonts w:ascii="Verdana" w:hAnsi="Verdana"/>
                <w:sz w:val="22"/>
                <w:szCs w:val="22"/>
              </w:rPr>
              <w:t>finali</w:t>
            </w:r>
            <w:r>
              <w:rPr>
                <w:rFonts w:ascii="Verdana" w:hAnsi="Verdana"/>
                <w:sz w:val="22"/>
                <w:szCs w:val="22"/>
              </w:rPr>
              <w:t>s</w:t>
            </w:r>
            <w:r w:rsidRPr="006161A1">
              <w:rPr>
                <w:rFonts w:ascii="Verdana" w:hAnsi="Verdana"/>
                <w:sz w:val="22"/>
                <w:szCs w:val="22"/>
              </w:rPr>
              <w:t>e</w:t>
            </w:r>
            <w:proofErr w:type="spellEnd"/>
            <w:r w:rsidRPr="006161A1">
              <w:rPr>
                <w:rFonts w:ascii="Verdana" w:hAnsi="Verdana"/>
                <w:sz w:val="22"/>
                <w:szCs w:val="22"/>
              </w:rPr>
              <w:t xml:space="preserve"> it by the end of the term. Training for local authority officers on EOTAS, EHC, and Section 19 has been conducted, with plans for further sessions once the policy is complete. Improvements have been made to the panel process, resulting in greater clarity internally. Efforts are also underway to include the voices of EOTAS young people by collaborating with providers who work with these communities.</w:t>
            </w:r>
          </w:p>
          <w:p w14:paraId="019E07C8" w14:textId="1323676C" w:rsidR="006161A1" w:rsidRDefault="006D7DB4">
            <w:pPr>
              <w:pStyle w:val="ListParagraph"/>
              <w:numPr>
                <w:ilvl w:val="0"/>
                <w:numId w:val="11"/>
              </w:numPr>
              <w:tabs>
                <w:tab w:val="left" w:pos="1080"/>
              </w:tabs>
              <w:rPr>
                <w:rFonts w:ascii="Verdana" w:hAnsi="Verdana"/>
                <w:sz w:val="22"/>
                <w:szCs w:val="22"/>
              </w:rPr>
            </w:pPr>
            <w:r w:rsidRPr="006D7DB4">
              <w:rPr>
                <w:rFonts w:ascii="Verdana" w:hAnsi="Verdana"/>
                <w:sz w:val="22"/>
                <w:szCs w:val="22"/>
              </w:rPr>
              <w:t xml:space="preserve">Oversight of young people in </w:t>
            </w:r>
            <w:r w:rsidR="00E550E4">
              <w:rPr>
                <w:rFonts w:ascii="Verdana" w:hAnsi="Verdana"/>
                <w:sz w:val="22"/>
                <w:szCs w:val="22"/>
              </w:rPr>
              <w:t>A</w:t>
            </w:r>
            <w:r w:rsidRPr="006D7DB4">
              <w:rPr>
                <w:rFonts w:ascii="Verdana" w:hAnsi="Verdana"/>
                <w:sz w:val="22"/>
                <w:szCs w:val="22"/>
              </w:rPr>
              <w:t xml:space="preserve">lternative </w:t>
            </w:r>
            <w:r w:rsidR="00E550E4">
              <w:rPr>
                <w:rFonts w:ascii="Verdana" w:hAnsi="Verdana"/>
                <w:sz w:val="22"/>
                <w:szCs w:val="22"/>
              </w:rPr>
              <w:t>P</w:t>
            </w:r>
            <w:r w:rsidRPr="006D7DB4">
              <w:rPr>
                <w:rFonts w:ascii="Verdana" w:hAnsi="Verdana"/>
                <w:sz w:val="22"/>
                <w:szCs w:val="22"/>
              </w:rPr>
              <w:t xml:space="preserve">rovision </w:t>
            </w:r>
            <w:r w:rsidR="00E550E4">
              <w:rPr>
                <w:rFonts w:ascii="Verdana" w:hAnsi="Verdana"/>
                <w:sz w:val="22"/>
                <w:szCs w:val="22"/>
              </w:rPr>
              <w:t xml:space="preserve">(AP) </w:t>
            </w:r>
            <w:r w:rsidRPr="006D7DB4">
              <w:rPr>
                <w:rFonts w:ascii="Verdana" w:hAnsi="Verdana"/>
                <w:sz w:val="22"/>
                <w:szCs w:val="22"/>
              </w:rPr>
              <w:t xml:space="preserve">by </w:t>
            </w:r>
            <w:r w:rsidR="00E550E4">
              <w:rPr>
                <w:rFonts w:ascii="Verdana" w:hAnsi="Verdana"/>
                <w:sz w:val="22"/>
                <w:szCs w:val="22"/>
              </w:rPr>
              <w:t>Lo</w:t>
            </w:r>
            <w:r w:rsidRPr="006D7DB4">
              <w:rPr>
                <w:rFonts w:ascii="Verdana" w:hAnsi="Verdana"/>
                <w:sz w:val="22"/>
                <w:szCs w:val="22"/>
              </w:rPr>
              <w:t xml:space="preserve">cal </w:t>
            </w:r>
            <w:r w:rsidR="00E550E4">
              <w:rPr>
                <w:rFonts w:ascii="Verdana" w:hAnsi="Verdana"/>
                <w:sz w:val="22"/>
                <w:szCs w:val="22"/>
              </w:rPr>
              <w:t>A</w:t>
            </w:r>
            <w:r w:rsidRPr="006D7DB4">
              <w:rPr>
                <w:rFonts w:ascii="Verdana" w:hAnsi="Verdana"/>
                <w:sz w:val="22"/>
                <w:szCs w:val="22"/>
              </w:rPr>
              <w:t xml:space="preserve">uthorities was improved through enhanced training, </w:t>
            </w:r>
            <w:r w:rsidRPr="006D7DB4">
              <w:rPr>
                <w:rFonts w:ascii="Verdana" w:hAnsi="Verdana"/>
                <w:sz w:val="22"/>
                <w:szCs w:val="22"/>
              </w:rPr>
              <w:lastRenderedPageBreak/>
              <w:t xml:space="preserve">new guidance, and </w:t>
            </w:r>
            <w:proofErr w:type="spellStart"/>
            <w:r w:rsidRPr="006D7DB4">
              <w:rPr>
                <w:rFonts w:ascii="Verdana" w:hAnsi="Verdana"/>
                <w:sz w:val="22"/>
                <w:szCs w:val="22"/>
              </w:rPr>
              <w:t>centrali</w:t>
            </w:r>
            <w:r>
              <w:rPr>
                <w:rFonts w:ascii="Verdana" w:hAnsi="Verdana"/>
                <w:sz w:val="22"/>
                <w:szCs w:val="22"/>
              </w:rPr>
              <w:t>s</w:t>
            </w:r>
            <w:r w:rsidRPr="006D7DB4">
              <w:rPr>
                <w:rFonts w:ascii="Verdana" w:hAnsi="Verdana"/>
                <w:sz w:val="22"/>
                <w:szCs w:val="22"/>
              </w:rPr>
              <w:t>ed</w:t>
            </w:r>
            <w:proofErr w:type="spellEnd"/>
            <w:r w:rsidRPr="006D7DB4">
              <w:rPr>
                <w:rFonts w:ascii="Verdana" w:hAnsi="Verdana"/>
                <w:sz w:val="22"/>
                <w:szCs w:val="22"/>
              </w:rPr>
              <w:t xml:space="preserve"> oversight. The AP strategy has increased providers, but further work is needed to focus on short-term, preventive packages, involving collaboration with schools and parents, to be completed in about a month.</w:t>
            </w:r>
          </w:p>
          <w:p w14:paraId="2B255C96" w14:textId="77777777" w:rsidR="00BC4650" w:rsidRDefault="00817499">
            <w:pPr>
              <w:pStyle w:val="ListParagraph"/>
              <w:numPr>
                <w:ilvl w:val="0"/>
                <w:numId w:val="11"/>
              </w:numPr>
              <w:tabs>
                <w:tab w:val="left" w:pos="1080"/>
              </w:tabs>
              <w:rPr>
                <w:rFonts w:ascii="Verdana" w:hAnsi="Verdana"/>
                <w:sz w:val="22"/>
                <w:szCs w:val="22"/>
              </w:rPr>
            </w:pPr>
            <w:r w:rsidRPr="00817499">
              <w:rPr>
                <w:rFonts w:ascii="Verdana" w:hAnsi="Verdana"/>
                <w:sz w:val="22"/>
                <w:szCs w:val="22"/>
              </w:rPr>
              <w:t xml:space="preserve">The </w:t>
            </w:r>
            <w:r>
              <w:rPr>
                <w:rFonts w:ascii="Verdana" w:hAnsi="Verdana"/>
                <w:sz w:val="22"/>
                <w:szCs w:val="22"/>
              </w:rPr>
              <w:t xml:space="preserve">meeting on transition points with providers resulted </w:t>
            </w:r>
            <w:proofErr w:type="gramStart"/>
            <w:r>
              <w:rPr>
                <w:rFonts w:ascii="Verdana" w:hAnsi="Verdana"/>
                <w:sz w:val="22"/>
                <w:szCs w:val="22"/>
              </w:rPr>
              <w:t>with</w:t>
            </w:r>
            <w:proofErr w:type="gramEnd"/>
            <w:r w:rsidRPr="00817499">
              <w:rPr>
                <w:rFonts w:ascii="Verdana" w:hAnsi="Verdana"/>
                <w:sz w:val="22"/>
                <w:szCs w:val="22"/>
              </w:rPr>
              <w:t xml:space="preserve"> continuing the early years pilot and are planning a new pilot for transitions from Year 12 to Year 13. The education team is working on next year's offer, focusing on supporting children through various educational transitions, not just through digital solutions but also through effective processes. A meeting is scheduled within the next two weeks to </w:t>
            </w:r>
            <w:proofErr w:type="spellStart"/>
            <w:r w:rsidRPr="00817499">
              <w:rPr>
                <w:rFonts w:ascii="Verdana" w:hAnsi="Verdana"/>
                <w:sz w:val="22"/>
                <w:szCs w:val="22"/>
              </w:rPr>
              <w:t>finali</w:t>
            </w:r>
            <w:r>
              <w:rPr>
                <w:rFonts w:ascii="Verdana" w:hAnsi="Verdana"/>
                <w:sz w:val="22"/>
                <w:szCs w:val="22"/>
              </w:rPr>
              <w:t>s</w:t>
            </w:r>
            <w:r w:rsidRPr="00817499">
              <w:rPr>
                <w:rFonts w:ascii="Verdana" w:hAnsi="Verdana"/>
                <w:sz w:val="22"/>
                <w:szCs w:val="22"/>
              </w:rPr>
              <w:t>e</w:t>
            </w:r>
            <w:proofErr w:type="spellEnd"/>
            <w:r w:rsidRPr="00817499">
              <w:rPr>
                <w:rFonts w:ascii="Verdana" w:hAnsi="Verdana"/>
                <w:sz w:val="22"/>
                <w:szCs w:val="22"/>
              </w:rPr>
              <w:t xml:space="preserve"> </w:t>
            </w:r>
            <w:proofErr w:type="gramStart"/>
            <w:r w:rsidRPr="00817499">
              <w:rPr>
                <w:rFonts w:ascii="Verdana" w:hAnsi="Verdana"/>
                <w:sz w:val="22"/>
                <w:szCs w:val="22"/>
              </w:rPr>
              <w:t>plans</w:t>
            </w:r>
            <w:proofErr w:type="gramEnd"/>
            <w:r w:rsidRPr="00817499">
              <w:rPr>
                <w:rFonts w:ascii="Verdana" w:hAnsi="Verdana"/>
                <w:sz w:val="22"/>
                <w:szCs w:val="22"/>
              </w:rPr>
              <w:t xml:space="preserve">. </w:t>
            </w:r>
          </w:p>
          <w:p w14:paraId="601AD787" w14:textId="1CE57E27" w:rsidR="00817499" w:rsidRDefault="00817499">
            <w:pPr>
              <w:pStyle w:val="ListParagraph"/>
              <w:numPr>
                <w:ilvl w:val="0"/>
                <w:numId w:val="11"/>
              </w:numPr>
              <w:tabs>
                <w:tab w:val="left" w:pos="1080"/>
              </w:tabs>
              <w:rPr>
                <w:rFonts w:ascii="Verdana" w:hAnsi="Verdana"/>
                <w:sz w:val="22"/>
                <w:szCs w:val="22"/>
              </w:rPr>
            </w:pPr>
            <w:r w:rsidRPr="00817499">
              <w:rPr>
                <w:rFonts w:ascii="Verdana" w:hAnsi="Verdana"/>
                <w:sz w:val="22"/>
                <w:szCs w:val="22"/>
              </w:rPr>
              <w:t>The transition pathways for children's support by health visitors are on track, with development and review processes nearing completion.</w:t>
            </w:r>
          </w:p>
          <w:p w14:paraId="14D40BDD" w14:textId="10BF3272" w:rsidR="00E35B8A" w:rsidRPr="00E35B8A" w:rsidRDefault="00E35B8A">
            <w:pPr>
              <w:pStyle w:val="ListParagraph"/>
              <w:numPr>
                <w:ilvl w:val="0"/>
                <w:numId w:val="11"/>
              </w:numPr>
              <w:tabs>
                <w:tab w:val="left" w:pos="1080"/>
              </w:tabs>
              <w:rPr>
                <w:rFonts w:ascii="Verdana" w:hAnsi="Verdana"/>
                <w:sz w:val="22"/>
                <w:szCs w:val="22"/>
              </w:rPr>
            </w:pPr>
            <w:r w:rsidRPr="00E35B8A">
              <w:rPr>
                <w:rFonts w:ascii="Verdana" w:hAnsi="Verdana"/>
                <w:sz w:val="22"/>
                <w:szCs w:val="22"/>
              </w:rPr>
              <w:t>The multi-disciplinary team for children's support has been successfully embedded</w:t>
            </w:r>
            <w:r>
              <w:rPr>
                <w:rFonts w:ascii="Verdana" w:hAnsi="Verdana"/>
                <w:sz w:val="22"/>
                <w:szCs w:val="22"/>
              </w:rPr>
              <w:t>.</w:t>
            </w:r>
          </w:p>
          <w:p w14:paraId="4AABDC76" w14:textId="0971CC64" w:rsidR="00BC4650" w:rsidRDefault="00E35B8A">
            <w:pPr>
              <w:pStyle w:val="ListParagraph"/>
              <w:numPr>
                <w:ilvl w:val="0"/>
                <w:numId w:val="11"/>
              </w:numPr>
              <w:tabs>
                <w:tab w:val="left" w:pos="1080"/>
              </w:tabs>
              <w:rPr>
                <w:rFonts w:ascii="Verdana" w:hAnsi="Verdana"/>
                <w:sz w:val="22"/>
                <w:szCs w:val="22"/>
              </w:rPr>
            </w:pPr>
            <w:r w:rsidRPr="00E35B8A">
              <w:rPr>
                <w:rFonts w:ascii="Verdana" w:hAnsi="Verdana"/>
                <w:sz w:val="22"/>
                <w:szCs w:val="22"/>
              </w:rPr>
              <w:t>Health servic</w:t>
            </w:r>
            <w:r>
              <w:rPr>
                <w:rFonts w:ascii="Verdana" w:hAnsi="Verdana"/>
                <w:sz w:val="22"/>
                <w:szCs w:val="22"/>
              </w:rPr>
              <w:t>e</w:t>
            </w:r>
            <w:r w:rsidRPr="00E35B8A">
              <w:rPr>
                <w:rFonts w:ascii="Verdana" w:hAnsi="Verdana"/>
                <w:sz w:val="22"/>
                <w:szCs w:val="22"/>
              </w:rPr>
              <w:t>s have started engaging 14-year-olds in transition conversations. An audit will assess the quality of these conversations to ensure they positively impact outcomes for children and young people.</w:t>
            </w:r>
          </w:p>
          <w:p w14:paraId="7FE661E6" w14:textId="77777777" w:rsidR="00E35B8A" w:rsidRDefault="00E35B8A">
            <w:pPr>
              <w:pStyle w:val="ListParagraph"/>
              <w:numPr>
                <w:ilvl w:val="0"/>
                <w:numId w:val="11"/>
              </w:numPr>
              <w:tabs>
                <w:tab w:val="left" w:pos="1080"/>
              </w:tabs>
              <w:rPr>
                <w:rFonts w:ascii="Verdana" w:hAnsi="Verdana"/>
                <w:sz w:val="22"/>
                <w:szCs w:val="22"/>
              </w:rPr>
            </w:pPr>
          </w:p>
          <w:p w14:paraId="2ECCBE61" w14:textId="77777777" w:rsidR="008021D2" w:rsidRDefault="008021D2" w:rsidP="008021D2">
            <w:pPr>
              <w:tabs>
                <w:tab w:val="left" w:pos="1080"/>
              </w:tabs>
              <w:rPr>
                <w:rFonts w:ascii="Verdana" w:hAnsi="Verdana"/>
                <w:sz w:val="22"/>
                <w:szCs w:val="22"/>
              </w:rPr>
            </w:pPr>
          </w:p>
          <w:p w14:paraId="54076848" w14:textId="77777777" w:rsidR="008021D2" w:rsidRPr="008021D2" w:rsidRDefault="008021D2" w:rsidP="008021D2">
            <w:pPr>
              <w:tabs>
                <w:tab w:val="left" w:pos="1080"/>
              </w:tabs>
              <w:rPr>
                <w:rFonts w:ascii="Verdana" w:hAnsi="Verdana"/>
                <w:sz w:val="22"/>
                <w:szCs w:val="22"/>
                <w:u w:val="single"/>
              </w:rPr>
            </w:pPr>
            <w:r w:rsidRPr="008021D2">
              <w:rPr>
                <w:rFonts w:ascii="Verdana" w:hAnsi="Verdana"/>
                <w:sz w:val="22"/>
                <w:szCs w:val="22"/>
                <w:u w:val="single"/>
              </w:rPr>
              <w:t>Discussion</w:t>
            </w:r>
          </w:p>
          <w:p w14:paraId="6532C36F" w14:textId="4405AE63" w:rsidR="008021D2" w:rsidRDefault="008021D2">
            <w:pPr>
              <w:pStyle w:val="ListParagraph"/>
              <w:numPr>
                <w:ilvl w:val="0"/>
                <w:numId w:val="12"/>
              </w:numPr>
              <w:tabs>
                <w:tab w:val="left" w:pos="1080"/>
              </w:tabs>
              <w:rPr>
                <w:rFonts w:ascii="Verdana" w:hAnsi="Verdana"/>
                <w:sz w:val="22"/>
                <w:szCs w:val="22"/>
              </w:rPr>
            </w:pPr>
            <w:r w:rsidRPr="008021D2">
              <w:rPr>
                <w:rFonts w:ascii="Verdana" w:hAnsi="Verdana"/>
                <w:sz w:val="22"/>
                <w:szCs w:val="22"/>
              </w:rPr>
              <w:t xml:space="preserve">The Chair </w:t>
            </w:r>
            <w:proofErr w:type="spellStart"/>
            <w:r w:rsidRPr="008021D2">
              <w:rPr>
                <w:rFonts w:ascii="Verdana" w:hAnsi="Verdana"/>
                <w:sz w:val="22"/>
                <w:szCs w:val="22"/>
              </w:rPr>
              <w:t>emphasi</w:t>
            </w:r>
            <w:r w:rsidR="00E550E4">
              <w:rPr>
                <w:rFonts w:ascii="Verdana" w:hAnsi="Verdana"/>
                <w:sz w:val="22"/>
                <w:szCs w:val="22"/>
              </w:rPr>
              <w:t>s</w:t>
            </w:r>
            <w:r w:rsidRPr="008021D2">
              <w:rPr>
                <w:rFonts w:ascii="Verdana" w:hAnsi="Verdana"/>
                <w:sz w:val="22"/>
                <w:szCs w:val="22"/>
              </w:rPr>
              <w:t>ed</w:t>
            </w:r>
            <w:proofErr w:type="spellEnd"/>
            <w:r w:rsidRPr="008021D2">
              <w:rPr>
                <w:rFonts w:ascii="Verdana" w:hAnsi="Verdana"/>
                <w:sz w:val="22"/>
                <w:szCs w:val="22"/>
              </w:rPr>
              <w:t xml:space="preserve"> the need to include a time scale in reports to ensure accountability and prevent items from being overlooked.</w:t>
            </w:r>
          </w:p>
          <w:p w14:paraId="0E27350F" w14:textId="77777777" w:rsidR="00E35B8A" w:rsidRDefault="00E35B8A">
            <w:pPr>
              <w:pStyle w:val="ListParagraph"/>
              <w:numPr>
                <w:ilvl w:val="0"/>
                <w:numId w:val="12"/>
              </w:numPr>
              <w:tabs>
                <w:tab w:val="left" w:pos="1080"/>
              </w:tabs>
              <w:rPr>
                <w:rFonts w:ascii="Verdana" w:hAnsi="Verdana"/>
                <w:sz w:val="22"/>
                <w:szCs w:val="22"/>
              </w:rPr>
            </w:pPr>
            <w:r>
              <w:rPr>
                <w:rFonts w:ascii="Verdana" w:hAnsi="Verdana"/>
                <w:sz w:val="22"/>
                <w:szCs w:val="22"/>
              </w:rPr>
              <w:t xml:space="preserve">The Chair established with the Board that from January </w:t>
            </w:r>
            <w:r w:rsidR="00013056">
              <w:rPr>
                <w:rFonts w:ascii="Verdana" w:hAnsi="Verdana"/>
                <w:sz w:val="22"/>
                <w:szCs w:val="22"/>
              </w:rPr>
              <w:t xml:space="preserve">the focus will be on the impact </w:t>
            </w:r>
            <w:proofErr w:type="gramStart"/>
            <w:r w:rsidR="00013056">
              <w:rPr>
                <w:rFonts w:ascii="Verdana" w:hAnsi="Verdana"/>
                <w:sz w:val="22"/>
                <w:szCs w:val="22"/>
              </w:rPr>
              <w:t>as it</w:t>
            </w:r>
            <w:proofErr w:type="gramEnd"/>
            <w:r w:rsidR="00013056">
              <w:rPr>
                <w:rFonts w:ascii="Verdana" w:hAnsi="Verdana"/>
                <w:sz w:val="22"/>
                <w:szCs w:val="22"/>
              </w:rPr>
              <w:t xml:space="preserve"> has been the actions so far.</w:t>
            </w:r>
          </w:p>
          <w:p w14:paraId="39C513C3" w14:textId="49AFA44E" w:rsidR="00A44B52" w:rsidRDefault="00E550E4">
            <w:pPr>
              <w:pStyle w:val="ListParagraph"/>
              <w:numPr>
                <w:ilvl w:val="0"/>
                <w:numId w:val="12"/>
              </w:numPr>
              <w:tabs>
                <w:tab w:val="left" w:pos="1080"/>
              </w:tabs>
              <w:rPr>
                <w:rFonts w:ascii="Verdana" w:hAnsi="Verdana"/>
                <w:sz w:val="22"/>
                <w:szCs w:val="22"/>
              </w:rPr>
            </w:pPr>
            <w:r>
              <w:rPr>
                <w:rFonts w:ascii="Verdana" w:hAnsi="Verdana"/>
                <w:sz w:val="22"/>
                <w:szCs w:val="22"/>
              </w:rPr>
              <w:t>A q</w:t>
            </w:r>
            <w:r w:rsidR="00A44B52">
              <w:rPr>
                <w:rFonts w:ascii="Verdana" w:hAnsi="Verdana"/>
                <w:sz w:val="22"/>
                <w:szCs w:val="22"/>
              </w:rPr>
              <w:t>uestion w</w:t>
            </w:r>
            <w:r>
              <w:rPr>
                <w:rFonts w:ascii="Verdana" w:hAnsi="Verdana"/>
                <w:sz w:val="22"/>
                <w:szCs w:val="22"/>
              </w:rPr>
              <w:t xml:space="preserve">as raised about </w:t>
            </w:r>
            <w:r w:rsidR="00A44B52">
              <w:rPr>
                <w:rFonts w:ascii="Verdana" w:hAnsi="Verdana"/>
                <w:sz w:val="22"/>
                <w:szCs w:val="22"/>
              </w:rPr>
              <w:t>the impact on young people-</w:t>
            </w:r>
            <w:r>
              <w:rPr>
                <w:rFonts w:ascii="Verdana" w:hAnsi="Verdana"/>
                <w:sz w:val="22"/>
                <w:szCs w:val="22"/>
              </w:rPr>
              <w:t>h</w:t>
            </w:r>
            <w:r w:rsidR="00A44B52" w:rsidRPr="00A44B52">
              <w:rPr>
                <w:rFonts w:ascii="Verdana" w:hAnsi="Verdana"/>
                <w:sz w:val="22"/>
                <w:szCs w:val="22"/>
              </w:rPr>
              <w:t>ow do these health transition measures integrate into EHCPs and annual reviews? There's an opportunity to expand beyond a single agency response, especially for complex transitions. How can we ensure these measures are effectively incorporated and beneficial?</w:t>
            </w:r>
          </w:p>
          <w:p w14:paraId="1D860FE7" w14:textId="5E8389C7" w:rsidR="00A44B52" w:rsidRDefault="00E550E4">
            <w:pPr>
              <w:pStyle w:val="ListParagraph"/>
              <w:numPr>
                <w:ilvl w:val="0"/>
                <w:numId w:val="12"/>
              </w:numPr>
              <w:tabs>
                <w:tab w:val="left" w:pos="1080"/>
              </w:tabs>
              <w:rPr>
                <w:rFonts w:ascii="Verdana" w:hAnsi="Verdana"/>
                <w:sz w:val="22"/>
                <w:szCs w:val="22"/>
              </w:rPr>
            </w:pPr>
            <w:r>
              <w:rPr>
                <w:rFonts w:ascii="Verdana" w:hAnsi="Verdana"/>
                <w:sz w:val="22"/>
                <w:szCs w:val="22"/>
              </w:rPr>
              <w:t>T</w:t>
            </w:r>
            <w:r w:rsidR="00987145">
              <w:rPr>
                <w:rFonts w:ascii="Verdana" w:hAnsi="Verdana"/>
                <w:sz w:val="22"/>
                <w:szCs w:val="22"/>
              </w:rPr>
              <w:t>here</w:t>
            </w:r>
            <w:r w:rsidR="00987145" w:rsidRPr="00987145">
              <w:rPr>
                <w:rFonts w:ascii="Verdana" w:hAnsi="Verdana"/>
                <w:sz w:val="22"/>
                <w:szCs w:val="22"/>
              </w:rPr>
              <w:t xml:space="preserve"> </w:t>
            </w:r>
            <w:proofErr w:type="gramStart"/>
            <w:r w:rsidR="00987145" w:rsidRPr="00987145">
              <w:rPr>
                <w:rFonts w:ascii="Verdana" w:hAnsi="Verdana"/>
                <w:sz w:val="22"/>
                <w:szCs w:val="22"/>
              </w:rPr>
              <w:t xml:space="preserve">hasn't </w:t>
            </w:r>
            <w:r w:rsidR="00987145">
              <w:rPr>
                <w:rFonts w:ascii="Verdana" w:hAnsi="Verdana"/>
                <w:sz w:val="22"/>
                <w:szCs w:val="22"/>
              </w:rPr>
              <w:t>been</w:t>
            </w:r>
            <w:proofErr w:type="gramEnd"/>
            <w:r w:rsidR="00987145" w:rsidRPr="00987145">
              <w:rPr>
                <w:rFonts w:ascii="Verdana" w:hAnsi="Verdana"/>
                <w:sz w:val="22"/>
                <w:szCs w:val="22"/>
              </w:rPr>
              <w:t xml:space="preserve"> much difference</w:t>
            </w:r>
            <w:r w:rsidR="00987145">
              <w:rPr>
                <w:rFonts w:ascii="Verdana" w:hAnsi="Verdana"/>
                <w:sz w:val="22"/>
                <w:szCs w:val="22"/>
              </w:rPr>
              <w:t xml:space="preserve"> with the ‘6into7’ program</w:t>
            </w:r>
            <w:r w:rsidR="00987145" w:rsidRPr="00987145">
              <w:rPr>
                <w:rFonts w:ascii="Verdana" w:hAnsi="Verdana"/>
                <w:sz w:val="22"/>
                <w:szCs w:val="22"/>
              </w:rPr>
              <w:t xml:space="preserve">. </w:t>
            </w:r>
            <w:r w:rsidR="00612CA3">
              <w:rPr>
                <w:rFonts w:ascii="Verdana" w:hAnsi="Verdana"/>
                <w:sz w:val="22"/>
                <w:szCs w:val="22"/>
              </w:rPr>
              <w:t xml:space="preserve">There </w:t>
            </w:r>
            <w:proofErr w:type="gramStart"/>
            <w:r w:rsidR="00612CA3">
              <w:rPr>
                <w:rFonts w:ascii="Verdana" w:hAnsi="Verdana"/>
                <w:sz w:val="22"/>
                <w:szCs w:val="22"/>
              </w:rPr>
              <w:t>has</w:t>
            </w:r>
            <w:proofErr w:type="gramEnd"/>
            <w:r w:rsidR="00612CA3">
              <w:rPr>
                <w:rFonts w:ascii="Verdana" w:hAnsi="Verdana"/>
                <w:sz w:val="22"/>
                <w:szCs w:val="22"/>
              </w:rPr>
              <w:t xml:space="preserve"> been</w:t>
            </w:r>
            <w:r w:rsidR="00987145" w:rsidRPr="00987145">
              <w:rPr>
                <w:rFonts w:ascii="Verdana" w:hAnsi="Verdana"/>
                <w:sz w:val="22"/>
                <w:szCs w:val="22"/>
              </w:rPr>
              <w:t xml:space="preserve"> significant improvements </w:t>
            </w:r>
            <w:r w:rsidR="00612CA3">
              <w:rPr>
                <w:rFonts w:ascii="Verdana" w:hAnsi="Verdana"/>
                <w:sz w:val="22"/>
                <w:szCs w:val="22"/>
              </w:rPr>
              <w:t xml:space="preserve">as a result of </w:t>
            </w:r>
            <w:r w:rsidR="00987145" w:rsidRPr="00987145">
              <w:rPr>
                <w:rFonts w:ascii="Verdana" w:hAnsi="Verdana"/>
                <w:sz w:val="22"/>
                <w:szCs w:val="22"/>
              </w:rPr>
              <w:t>the digital solution facilitating better information sharing between schools. Despite some schools not participating due to existing strong mechanisms, the program's rapid implementation and integration have been beneficial. The</w:t>
            </w:r>
            <w:r w:rsidR="00987145">
              <w:rPr>
                <w:rFonts w:ascii="Verdana" w:hAnsi="Verdana"/>
                <w:sz w:val="22"/>
                <w:szCs w:val="22"/>
              </w:rPr>
              <w:t>re is a</w:t>
            </w:r>
            <w:r w:rsidR="00987145" w:rsidRPr="00987145">
              <w:rPr>
                <w:rFonts w:ascii="Verdana" w:hAnsi="Verdana"/>
                <w:sz w:val="22"/>
                <w:szCs w:val="22"/>
              </w:rPr>
              <w:t xml:space="preserve"> need for a system-wide approach.</w:t>
            </w:r>
          </w:p>
          <w:p w14:paraId="29EC90B5" w14:textId="2DF59617" w:rsidR="00987145" w:rsidRPr="008021D2" w:rsidRDefault="001D5DD7">
            <w:pPr>
              <w:pStyle w:val="ListParagraph"/>
              <w:numPr>
                <w:ilvl w:val="0"/>
                <w:numId w:val="12"/>
              </w:numPr>
              <w:tabs>
                <w:tab w:val="left" w:pos="1080"/>
              </w:tabs>
              <w:rPr>
                <w:rFonts w:ascii="Verdana" w:hAnsi="Verdana"/>
                <w:sz w:val="22"/>
                <w:szCs w:val="22"/>
              </w:rPr>
            </w:pPr>
            <w:r>
              <w:rPr>
                <w:rFonts w:ascii="Verdana" w:hAnsi="Verdana"/>
                <w:sz w:val="22"/>
                <w:szCs w:val="22"/>
              </w:rPr>
              <w:t>T</w:t>
            </w:r>
            <w:r w:rsidR="004A78DC" w:rsidRPr="004A78DC">
              <w:rPr>
                <w:rFonts w:ascii="Verdana" w:hAnsi="Verdana"/>
                <w:sz w:val="22"/>
                <w:szCs w:val="22"/>
              </w:rPr>
              <w:t xml:space="preserve">he audit </w:t>
            </w:r>
            <w:r>
              <w:rPr>
                <w:rFonts w:ascii="Verdana" w:hAnsi="Verdana"/>
                <w:sz w:val="22"/>
                <w:szCs w:val="22"/>
              </w:rPr>
              <w:t xml:space="preserve">needs </w:t>
            </w:r>
            <w:r w:rsidR="004A78DC" w:rsidRPr="004A78DC">
              <w:rPr>
                <w:rFonts w:ascii="Verdana" w:hAnsi="Verdana"/>
                <w:sz w:val="22"/>
                <w:szCs w:val="22"/>
              </w:rPr>
              <w:t xml:space="preserve">to ensure </w:t>
            </w:r>
            <w:r>
              <w:rPr>
                <w:rFonts w:ascii="Verdana" w:hAnsi="Verdana"/>
                <w:sz w:val="22"/>
                <w:szCs w:val="22"/>
              </w:rPr>
              <w:t xml:space="preserve">that </w:t>
            </w:r>
            <w:r w:rsidR="004A78DC" w:rsidRPr="004A78DC">
              <w:rPr>
                <w:rFonts w:ascii="Verdana" w:hAnsi="Verdana"/>
                <w:sz w:val="22"/>
                <w:szCs w:val="22"/>
              </w:rPr>
              <w:t xml:space="preserve">all </w:t>
            </w:r>
            <w:r>
              <w:rPr>
                <w:rFonts w:ascii="Verdana" w:hAnsi="Verdana"/>
                <w:sz w:val="22"/>
                <w:szCs w:val="22"/>
              </w:rPr>
              <w:t>H</w:t>
            </w:r>
            <w:r w:rsidR="004A78DC" w:rsidRPr="004A78DC">
              <w:rPr>
                <w:rFonts w:ascii="Verdana" w:hAnsi="Verdana"/>
                <w:sz w:val="22"/>
                <w:szCs w:val="22"/>
              </w:rPr>
              <w:t xml:space="preserve">ealth professionals are </w:t>
            </w:r>
            <w:proofErr w:type="gramStart"/>
            <w:r w:rsidR="004A78DC" w:rsidRPr="004A78DC">
              <w:rPr>
                <w:rFonts w:ascii="Verdana" w:hAnsi="Verdana"/>
                <w:sz w:val="22"/>
                <w:szCs w:val="22"/>
              </w:rPr>
              <w:t>engaging</w:t>
            </w:r>
            <w:proofErr w:type="gramEnd"/>
            <w:r w:rsidR="004A78DC" w:rsidRPr="004A78DC">
              <w:rPr>
                <w:rFonts w:ascii="Verdana" w:hAnsi="Verdana"/>
                <w:sz w:val="22"/>
                <w:szCs w:val="22"/>
              </w:rPr>
              <w:t xml:space="preserve"> with 14-year-olds. The Chair responded by </w:t>
            </w:r>
            <w:proofErr w:type="spellStart"/>
            <w:r w:rsidR="004A78DC" w:rsidRPr="004A78DC">
              <w:rPr>
                <w:rFonts w:ascii="Verdana" w:hAnsi="Verdana"/>
                <w:sz w:val="22"/>
                <w:szCs w:val="22"/>
              </w:rPr>
              <w:t>emphasi</w:t>
            </w:r>
            <w:r>
              <w:rPr>
                <w:rFonts w:ascii="Verdana" w:hAnsi="Verdana"/>
                <w:sz w:val="22"/>
                <w:szCs w:val="22"/>
              </w:rPr>
              <w:t>s</w:t>
            </w:r>
            <w:r w:rsidR="004A78DC" w:rsidRPr="004A78DC">
              <w:rPr>
                <w:rFonts w:ascii="Verdana" w:hAnsi="Verdana"/>
                <w:sz w:val="22"/>
                <w:szCs w:val="22"/>
              </w:rPr>
              <w:t>ing</w:t>
            </w:r>
            <w:proofErr w:type="spellEnd"/>
            <w:r w:rsidR="004A78DC" w:rsidRPr="004A78DC">
              <w:rPr>
                <w:rFonts w:ascii="Verdana" w:hAnsi="Verdana"/>
                <w:sz w:val="22"/>
                <w:szCs w:val="22"/>
              </w:rPr>
              <w:t xml:space="preserve"> the importance of measuring impact over the next several months and ensuring that actions are backed by concrete steps to achieve high-level outcomes</w:t>
            </w:r>
            <w:r w:rsidR="004A78DC">
              <w:rPr>
                <w:rFonts w:ascii="Verdana" w:hAnsi="Verdana"/>
                <w:sz w:val="22"/>
                <w:szCs w:val="22"/>
              </w:rPr>
              <w:t xml:space="preserve"> which will </w:t>
            </w:r>
            <w:r w:rsidR="003F52D2">
              <w:rPr>
                <w:rFonts w:ascii="Verdana" w:hAnsi="Verdana"/>
                <w:sz w:val="22"/>
                <w:szCs w:val="22"/>
              </w:rPr>
              <w:t>show in the audit</w:t>
            </w:r>
            <w:r w:rsidR="004A78DC" w:rsidRPr="004A78DC">
              <w:rPr>
                <w:rFonts w:ascii="Verdana" w:hAnsi="Verdana"/>
                <w:sz w:val="22"/>
                <w:szCs w:val="22"/>
              </w:rPr>
              <w:t>.</w:t>
            </w:r>
          </w:p>
        </w:tc>
        <w:tc>
          <w:tcPr>
            <w:tcW w:w="567" w:type="dxa"/>
          </w:tcPr>
          <w:p w14:paraId="73784625" w14:textId="32E30F7F" w:rsidR="00301B14" w:rsidRDefault="00301B14" w:rsidP="00301B14">
            <w:pPr>
              <w:tabs>
                <w:tab w:val="left" w:pos="1080"/>
              </w:tabs>
              <w:rPr>
                <w:rFonts w:ascii="Verdana" w:hAnsi="Verdana"/>
                <w:sz w:val="22"/>
                <w:szCs w:val="22"/>
              </w:rPr>
            </w:pPr>
          </w:p>
        </w:tc>
      </w:tr>
      <w:tr w:rsidR="00301B14" w:rsidRPr="00886F4E" w14:paraId="27F00278" w14:textId="77777777" w:rsidTr="00177BDD">
        <w:tc>
          <w:tcPr>
            <w:tcW w:w="591" w:type="dxa"/>
          </w:tcPr>
          <w:p w14:paraId="34B3B107" w14:textId="1327D670" w:rsidR="00301B14" w:rsidRPr="00886F4E" w:rsidRDefault="00301B14" w:rsidP="00301B14">
            <w:pPr>
              <w:tabs>
                <w:tab w:val="left" w:pos="1080"/>
              </w:tabs>
              <w:rPr>
                <w:rFonts w:ascii="Verdana" w:hAnsi="Verdana"/>
                <w:sz w:val="22"/>
                <w:szCs w:val="22"/>
              </w:rPr>
            </w:pPr>
          </w:p>
        </w:tc>
        <w:tc>
          <w:tcPr>
            <w:tcW w:w="8652" w:type="dxa"/>
          </w:tcPr>
          <w:p w14:paraId="6C9B30FB" w14:textId="77777777" w:rsidR="00301B14" w:rsidRPr="00886F4E" w:rsidRDefault="00301B14" w:rsidP="00301B14">
            <w:pPr>
              <w:tabs>
                <w:tab w:val="left" w:pos="1080"/>
              </w:tabs>
              <w:rPr>
                <w:rFonts w:ascii="Verdana" w:hAnsi="Verdana"/>
                <w:sz w:val="22"/>
                <w:szCs w:val="22"/>
              </w:rPr>
            </w:pPr>
          </w:p>
        </w:tc>
        <w:tc>
          <w:tcPr>
            <w:tcW w:w="567" w:type="dxa"/>
          </w:tcPr>
          <w:p w14:paraId="18B30C6A" w14:textId="77777777" w:rsidR="00301B14" w:rsidRPr="00886F4E" w:rsidRDefault="00301B14" w:rsidP="00301B14">
            <w:pPr>
              <w:tabs>
                <w:tab w:val="left" w:pos="1080"/>
              </w:tabs>
              <w:rPr>
                <w:rFonts w:ascii="Verdana" w:hAnsi="Verdana"/>
                <w:sz w:val="22"/>
                <w:szCs w:val="22"/>
              </w:rPr>
            </w:pPr>
          </w:p>
        </w:tc>
      </w:tr>
      <w:tr w:rsidR="00301B14" w14:paraId="07C4662A" w14:textId="77777777" w:rsidTr="00177BDD">
        <w:tc>
          <w:tcPr>
            <w:tcW w:w="591" w:type="dxa"/>
          </w:tcPr>
          <w:p w14:paraId="554E569C" w14:textId="52AAC80C" w:rsidR="00301B14" w:rsidRDefault="00301B14" w:rsidP="00301B14">
            <w:pPr>
              <w:tabs>
                <w:tab w:val="left" w:pos="1080"/>
              </w:tabs>
              <w:rPr>
                <w:rFonts w:ascii="Verdana" w:hAnsi="Verdana"/>
                <w:sz w:val="22"/>
                <w:szCs w:val="22"/>
              </w:rPr>
            </w:pPr>
            <w:r>
              <w:rPr>
                <w:rFonts w:ascii="Verdana" w:hAnsi="Verdana"/>
                <w:sz w:val="22"/>
                <w:szCs w:val="22"/>
              </w:rPr>
              <w:t>7</w:t>
            </w:r>
          </w:p>
        </w:tc>
        <w:tc>
          <w:tcPr>
            <w:tcW w:w="8652" w:type="dxa"/>
          </w:tcPr>
          <w:p w14:paraId="395D8AB8" w14:textId="0153BC14" w:rsidR="00301B14" w:rsidRPr="00A80627" w:rsidRDefault="00301B14" w:rsidP="00301B14">
            <w:pPr>
              <w:tabs>
                <w:tab w:val="left" w:pos="1080"/>
              </w:tabs>
              <w:rPr>
                <w:rFonts w:ascii="Verdana" w:hAnsi="Verdana"/>
                <w:b/>
                <w:bCs/>
                <w:sz w:val="22"/>
                <w:szCs w:val="22"/>
              </w:rPr>
            </w:pPr>
            <w:r w:rsidRPr="00301B14">
              <w:rPr>
                <w:rFonts w:ascii="Verdana" w:hAnsi="Verdana"/>
                <w:b/>
                <w:bCs/>
                <w:sz w:val="22"/>
                <w:szCs w:val="22"/>
              </w:rPr>
              <w:t>Priority Impact plan (PIP) 6</w:t>
            </w:r>
          </w:p>
        </w:tc>
        <w:tc>
          <w:tcPr>
            <w:tcW w:w="567" w:type="dxa"/>
          </w:tcPr>
          <w:p w14:paraId="549F8BD6" w14:textId="77777777" w:rsidR="00301B14" w:rsidRDefault="00301B14" w:rsidP="00301B14">
            <w:pPr>
              <w:tabs>
                <w:tab w:val="left" w:pos="1080"/>
              </w:tabs>
              <w:rPr>
                <w:rFonts w:ascii="Verdana" w:hAnsi="Verdana"/>
                <w:sz w:val="22"/>
                <w:szCs w:val="22"/>
              </w:rPr>
            </w:pPr>
          </w:p>
        </w:tc>
      </w:tr>
      <w:tr w:rsidR="00301B14" w14:paraId="69A74FBC" w14:textId="77777777" w:rsidTr="00177BDD">
        <w:tc>
          <w:tcPr>
            <w:tcW w:w="591" w:type="dxa"/>
          </w:tcPr>
          <w:p w14:paraId="43C9DD7B" w14:textId="77777777" w:rsidR="00301B14" w:rsidRDefault="00301B14" w:rsidP="00301B14">
            <w:pPr>
              <w:tabs>
                <w:tab w:val="left" w:pos="1080"/>
              </w:tabs>
              <w:rPr>
                <w:rFonts w:ascii="Verdana" w:hAnsi="Verdana"/>
                <w:sz w:val="22"/>
                <w:szCs w:val="22"/>
              </w:rPr>
            </w:pPr>
          </w:p>
        </w:tc>
        <w:tc>
          <w:tcPr>
            <w:tcW w:w="8652" w:type="dxa"/>
          </w:tcPr>
          <w:p w14:paraId="07E8580C" w14:textId="38D7C587" w:rsidR="00301B14" w:rsidRDefault="00BE4DF6" w:rsidP="00301B14">
            <w:pPr>
              <w:tabs>
                <w:tab w:val="left" w:pos="1080"/>
              </w:tabs>
              <w:rPr>
                <w:rFonts w:ascii="Verdana" w:hAnsi="Verdana"/>
                <w:sz w:val="22"/>
                <w:szCs w:val="22"/>
              </w:rPr>
            </w:pPr>
            <w:r>
              <w:rPr>
                <w:rFonts w:ascii="Verdana" w:hAnsi="Verdana"/>
                <w:sz w:val="22"/>
                <w:szCs w:val="22"/>
              </w:rPr>
              <w:t>U</w:t>
            </w:r>
            <w:r w:rsidR="00A831C3">
              <w:rPr>
                <w:rFonts w:ascii="Verdana" w:hAnsi="Verdana"/>
                <w:sz w:val="22"/>
                <w:szCs w:val="22"/>
              </w:rPr>
              <w:t>pdate on Priority Impact Plan 6</w:t>
            </w:r>
          </w:p>
          <w:p w14:paraId="7FA6FC45" w14:textId="77777777" w:rsidR="00A831C3" w:rsidRDefault="00A831C3" w:rsidP="00301B14">
            <w:pPr>
              <w:tabs>
                <w:tab w:val="left" w:pos="1080"/>
              </w:tabs>
              <w:rPr>
                <w:rFonts w:ascii="Verdana" w:hAnsi="Verdana"/>
                <w:sz w:val="22"/>
                <w:szCs w:val="22"/>
              </w:rPr>
            </w:pPr>
          </w:p>
          <w:p w14:paraId="4000CDFF" w14:textId="134C826D" w:rsidR="00A831C3" w:rsidRDefault="00BE4DF6">
            <w:pPr>
              <w:pStyle w:val="ListParagraph"/>
              <w:numPr>
                <w:ilvl w:val="0"/>
                <w:numId w:val="14"/>
              </w:numPr>
              <w:tabs>
                <w:tab w:val="left" w:pos="1080"/>
              </w:tabs>
              <w:rPr>
                <w:rFonts w:ascii="Verdana" w:hAnsi="Verdana"/>
                <w:sz w:val="22"/>
                <w:szCs w:val="22"/>
              </w:rPr>
            </w:pPr>
            <w:r>
              <w:rPr>
                <w:rFonts w:ascii="Verdana" w:hAnsi="Verdana"/>
                <w:sz w:val="22"/>
                <w:szCs w:val="22"/>
              </w:rPr>
              <w:t>T</w:t>
            </w:r>
            <w:r w:rsidR="00FF30A1" w:rsidRPr="00FF30A1">
              <w:rPr>
                <w:rFonts w:ascii="Verdana" w:hAnsi="Verdana"/>
                <w:sz w:val="22"/>
                <w:szCs w:val="22"/>
              </w:rPr>
              <w:t>he improvements in timely advice from professionals, particularly in social care, and the functionality of the SEND portal</w:t>
            </w:r>
            <w:r>
              <w:rPr>
                <w:rFonts w:ascii="Verdana" w:hAnsi="Verdana"/>
                <w:sz w:val="22"/>
                <w:szCs w:val="22"/>
              </w:rPr>
              <w:t xml:space="preserve"> </w:t>
            </w:r>
            <w:proofErr w:type="gramStart"/>
            <w:r>
              <w:rPr>
                <w:rFonts w:ascii="Verdana" w:hAnsi="Verdana"/>
                <w:sz w:val="22"/>
                <w:szCs w:val="22"/>
              </w:rPr>
              <w:t>was</w:t>
            </w:r>
            <w:proofErr w:type="gramEnd"/>
            <w:r>
              <w:rPr>
                <w:rFonts w:ascii="Verdana" w:hAnsi="Verdana"/>
                <w:sz w:val="22"/>
                <w:szCs w:val="22"/>
              </w:rPr>
              <w:t xml:space="preserve"> highlighted</w:t>
            </w:r>
            <w:r w:rsidR="00FF30A1" w:rsidRPr="00FF30A1">
              <w:rPr>
                <w:rFonts w:ascii="Verdana" w:hAnsi="Verdana"/>
                <w:sz w:val="22"/>
                <w:szCs w:val="22"/>
              </w:rPr>
              <w:t xml:space="preserve">. Despite challenges with the data system, efforts are being made to fully </w:t>
            </w:r>
            <w:proofErr w:type="spellStart"/>
            <w:r w:rsidR="00FF30A1" w:rsidRPr="00FF30A1">
              <w:rPr>
                <w:rFonts w:ascii="Verdana" w:hAnsi="Verdana"/>
                <w:sz w:val="22"/>
                <w:szCs w:val="22"/>
              </w:rPr>
              <w:t>utili</w:t>
            </w:r>
            <w:r w:rsidR="00FF30A1">
              <w:rPr>
                <w:rFonts w:ascii="Verdana" w:hAnsi="Verdana"/>
                <w:sz w:val="22"/>
                <w:szCs w:val="22"/>
              </w:rPr>
              <w:t>s</w:t>
            </w:r>
            <w:r w:rsidR="00FF30A1" w:rsidRPr="00FF30A1">
              <w:rPr>
                <w:rFonts w:ascii="Verdana" w:hAnsi="Verdana"/>
                <w:sz w:val="22"/>
                <w:szCs w:val="22"/>
              </w:rPr>
              <w:t>e</w:t>
            </w:r>
            <w:proofErr w:type="spellEnd"/>
            <w:r w:rsidR="00FF30A1" w:rsidRPr="00FF30A1">
              <w:rPr>
                <w:rFonts w:ascii="Verdana" w:hAnsi="Verdana"/>
                <w:sz w:val="22"/>
                <w:szCs w:val="22"/>
              </w:rPr>
              <w:t xml:space="preserve"> its capabilities for statutory assessments and annual reviews. Historically, there has been a reliance on Excel spreadsheets, which is inefficient for managing many education health care plans. </w:t>
            </w:r>
            <w:r w:rsidR="00FF30A1">
              <w:rPr>
                <w:rFonts w:ascii="Verdana" w:hAnsi="Verdana"/>
                <w:sz w:val="22"/>
                <w:szCs w:val="22"/>
              </w:rPr>
              <w:t>Work is in progress</w:t>
            </w:r>
            <w:r w:rsidR="00FF30A1" w:rsidRPr="00FF30A1">
              <w:rPr>
                <w:rFonts w:ascii="Verdana" w:hAnsi="Verdana"/>
                <w:sz w:val="22"/>
                <w:szCs w:val="22"/>
              </w:rPr>
              <w:t xml:space="preserve"> to transition to the new system, ensuring compliance and improving the quality of assessments and decision-making. However, progress has been slowed by a recent system update and the need to manage annual reviews accurately. The </w:t>
            </w:r>
            <w:r>
              <w:rPr>
                <w:rFonts w:ascii="Verdana" w:hAnsi="Verdana"/>
                <w:sz w:val="22"/>
                <w:szCs w:val="22"/>
              </w:rPr>
              <w:t>B</w:t>
            </w:r>
            <w:r w:rsidR="00FF30A1" w:rsidRPr="00FF30A1">
              <w:rPr>
                <w:rFonts w:ascii="Verdana" w:hAnsi="Verdana"/>
                <w:sz w:val="22"/>
                <w:szCs w:val="22"/>
              </w:rPr>
              <w:t xml:space="preserve">oard is assured that the challenges are </w:t>
            </w:r>
            <w:proofErr w:type="spellStart"/>
            <w:r w:rsidR="00FF30A1" w:rsidRPr="00FF30A1">
              <w:rPr>
                <w:rFonts w:ascii="Verdana" w:hAnsi="Verdana"/>
                <w:sz w:val="22"/>
                <w:szCs w:val="22"/>
              </w:rPr>
              <w:t>recogni</w:t>
            </w:r>
            <w:r w:rsidR="00FF30A1">
              <w:rPr>
                <w:rFonts w:ascii="Verdana" w:hAnsi="Verdana"/>
                <w:sz w:val="22"/>
                <w:szCs w:val="22"/>
              </w:rPr>
              <w:t>s</w:t>
            </w:r>
            <w:r w:rsidR="00FF30A1" w:rsidRPr="00FF30A1">
              <w:rPr>
                <w:rFonts w:ascii="Verdana" w:hAnsi="Verdana"/>
                <w:sz w:val="22"/>
                <w:szCs w:val="22"/>
              </w:rPr>
              <w:t>ed</w:t>
            </w:r>
            <w:proofErr w:type="spellEnd"/>
            <w:r w:rsidR="00FF30A1" w:rsidRPr="00FF30A1">
              <w:rPr>
                <w:rFonts w:ascii="Verdana" w:hAnsi="Verdana"/>
                <w:sz w:val="22"/>
                <w:szCs w:val="22"/>
              </w:rPr>
              <w:t>, and steps are being taken to address them within the set timelines.</w:t>
            </w:r>
          </w:p>
          <w:p w14:paraId="5221E11A" w14:textId="1079254C" w:rsidR="007F0179" w:rsidRPr="007F0179" w:rsidRDefault="001E62F6">
            <w:pPr>
              <w:pStyle w:val="ListParagraph"/>
              <w:numPr>
                <w:ilvl w:val="0"/>
                <w:numId w:val="14"/>
              </w:numPr>
              <w:tabs>
                <w:tab w:val="left" w:pos="1080"/>
              </w:tabs>
              <w:rPr>
                <w:rFonts w:ascii="Verdana" w:hAnsi="Verdana"/>
                <w:sz w:val="22"/>
                <w:szCs w:val="22"/>
                <w:u w:val="single"/>
              </w:rPr>
            </w:pPr>
            <w:r w:rsidRPr="001E62F6">
              <w:rPr>
                <w:rFonts w:ascii="Verdana" w:hAnsi="Verdana"/>
                <w:sz w:val="22"/>
                <w:szCs w:val="22"/>
              </w:rPr>
              <w:t xml:space="preserve">The </w:t>
            </w:r>
            <w:r w:rsidR="00BE4DF6">
              <w:rPr>
                <w:rFonts w:ascii="Verdana" w:hAnsi="Verdana"/>
                <w:sz w:val="22"/>
                <w:szCs w:val="22"/>
              </w:rPr>
              <w:t>Q</w:t>
            </w:r>
            <w:r w:rsidRPr="001E62F6">
              <w:rPr>
                <w:rFonts w:ascii="Verdana" w:hAnsi="Verdana"/>
                <w:sz w:val="22"/>
                <w:szCs w:val="22"/>
              </w:rPr>
              <w:t xml:space="preserve">uality </w:t>
            </w:r>
            <w:r w:rsidR="00BE4DF6">
              <w:rPr>
                <w:rFonts w:ascii="Verdana" w:hAnsi="Verdana"/>
                <w:sz w:val="22"/>
                <w:szCs w:val="22"/>
              </w:rPr>
              <w:t>A</w:t>
            </w:r>
            <w:r w:rsidRPr="001E62F6">
              <w:rPr>
                <w:rFonts w:ascii="Verdana" w:hAnsi="Verdana"/>
                <w:sz w:val="22"/>
                <w:szCs w:val="22"/>
              </w:rPr>
              <w:t xml:space="preserve">ssurance protocol has been initiated in draft form to evaluate its effectiveness. The </w:t>
            </w:r>
            <w:r w:rsidR="00BE4DF6">
              <w:rPr>
                <w:rFonts w:ascii="Verdana" w:hAnsi="Verdana"/>
                <w:sz w:val="22"/>
                <w:szCs w:val="22"/>
              </w:rPr>
              <w:t>I</w:t>
            </w:r>
            <w:r w:rsidRPr="001E62F6">
              <w:rPr>
                <w:rFonts w:ascii="Verdana" w:hAnsi="Verdana"/>
                <w:sz w:val="22"/>
                <w:szCs w:val="22"/>
              </w:rPr>
              <w:t xml:space="preserve">nvision 360 digital auditing tool has been insightful and useful, though challenges have arisen in training and partnership engagement, with no social care presence in training sessions. Assurance on partnership engagement is sought, and a review of audit membership at both multiagency and single agency levels is </w:t>
            </w:r>
            <w:r w:rsidR="007F0179" w:rsidRPr="001E62F6">
              <w:rPr>
                <w:rFonts w:ascii="Verdana" w:hAnsi="Verdana"/>
                <w:sz w:val="22"/>
                <w:szCs w:val="22"/>
              </w:rPr>
              <w:t>proposed.</w:t>
            </w:r>
            <w:r w:rsidR="007F0179" w:rsidRPr="007F0179">
              <w:rPr>
                <w:rFonts w:ascii="Verdana" w:hAnsi="Verdana"/>
                <w:sz w:val="22"/>
                <w:szCs w:val="22"/>
              </w:rPr>
              <w:t xml:space="preserve"> The</w:t>
            </w:r>
            <w:r w:rsidRPr="007F0179">
              <w:rPr>
                <w:rFonts w:ascii="Verdana" w:hAnsi="Verdana"/>
                <w:sz w:val="22"/>
                <w:szCs w:val="22"/>
              </w:rPr>
              <w:t xml:space="preserve"> draft protocol should continue, focusing on</w:t>
            </w:r>
            <w:r w:rsidR="007F0179">
              <w:rPr>
                <w:rFonts w:ascii="Verdana" w:hAnsi="Verdana"/>
                <w:sz w:val="22"/>
                <w:szCs w:val="22"/>
              </w:rPr>
              <w:t xml:space="preserve"> face-to-face</w:t>
            </w:r>
            <w:r w:rsidRPr="007F0179">
              <w:rPr>
                <w:rFonts w:ascii="Verdana" w:hAnsi="Verdana"/>
                <w:sz w:val="22"/>
                <w:szCs w:val="22"/>
              </w:rPr>
              <w:t xml:space="preserve"> multi</w:t>
            </w:r>
            <w:r w:rsidR="00BE4DF6">
              <w:rPr>
                <w:rFonts w:ascii="Verdana" w:hAnsi="Verdana"/>
                <w:sz w:val="22"/>
                <w:szCs w:val="22"/>
              </w:rPr>
              <w:t>-</w:t>
            </w:r>
            <w:r w:rsidRPr="007F0179">
              <w:rPr>
                <w:rFonts w:ascii="Verdana" w:hAnsi="Verdana"/>
                <w:sz w:val="22"/>
                <w:szCs w:val="22"/>
              </w:rPr>
              <w:t xml:space="preserve">agency case reviews rather than face-to-face </w:t>
            </w:r>
            <w:proofErr w:type="gramStart"/>
            <w:r w:rsidRPr="007F0179">
              <w:rPr>
                <w:rFonts w:ascii="Verdana" w:hAnsi="Verdana"/>
                <w:sz w:val="22"/>
                <w:szCs w:val="22"/>
              </w:rPr>
              <w:t>multiagency</w:t>
            </w:r>
            <w:proofErr w:type="gramEnd"/>
            <w:r w:rsidRPr="007F0179">
              <w:rPr>
                <w:rFonts w:ascii="Verdana" w:hAnsi="Verdana"/>
                <w:sz w:val="22"/>
                <w:szCs w:val="22"/>
              </w:rPr>
              <w:t xml:space="preserve"> audits</w:t>
            </w:r>
            <w:r w:rsidR="007F0179">
              <w:rPr>
                <w:rFonts w:ascii="Verdana" w:hAnsi="Verdana"/>
                <w:sz w:val="22"/>
                <w:szCs w:val="22"/>
              </w:rPr>
              <w:t xml:space="preserve"> on just the EHCP</w:t>
            </w:r>
            <w:r w:rsidRPr="007F0179">
              <w:rPr>
                <w:rFonts w:ascii="Verdana" w:hAnsi="Verdana"/>
                <w:sz w:val="22"/>
                <w:szCs w:val="22"/>
              </w:rPr>
              <w:t>. This approach aims to comprehensively understand the child's journey, from pre-statutory assessment to current placement, ensuring their needs are met effectively.</w:t>
            </w:r>
            <w:r w:rsidR="007F0179">
              <w:rPr>
                <w:rFonts w:ascii="Verdana" w:hAnsi="Verdana"/>
                <w:sz w:val="22"/>
                <w:szCs w:val="22"/>
              </w:rPr>
              <w:t xml:space="preserve"> </w:t>
            </w:r>
            <w:r w:rsidR="00800C08">
              <w:rPr>
                <w:rFonts w:ascii="Verdana" w:hAnsi="Verdana"/>
                <w:sz w:val="22"/>
                <w:szCs w:val="22"/>
              </w:rPr>
              <w:t xml:space="preserve">It was </w:t>
            </w:r>
            <w:r w:rsidR="007F0179">
              <w:rPr>
                <w:rFonts w:ascii="Verdana" w:hAnsi="Verdana"/>
                <w:sz w:val="22"/>
                <w:szCs w:val="22"/>
              </w:rPr>
              <w:t xml:space="preserve">proposed to the </w:t>
            </w:r>
            <w:r w:rsidR="00800C08">
              <w:rPr>
                <w:rFonts w:ascii="Verdana" w:hAnsi="Verdana"/>
                <w:sz w:val="22"/>
                <w:szCs w:val="22"/>
              </w:rPr>
              <w:t>Board</w:t>
            </w:r>
            <w:r w:rsidR="007F0179">
              <w:rPr>
                <w:rFonts w:ascii="Verdana" w:hAnsi="Verdana"/>
                <w:sz w:val="22"/>
                <w:szCs w:val="22"/>
              </w:rPr>
              <w:t xml:space="preserve"> to c</w:t>
            </w:r>
            <w:r w:rsidRPr="007F0179">
              <w:rPr>
                <w:rFonts w:ascii="Verdana" w:hAnsi="Verdana"/>
                <w:sz w:val="22"/>
                <w:szCs w:val="22"/>
              </w:rPr>
              <w:t xml:space="preserve">ontinue with the draft protocol and implement </w:t>
            </w:r>
            <w:proofErr w:type="gramStart"/>
            <w:r w:rsidRPr="007F0179">
              <w:rPr>
                <w:rFonts w:ascii="Verdana" w:hAnsi="Verdana"/>
                <w:sz w:val="22"/>
                <w:szCs w:val="22"/>
              </w:rPr>
              <w:t>multiagency</w:t>
            </w:r>
            <w:proofErr w:type="gramEnd"/>
            <w:r w:rsidRPr="007F0179">
              <w:rPr>
                <w:rFonts w:ascii="Verdana" w:hAnsi="Verdana"/>
                <w:sz w:val="22"/>
                <w:szCs w:val="22"/>
              </w:rPr>
              <w:t xml:space="preserve"> case reviews</w:t>
            </w:r>
            <w:r w:rsidR="007F0179">
              <w:rPr>
                <w:rFonts w:ascii="Verdana" w:hAnsi="Verdana"/>
                <w:sz w:val="22"/>
                <w:szCs w:val="22"/>
              </w:rPr>
              <w:t xml:space="preserve"> in the audit</w:t>
            </w:r>
            <w:r w:rsidRPr="007F0179">
              <w:rPr>
                <w:rFonts w:ascii="Verdana" w:hAnsi="Verdana"/>
                <w:sz w:val="22"/>
                <w:szCs w:val="22"/>
              </w:rPr>
              <w:t xml:space="preserve">. </w:t>
            </w:r>
          </w:p>
          <w:p w14:paraId="653991B4" w14:textId="77777777" w:rsidR="007F0179" w:rsidRDefault="007F0179" w:rsidP="007F0179">
            <w:pPr>
              <w:tabs>
                <w:tab w:val="left" w:pos="1080"/>
              </w:tabs>
              <w:rPr>
                <w:rFonts w:ascii="Verdana" w:hAnsi="Verdana"/>
                <w:sz w:val="22"/>
                <w:szCs w:val="22"/>
                <w:u w:val="single"/>
              </w:rPr>
            </w:pPr>
          </w:p>
          <w:p w14:paraId="223A0C91" w14:textId="6DB8CA66" w:rsidR="00A831C3" w:rsidRPr="007F0179" w:rsidRDefault="00A831C3" w:rsidP="007F0179">
            <w:pPr>
              <w:tabs>
                <w:tab w:val="left" w:pos="1080"/>
              </w:tabs>
              <w:rPr>
                <w:rFonts w:ascii="Verdana" w:hAnsi="Verdana"/>
                <w:sz w:val="22"/>
                <w:szCs w:val="22"/>
                <w:u w:val="single"/>
              </w:rPr>
            </w:pPr>
            <w:r w:rsidRPr="007F0179">
              <w:rPr>
                <w:rFonts w:ascii="Verdana" w:hAnsi="Verdana"/>
                <w:sz w:val="22"/>
                <w:szCs w:val="22"/>
                <w:u w:val="single"/>
              </w:rPr>
              <w:t>Discussion</w:t>
            </w:r>
          </w:p>
          <w:p w14:paraId="208413CB" w14:textId="0783464D" w:rsidR="00A831C3" w:rsidRPr="005264FE" w:rsidRDefault="007F0179">
            <w:pPr>
              <w:pStyle w:val="ListParagraph"/>
              <w:numPr>
                <w:ilvl w:val="0"/>
                <w:numId w:val="13"/>
              </w:numPr>
              <w:tabs>
                <w:tab w:val="left" w:pos="1080"/>
              </w:tabs>
              <w:rPr>
                <w:rFonts w:ascii="Verdana" w:hAnsi="Verdana"/>
                <w:sz w:val="22"/>
                <w:szCs w:val="22"/>
              </w:rPr>
            </w:pPr>
            <w:r w:rsidRPr="005264FE">
              <w:rPr>
                <w:rFonts w:ascii="Verdana" w:hAnsi="Verdana"/>
                <w:sz w:val="22"/>
                <w:szCs w:val="22"/>
              </w:rPr>
              <w:t>The Board agreed on the proposal to continue with the draft protocol.</w:t>
            </w:r>
            <w:r w:rsidR="005264FE">
              <w:t xml:space="preserve"> </w:t>
            </w:r>
            <w:r w:rsidR="00BE4DF6">
              <w:rPr>
                <w:rFonts w:ascii="Verdana" w:hAnsi="Verdana"/>
                <w:sz w:val="22"/>
                <w:szCs w:val="22"/>
              </w:rPr>
              <w:t>T</w:t>
            </w:r>
            <w:r w:rsidR="005264FE" w:rsidRPr="005264FE">
              <w:rPr>
                <w:rFonts w:ascii="Verdana" w:hAnsi="Verdana"/>
                <w:sz w:val="22"/>
                <w:szCs w:val="22"/>
              </w:rPr>
              <w:t xml:space="preserve">he risk of </w:t>
            </w:r>
            <w:proofErr w:type="spellStart"/>
            <w:r w:rsidR="005264FE" w:rsidRPr="005264FE">
              <w:rPr>
                <w:rFonts w:ascii="Verdana" w:hAnsi="Verdana"/>
                <w:sz w:val="22"/>
                <w:szCs w:val="22"/>
              </w:rPr>
              <w:t>overemphasi</w:t>
            </w:r>
            <w:r w:rsidR="00BE4DF6">
              <w:rPr>
                <w:rFonts w:ascii="Verdana" w:hAnsi="Verdana"/>
                <w:sz w:val="22"/>
                <w:szCs w:val="22"/>
              </w:rPr>
              <w:t>s</w:t>
            </w:r>
            <w:r w:rsidR="005264FE" w:rsidRPr="005264FE">
              <w:rPr>
                <w:rFonts w:ascii="Verdana" w:hAnsi="Verdana"/>
                <w:sz w:val="22"/>
                <w:szCs w:val="22"/>
              </w:rPr>
              <w:t>ing</w:t>
            </w:r>
            <w:proofErr w:type="spellEnd"/>
            <w:r w:rsidR="005264FE" w:rsidRPr="005264FE">
              <w:rPr>
                <w:rFonts w:ascii="Verdana" w:hAnsi="Verdana"/>
                <w:sz w:val="22"/>
                <w:szCs w:val="22"/>
              </w:rPr>
              <w:t xml:space="preserve"> EHCPs and plans in the QA processes, which can neglect the broader realities of a child's lived experience</w:t>
            </w:r>
            <w:r w:rsidR="00BE4DF6">
              <w:rPr>
                <w:rFonts w:ascii="Verdana" w:hAnsi="Verdana"/>
                <w:sz w:val="22"/>
                <w:szCs w:val="22"/>
              </w:rPr>
              <w:t xml:space="preserve"> was highlighted as was the</w:t>
            </w:r>
            <w:r w:rsidR="005264FE" w:rsidRPr="005264FE">
              <w:rPr>
                <w:rFonts w:ascii="Verdana" w:hAnsi="Verdana"/>
                <w:sz w:val="22"/>
                <w:szCs w:val="22"/>
              </w:rPr>
              <w:t xml:space="preserve"> importance of a balanced approach that includes the contributions of all agencies. </w:t>
            </w:r>
            <w:r w:rsidR="00BE4DF6">
              <w:rPr>
                <w:rFonts w:ascii="Verdana" w:hAnsi="Verdana"/>
                <w:sz w:val="22"/>
                <w:szCs w:val="22"/>
              </w:rPr>
              <w:t xml:space="preserve">It was </w:t>
            </w:r>
            <w:r w:rsidR="005264FE" w:rsidRPr="005264FE">
              <w:rPr>
                <w:rFonts w:ascii="Verdana" w:hAnsi="Verdana"/>
                <w:sz w:val="22"/>
                <w:szCs w:val="22"/>
              </w:rPr>
              <w:t xml:space="preserve">proposed </w:t>
            </w:r>
            <w:r w:rsidR="00BE4DF6">
              <w:rPr>
                <w:rFonts w:ascii="Verdana" w:hAnsi="Verdana"/>
                <w:sz w:val="22"/>
                <w:szCs w:val="22"/>
              </w:rPr>
              <w:t xml:space="preserve">to </w:t>
            </w:r>
            <w:r w:rsidR="005264FE" w:rsidRPr="005264FE">
              <w:rPr>
                <w:rFonts w:ascii="Verdana" w:hAnsi="Verdana"/>
                <w:sz w:val="22"/>
                <w:szCs w:val="22"/>
              </w:rPr>
              <w:t>involv</w:t>
            </w:r>
            <w:r w:rsidR="00BE4DF6">
              <w:rPr>
                <w:rFonts w:ascii="Verdana" w:hAnsi="Verdana"/>
                <w:sz w:val="22"/>
                <w:szCs w:val="22"/>
              </w:rPr>
              <w:t>e the</w:t>
            </w:r>
            <w:r w:rsidR="005264FE" w:rsidRPr="005264FE">
              <w:rPr>
                <w:rFonts w:ascii="Verdana" w:hAnsi="Verdana"/>
                <w:sz w:val="22"/>
                <w:szCs w:val="22"/>
              </w:rPr>
              <w:t xml:space="preserve"> </w:t>
            </w:r>
            <w:r w:rsidR="00BE4DF6">
              <w:rPr>
                <w:rFonts w:ascii="Verdana" w:hAnsi="Verdana"/>
                <w:sz w:val="22"/>
                <w:szCs w:val="22"/>
              </w:rPr>
              <w:t>C</w:t>
            </w:r>
            <w:r w:rsidR="005264FE" w:rsidRPr="005264FE">
              <w:rPr>
                <w:rFonts w:ascii="Verdana" w:hAnsi="Verdana"/>
                <w:sz w:val="22"/>
                <w:szCs w:val="22"/>
              </w:rPr>
              <w:t>hangemakers, which the Chair agreed with.</w:t>
            </w:r>
            <w:r w:rsidR="005264FE">
              <w:rPr>
                <w:rFonts w:ascii="Verdana" w:hAnsi="Verdana"/>
                <w:sz w:val="22"/>
                <w:szCs w:val="22"/>
              </w:rPr>
              <w:t xml:space="preserve"> </w:t>
            </w:r>
            <w:r w:rsidR="00BE4DF6">
              <w:rPr>
                <w:rFonts w:ascii="Verdana" w:hAnsi="Verdana"/>
                <w:sz w:val="22"/>
                <w:szCs w:val="22"/>
              </w:rPr>
              <w:t>T</w:t>
            </w:r>
            <w:r w:rsidR="005264FE" w:rsidRPr="005264FE">
              <w:rPr>
                <w:rFonts w:ascii="Verdana" w:hAnsi="Verdana"/>
                <w:sz w:val="22"/>
                <w:szCs w:val="22"/>
              </w:rPr>
              <w:t>he</w:t>
            </w:r>
            <w:r w:rsidR="00BE4DF6">
              <w:rPr>
                <w:rFonts w:ascii="Verdana" w:hAnsi="Verdana"/>
                <w:sz w:val="22"/>
                <w:szCs w:val="22"/>
              </w:rPr>
              <w:t>re is the</w:t>
            </w:r>
            <w:r w:rsidR="005264FE" w:rsidRPr="005264FE">
              <w:rPr>
                <w:rFonts w:ascii="Verdana" w:hAnsi="Verdana"/>
                <w:sz w:val="22"/>
                <w:szCs w:val="22"/>
              </w:rPr>
              <w:t xml:space="preserve"> need to involve the </w:t>
            </w:r>
            <w:r w:rsidR="00BE4DF6">
              <w:rPr>
                <w:rFonts w:ascii="Verdana" w:hAnsi="Verdana"/>
                <w:sz w:val="22"/>
                <w:szCs w:val="22"/>
              </w:rPr>
              <w:t>P</w:t>
            </w:r>
            <w:r w:rsidR="005264FE" w:rsidRPr="005264FE">
              <w:rPr>
                <w:rFonts w:ascii="Verdana" w:hAnsi="Verdana"/>
                <w:sz w:val="22"/>
                <w:szCs w:val="22"/>
              </w:rPr>
              <w:t xml:space="preserve">arent </w:t>
            </w:r>
            <w:r w:rsidR="00BE4DF6">
              <w:rPr>
                <w:rFonts w:ascii="Verdana" w:hAnsi="Verdana"/>
                <w:sz w:val="22"/>
                <w:szCs w:val="22"/>
              </w:rPr>
              <w:t>C</w:t>
            </w:r>
            <w:r w:rsidR="005264FE" w:rsidRPr="005264FE">
              <w:rPr>
                <w:rFonts w:ascii="Verdana" w:hAnsi="Verdana"/>
                <w:sz w:val="22"/>
                <w:szCs w:val="22"/>
              </w:rPr>
              <w:t>are</w:t>
            </w:r>
            <w:r w:rsidR="00BE4DF6">
              <w:rPr>
                <w:rFonts w:ascii="Verdana" w:hAnsi="Verdana"/>
                <w:sz w:val="22"/>
                <w:szCs w:val="22"/>
              </w:rPr>
              <w:t>r</w:t>
            </w:r>
            <w:r w:rsidR="005264FE" w:rsidRPr="005264FE">
              <w:rPr>
                <w:rFonts w:ascii="Verdana" w:hAnsi="Verdana"/>
                <w:sz w:val="22"/>
                <w:szCs w:val="22"/>
              </w:rPr>
              <w:t xml:space="preserve"> </w:t>
            </w:r>
            <w:r w:rsidR="00BE4DF6">
              <w:rPr>
                <w:rFonts w:ascii="Verdana" w:hAnsi="Verdana"/>
                <w:sz w:val="22"/>
                <w:szCs w:val="22"/>
              </w:rPr>
              <w:t>F</w:t>
            </w:r>
            <w:r w:rsidR="005264FE" w:rsidRPr="005264FE">
              <w:rPr>
                <w:rFonts w:ascii="Verdana" w:hAnsi="Verdana"/>
                <w:sz w:val="22"/>
                <w:szCs w:val="22"/>
              </w:rPr>
              <w:t xml:space="preserve">orum and children to gain a deeper understanding of their lived experiences. </w:t>
            </w:r>
            <w:r w:rsidR="00BE4DF6">
              <w:rPr>
                <w:rFonts w:ascii="Verdana" w:hAnsi="Verdana"/>
                <w:sz w:val="22"/>
                <w:szCs w:val="22"/>
              </w:rPr>
              <w:t>T</w:t>
            </w:r>
            <w:r w:rsidR="005264FE" w:rsidRPr="005264FE">
              <w:rPr>
                <w:rFonts w:ascii="Verdana" w:hAnsi="Verdana"/>
                <w:sz w:val="22"/>
                <w:szCs w:val="22"/>
              </w:rPr>
              <w:t xml:space="preserve">he importance of ensuring EHCPs are compliant while also focusing on the child's overall journey and outcomes to </w:t>
            </w:r>
            <w:r w:rsidR="001C7914" w:rsidRPr="005264FE">
              <w:rPr>
                <w:rFonts w:ascii="Verdana" w:hAnsi="Verdana"/>
                <w:sz w:val="22"/>
                <w:szCs w:val="22"/>
              </w:rPr>
              <w:t>improve</w:t>
            </w:r>
            <w:r w:rsidR="005264FE" w:rsidRPr="005264FE">
              <w:rPr>
                <w:rFonts w:ascii="Verdana" w:hAnsi="Verdana"/>
                <w:sz w:val="22"/>
                <w:szCs w:val="22"/>
              </w:rPr>
              <w:t xml:space="preserve"> services</w:t>
            </w:r>
            <w:r w:rsidR="00BE4DF6">
              <w:rPr>
                <w:rFonts w:ascii="Verdana" w:hAnsi="Verdana"/>
                <w:sz w:val="22"/>
                <w:szCs w:val="22"/>
              </w:rPr>
              <w:t xml:space="preserve"> was also noted.</w:t>
            </w:r>
          </w:p>
          <w:p w14:paraId="7A0985A3" w14:textId="77777777" w:rsidR="007F0179" w:rsidRDefault="00BF6DE2">
            <w:pPr>
              <w:pStyle w:val="ListParagraph"/>
              <w:numPr>
                <w:ilvl w:val="0"/>
                <w:numId w:val="13"/>
              </w:numPr>
              <w:tabs>
                <w:tab w:val="left" w:pos="1080"/>
              </w:tabs>
              <w:rPr>
                <w:rFonts w:ascii="Verdana" w:hAnsi="Verdana"/>
                <w:sz w:val="22"/>
                <w:szCs w:val="22"/>
              </w:rPr>
            </w:pPr>
            <w:r w:rsidRPr="00BF6DE2">
              <w:rPr>
                <w:rFonts w:ascii="Verdana" w:hAnsi="Verdana"/>
                <w:sz w:val="22"/>
                <w:szCs w:val="22"/>
              </w:rPr>
              <w:t xml:space="preserve">Work is ongoing to embed the voice of the child and a person-centered planning approach, not just at the EHCP stage but throughout the graduated approach. Training and development for the education healthcare team continue as part of a rolling program, with recruitment underway to increase team capacity. Senior officers and EHC case officers are being recruited, with the parent </w:t>
            </w:r>
            <w:r w:rsidRPr="00BF6DE2">
              <w:rPr>
                <w:rFonts w:ascii="Verdana" w:hAnsi="Verdana"/>
                <w:sz w:val="22"/>
                <w:szCs w:val="22"/>
              </w:rPr>
              <w:lastRenderedPageBreak/>
              <w:t>care</w:t>
            </w:r>
            <w:r>
              <w:rPr>
                <w:rFonts w:ascii="Verdana" w:hAnsi="Verdana"/>
                <w:sz w:val="22"/>
                <w:szCs w:val="22"/>
              </w:rPr>
              <w:t>r</w:t>
            </w:r>
            <w:r w:rsidRPr="00BF6DE2">
              <w:rPr>
                <w:rFonts w:ascii="Verdana" w:hAnsi="Verdana"/>
                <w:sz w:val="22"/>
                <w:szCs w:val="22"/>
              </w:rPr>
              <w:t xml:space="preserve"> forum involved in the interview</w:t>
            </w:r>
            <w:r>
              <w:rPr>
                <w:rFonts w:ascii="Verdana" w:hAnsi="Verdana"/>
                <w:sz w:val="22"/>
                <w:szCs w:val="22"/>
              </w:rPr>
              <w:t xml:space="preserve"> question</w:t>
            </w:r>
            <w:r w:rsidRPr="00BF6DE2">
              <w:rPr>
                <w:rFonts w:ascii="Verdana" w:hAnsi="Verdana"/>
                <w:sz w:val="22"/>
                <w:szCs w:val="22"/>
              </w:rPr>
              <w:t xml:space="preserve"> process. Additional agency posts are being created to bring in specialist support, addressing recruitment challenges and ensuring continued progress.</w:t>
            </w:r>
          </w:p>
          <w:p w14:paraId="0DB2D473" w14:textId="60698AFA" w:rsidR="00BF6DE2" w:rsidRDefault="00F25660">
            <w:pPr>
              <w:pStyle w:val="ListParagraph"/>
              <w:numPr>
                <w:ilvl w:val="0"/>
                <w:numId w:val="13"/>
              </w:numPr>
              <w:tabs>
                <w:tab w:val="left" w:pos="1080"/>
              </w:tabs>
              <w:rPr>
                <w:rFonts w:ascii="Verdana" w:hAnsi="Verdana"/>
                <w:sz w:val="22"/>
                <w:szCs w:val="22"/>
              </w:rPr>
            </w:pPr>
            <w:r w:rsidRPr="00F25660">
              <w:rPr>
                <w:rFonts w:ascii="Verdana" w:hAnsi="Verdana"/>
                <w:sz w:val="22"/>
                <w:szCs w:val="22"/>
              </w:rPr>
              <w:t xml:space="preserve">The Chair expressed concern about the lack of </w:t>
            </w:r>
            <w:r w:rsidR="00BE4DF6">
              <w:rPr>
                <w:rFonts w:ascii="Verdana" w:hAnsi="Verdana"/>
                <w:sz w:val="22"/>
                <w:szCs w:val="22"/>
              </w:rPr>
              <w:t>Children’s S</w:t>
            </w:r>
            <w:r w:rsidRPr="00F25660">
              <w:rPr>
                <w:rFonts w:ascii="Verdana" w:hAnsi="Verdana"/>
                <w:sz w:val="22"/>
                <w:szCs w:val="22"/>
              </w:rPr>
              <w:t xml:space="preserve">ocial </w:t>
            </w:r>
            <w:r w:rsidR="00BE4DF6">
              <w:rPr>
                <w:rFonts w:ascii="Verdana" w:hAnsi="Verdana"/>
                <w:sz w:val="22"/>
                <w:szCs w:val="22"/>
              </w:rPr>
              <w:t>C</w:t>
            </w:r>
            <w:r w:rsidRPr="00F25660">
              <w:rPr>
                <w:rFonts w:ascii="Verdana" w:hAnsi="Verdana"/>
                <w:sz w:val="22"/>
                <w:szCs w:val="22"/>
              </w:rPr>
              <w:t xml:space="preserve">are involvement, noting the absence of </w:t>
            </w:r>
            <w:r w:rsidR="00BE4DF6">
              <w:rPr>
                <w:rFonts w:ascii="Verdana" w:hAnsi="Verdana"/>
                <w:sz w:val="22"/>
                <w:szCs w:val="22"/>
              </w:rPr>
              <w:t>S</w:t>
            </w:r>
            <w:r w:rsidRPr="00F25660">
              <w:rPr>
                <w:rFonts w:ascii="Verdana" w:hAnsi="Verdana"/>
                <w:sz w:val="22"/>
                <w:szCs w:val="22"/>
              </w:rPr>
              <w:t xml:space="preserve">ocial </w:t>
            </w:r>
            <w:r w:rsidR="00BE4DF6">
              <w:rPr>
                <w:rFonts w:ascii="Verdana" w:hAnsi="Verdana"/>
                <w:sz w:val="22"/>
                <w:szCs w:val="22"/>
              </w:rPr>
              <w:t>C</w:t>
            </w:r>
            <w:r w:rsidRPr="00F25660">
              <w:rPr>
                <w:rFonts w:ascii="Verdana" w:hAnsi="Verdana"/>
                <w:sz w:val="22"/>
                <w:szCs w:val="22"/>
              </w:rPr>
              <w:t>are representation at the meeting. This was highlighted as a significant gap, and the Chair proposed escalating the issu</w:t>
            </w:r>
            <w:r>
              <w:rPr>
                <w:rFonts w:ascii="Verdana" w:hAnsi="Verdana"/>
                <w:sz w:val="22"/>
                <w:szCs w:val="22"/>
              </w:rPr>
              <w:t xml:space="preserve">e which was agreed by the </w:t>
            </w:r>
            <w:r w:rsidR="00BE4DF6">
              <w:rPr>
                <w:rFonts w:ascii="Verdana" w:hAnsi="Verdana"/>
                <w:sz w:val="22"/>
                <w:szCs w:val="22"/>
              </w:rPr>
              <w:t>B</w:t>
            </w:r>
            <w:r>
              <w:rPr>
                <w:rFonts w:ascii="Verdana" w:hAnsi="Verdana"/>
                <w:sz w:val="22"/>
                <w:szCs w:val="22"/>
              </w:rPr>
              <w:t>oard</w:t>
            </w:r>
            <w:r w:rsidRPr="00F25660">
              <w:rPr>
                <w:rFonts w:ascii="Verdana" w:hAnsi="Verdana"/>
                <w:sz w:val="22"/>
                <w:szCs w:val="22"/>
              </w:rPr>
              <w:t>. The Chair also requested data from on children with EHCP and SEN support who are open to social care, with a focus on this data in January</w:t>
            </w:r>
            <w:r>
              <w:rPr>
                <w:rFonts w:ascii="Verdana" w:hAnsi="Verdana"/>
                <w:sz w:val="22"/>
                <w:szCs w:val="22"/>
              </w:rPr>
              <w:t xml:space="preserve"> SIAB</w:t>
            </w:r>
            <w:r w:rsidRPr="00F25660">
              <w:rPr>
                <w:rFonts w:ascii="Verdana" w:hAnsi="Verdana"/>
                <w:sz w:val="22"/>
                <w:szCs w:val="22"/>
              </w:rPr>
              <w:t>.</w:t>
            </w:r>
          </w:p>
          <w:p w14:paraId="71C67716" w14:textId="0E0D6AA4" w:rsidR="00E56880" w:rsidRDefault="00BE4DF6">
            <w:pPr>
              <w:pStyle w:val="ListParagraph"/>
              <w:numPr>
                <w:ilvl w:val="0"/>
                <w:numId w:val="13"/>
              </w:numPr>
              <w:tabs>
                <w:tab w:val="left" w:pos="1080"/>
              </w:tabs>
              <w:rPr>
                <w:rFonts w:ascii="Verdana" w:hAnsi="Verdana"/>
                <w:sz w:val="22"/>
                <w:szCs w:val="22"/>
              </w:rPr>
            </w:pPr>
            <w:r>
              <w:rPr>
                <w:rFonts w:ascii="Verdana" w:hAnsi="Verdana"/>
                <w:sz w:val="22"/>
                <w:szCs w:val="22"/>
              </w:rPr>
              <w:t xml:space="preserve">It was recommended to </w:t>
            </w:r>
            <w:r w:rsidR="00E56880" w:rsidRPr="00E56880">
              <w:rPr>
                <w:rFonts w:ascii="Verdana" w:hAnsi="Verdana"/>
                <w:sz w:val="22"/>
                <w:szCs w:val="22"/>
              </w:rPr>
              <w:t xml:space="preserve">break down data into smaller, more detailed segments would help the </w:t>
            </w:r>
            <w:r w:rsidR="00800C08">
              <w:rPr>
                <w:rFonts w:ascii="Verdana" w:hAnsi="Verdana"/>
                <w:sz w:val="22"/>
                <w:szCs w:val="22"/>
              </w:rPr>
              <w:t>Board</w:t>
            </w:r>
            <w:r w:rsidR="00E56880" w:rsidRPr="00E56880">
              <w:rPr>
                <w:rFonts w:ascii="Verdana" w:hAnsi="Verdana"/>
                <w:sz w:val="22"/>
                <w:szCs w:val="22"/>
              </w:rPr>
              <w:t xml:space="preserve"> understand the extensive work being done</w:t>
            </w:r>
            <w:r>
              <w:rPr>
                <w:rFonts w:ascii="Verdana" w:hAnsi="Verdana"/>
                <w:sz w:val="22"/>
                <w:szCs w:val="22"/>
              </w:rPr>
              <w:t>. This was</w:t>
            </w:r>
            <w:r w:rsidR="00E56880" w:rsidRPr="00E56880">
              <w:rPr>
                <w:rFonts w:ascii="Verdana" w:hAnsi="Verdana"/>
                <w:sz w:val="22"/>
                <w:szCs w:val="22"/>
              </w:rPr>
              <w:t xml:space="preserve"> agreed</w:t>
            </w:r>
            <w:r>
              <w:rPr>
                <w:rFonts w:ascii="Verdana" w:hAnsi="Verdana"/>
                <w:sz w:val="22"/>
                <w:szCs w:val="22"/>
              </w:rPr>
              <w:t xml:space="preserve"> </w:t>
            </w:r>
            <w:proofErr w:type="gramStart"/>
            <w:r>
              <w:rPr>
                <w:rFonts w:ascii="Verdana" w:hAnsi="Verdana"/>
                <w:sz w:val="22"/>
                <w:szCs w:val="22"/>
              </w:rPr>
              <w:t xml:space="preserve">- </w:t>
            </w:r>
            <w:r w:rsidR="00E56880" w:rsidRPr="00E56880">
              <w:rPr>
                <w:rFonts w:ascii="Verdana" w:hAnsi="Verdana"/>
                <w:sz w:val="22"/>
                <w:szCs w:val="22"/>
              </w:rPr>
              <w:t xml:space="preserve"> </w:t>
            </w:r>
            <w:proofErr w:type="spellStart"/>
            <w:r w:rsidR="00E56880" w:rsidRPr="00E56880">
              <w:rPr>
                <w:rFonts w:ascii="Verdana" w:hAnsi="Verdana"/>
                <w:sz w:val="22"/>
                <w:szCs w:val="22"/>
              </w:rPr>
              <w:t>emphasi</w:t>
            </w:r>
            <w:r>
              <w:rPr>
                <w:rFonts w:ascii="Verdana" w:hAnsi="Verdana"/>
                <w:sz w:val="22"/>
                <w:szCs w:val="22"/>
              </w:rPr>
              <w:t>s</w:t>
            </w:r>
            <w:r w:rsidR="00E56880" w:rsidRPr="00E56880">
              <w:rPr>
                <w:rFonts w:ascii="Verdana" w:hAnsi="Verdana"/>
                <w:sz w:val="22"/>
                <w:szCs w:val="22"/>
              </w:rPr>
              <w:t>ing</w:t>
            </w:r>
            <w:proofErr w:type="spellEnd"/>
            <w:proofErr w:type="gramEnd"/>
            <w:r w:rsidR="00E56880" w:rsidRPr="00E56880">
              <w:rPr>
                <w:rFonts w:ascii="Verdana" w:hAnsi="Verdana"/>
                <w:sz w:val="22"/>
                <w:szCs w:val="22"/>
              </w:rPr>
              <w:t xml:space="preserve"> the need to improve the annual review cycle's effectiveness. The quality of older EHCPs is often lower due to outdated advice, highlighting the importance of focusing on the quality of new assessments. The challenges of using the current system effectively and the need to improve the annual review process were also mentioned. Measures are underway to address key stage transfers and build capacity within the team, with a strong emphasis on improving the quality of EHCPs and integrating various priority actions.</w:t>
            </w:r>
            <w:r w:rsidR="000831F3">
              <w:rPr>
                <w:rFonts w:ascii="Verdana" w:hAnsi="Verdana"/>
                <w:sz w:val="22"/>
                <w:szCs w:val="22"/>
              </w:rPr>
              <w:t xml:space="preserve"> PPL will provide support in breaking down data.</w:t>
            </w:r>
          </w:p>
          <w:p w14:paraId="3242877C" w14:textId="113CA763" w:rsidR="00E56880" w:rsidRPr="00A831C3" w:rsidRDefault="00E56880">
            <w:pPr>
              <w:pStyle w:val="ListParagraph"/>
              <w:numPr>
                <w:ilvl w:val="0"/>
                <w:numId w:val="13"/>
              </w:numPr>
              <w:tabs>
                <w:tab w:val="left" w:pos="1080"/>
              </w:tabs>
              <w:rPr>
                <w:rFonts w:ascii="Verdana" w:hAnsi="Verdana"/>
                <w:sz w:val="22"/>
                <w:szCs w:val="22"/>
              </w:rPr>
            </w:pPr>
          </w:p>
        </w:tc>
        <w:tc>
          <w:tcPr>
            <w:tcW w:w="567" w:type="dxa"/>
          </w:tcPr>
          <w:p w14:paraId="3D5464AF" w14:textId="77777777" w:rsidR="00301B14" w:rsidRDefault="00301B14" w:rsidP="00301B14">
            <w:pPr>
              <w:tabs>
                <w:tab w:val="left" w:pos="1080"/>
              </w:tabs>
              <w:rPr>
                <w:rFonts w:ascii="Verdana" w:hAnsi="Verdana"/>
                <w:sz w:val="22"/>
                <w:szCs w:val="22"/>
              </w:rPr>
            </w:pPr>
          </w:p>
        </w:tc>
      </w:tr>
      <w:tr w:rsidR="00301B14" w14:paraId="48EE04A1" w14:textId="77777777" w:rsidTr="00177BDD">
        <w:tc>
          <w:tcPr>
            <w:tcW w:w="591" w:type="dxa"/>
          </w:tcPr>
          <w:p w14:paraId="481B8174" w14:textId="2BB8D5D5" w:rsidR="00301B14" w:rsidRDefault="00301B14" w:rsidP="00301B14">
            <w:pPr>
              <w:tabs>
                <w:tab w:val="left" w:pos="1080"/>
              </w:tabs>
              <w:rPr>
                <w:rFonts w:ascii="Verdana" w:hAnsi="Verdana"/>
                <w:sz w:val="22"/>
                <w:szCs w:val="22"/>
              </w:rPr>
            </w:pPr>
            <w:r>
              <w:rPr>
                <w:rFonts w:ascii="Verdana" w:hAnsi="Verdana"/>
                <w:sz w:val="22"/>
                <w:szCs w:val="22"/>
              </w:rPr>
              <w:lastRenderedPageBreak/>
              <w:t>8</w:t>
            </w:r>
          </w:p>
        </w:tc>
        <w:tc>
          <w:tcPr>
            <w:tcW w:w="8652" w:type="dxa"/>
          </w:tcPr>
          <w:p w14:paraId="62420B7E" w14:textId="54F69805" w:rsidR="00301B14" w:rsidRPr="002F4024" w:rsidRDefault="0082222B" w:rsidP="00301B14">
            <w:pPr>
              <w:tabs>
                <w:tab w:val="left" w:pos="1080"/>
              </w:tabs>
              <w:rPr>
                <w:rFonts w:ascii="Verdana" w:hAnsi="Verdana"/>
                <w:b/>
                <w:bCs/>
                <w:sz w:val="22"/>
                <w:szCs w:val="22"/>
              </w:rPr>
            </w:pPr>
            <w:r>
              <w:rPr>
                <w:rFonts w:ascii="Verdana" w:hAnsi="Verdana"/>
                <w:b/>
                <w:bCs/>
                <w:sz w:val="22"/>
                <w:szCs w:val="22"/>
              </w:rPr>
              <w:t xml:space="preserve">Workforce </w:t>
            </w:r>
            <w:r w:rsidR="00731A94">
              <w:rPr>
                <w:rFonts w:ascii="Verdana" w:hAnsi="Verdana"/>
                <w:b/>
                <w:bCs/>
                <w:sz w:val="22"/>
                <w:szCs w:val="22"/>
              </w:rPr>
              <w:t xml:space="preserve">strategy </w:t>
            </w:r>
            <w:r>
              <w:rPr>
                <w:rFonts w:ascii="Verdana" w:hAnsi="Verdana"/>
                <w:b/>
                <w:bCs/>
                <w:sz w:val="22"/>
                <w:szCs w:val="22"/>
              </w:rPr>
              <w:t>and Comm</w:t>
            </w:r>
            <w:r w:rsidR="00731A94">
              <w:rPr>
                <w:rFonts w:ascii="Verdana" w:hAnsi="Verdana"/>
                <w:b/>
                <w:bCs/>
                <w:sz w:val="22"/>
                <w:szCs w:val="22"/>
              </w:rPr>
              <w:t xml:space="preserve">unications- Area for Improvement </w:t>
            </w:r>
            <w:r w:rsidR="00A831C3">
              <w:rPr>
                <w:rFonts w:ascii="Verdana" w:hAnsi="Verdana"/>
                <w:b/>
                <w:bCs/>
                <w:sz w:val="22"/>
                <w:szCs w:val="22"/>
              </w:rPr>
              <w:t>3</w:t>
            </w:r>
          </w:p>
        </w:tc>
        <w:tc>
          <w:tcPr>
            <w:tcW w:w="567" w:type="dxa"/>
          </w:tcPr>
          <w:p w14:paraId="1ABFBE23" w14:textId="77777777" w:rsidR="00301B14" w:rsidRDefault="00301B14" w:rsidP="00301B14">
            <w:pPr>
              <w:tabs>
                <w:tab w:val="left" w:pos="1080"/>
              </w:tabs>
              <w:rPr>
                <w:rFonts w:ascii="Verdana" w:hAnsi="Verdana"/>
                <w:sz w:val="22"/>
                <w:szCs w:val="22"/>
              </w:rPr>
            </w:pPr>
          </w:p>
        </w:tc>
      </w:tr>
      <w:tr w:rsidR="00301B14" w14:paraId="122D31FF" w14:textId="77777777" w:rsidTr="00177BDD">
        <w:tc>
          <w:tcPr>
            <w:tcW w:w="591" w:type="dxa"/>
          </w:tcPr>
          <w:p w14:paraId="7015C164" w14:textId="77777777" w:rsidR="00301B14" w:rsidRDefault="00301B14" w:rsidP="00301B14">
            <w:pPr>
              <w:tabs>
                <w:tab w:val="left" w:pos="1080"/>
              </w:tabs>
              <w:rPr>
                <w:rFonts w:ascii="Verdana" w:hAnsi="Verdana"/>
                <w:sz w:val="22"/>
                <w:szCs w:val="22"/>
              </w:rPr>
            </w:pPr>
          </w:p>
        </w:tc>
        <w:tc>
          <w:tcPr>
            <w:tcW w:w="8652" w:type="dxa"/>
          </w:tcPr>
          <w:p w14:paraId="6B719E6B" w14:textId="4D4424A4" w:rsidR="00301B14" w:rsidRDefault="00BE4DF6" w:rsidP="00301B14">
            <w:pPr>
              <w:tabs>
                <w:tab w:val="left" w:pos="1080"/>
              </w:tabs>
              <w:rPr>
                <w:rFonts w:ascii="Verdana" w:hAnsi="Verdana"/>
                <w:sz w:val="22"/>
                <w:szCs w:val="22"/>
              </w:rPr>
            </w:pPr>
            <w:r>
              <w:rPr>
                <w:rFonts w:ascii="Verdana" w:hAnsi="Verdana"/>
                <w:sz w:val="22"/>
                <w:szCs w:val="22"/>
              </w:rPr>
              <w:t>U</w:t>
            </w:r>
            <w:r w:rsidR="00A831C3">
              <w:rPr>
                <w:rFonts w:ascii="Verdana" w:hAnsi="Verdana"/>
                <w:sz w:val="22"/>
                <w:szCs w:val="22"/>
              </w:rPr>
              <w:t>pdate on the Workforce</w:t>
            </w:r>
            <w:r w:rsidR="00A831C3" w:rsidRPr="00A831C3">
              <w:rPr>
                <w:rFonts w:ascii="Verdana" w:hAnsi="Verdana"/>
                <w:b/>
                <w:bCs/>
                <w:sz w:val="22"/>
                <w:szCs w:val="22"/>
              </w:rPr>
              <w:t xml:space="preserve"> </w:t>
            </w:r>
            <w:r w:rsidR="00A831C3" w:rsidRPr="00A831C3">
              <w:rPr>
                <w:rFonts w:ascii="Verdana" w:hAnsi="Verdana"/>
                <w:sz w:val="22"/>
                <w:szCs w:val="22"/>
              </w:rPr>
              <w:t>strategy and Communications- Area for Improvement 3</w:t>
            </w:r>
          </w:p>
          <w:p w14:paraId="61F872A7" w14:textId="77777777" w:rsidR="00A831C3" w:rsidRDefault="00A831C3" w:rsidP="00301B14">
            <w:pPr>
              <w:tabs>
                <w:tab w:val="left" w:pos="1080"/>
              </w:tabs>
              <w:rPr>
                <w:rFonts w:ascii="Verdana" w:hAnsi="Verdana"/>
                <w:sz w:val="22"/>
                <w:szCs w:val="22"/>
              </w:rPr>
            </w:pPr>
          </w:p>
          <w:p w14:paraId="438157CB" w14:textId="52FDA865" w:rsidR="00A831C3" w:rsidRDefault="00BE4DF6">
            <w:pPr>
              <w:pStyle w:val="ListParagraph"/>
              <w:numPr>
                <w:ilvl w:val="0"/>
                <w:numId w:val="13"/>
              </w:numPr>
              <w:tabs>
                <w:tab w:val="left" w:pos="1080"/>
              </w:tabs>
              <w:rPr>
                <w:rFonts w:ascii="Verdana" w:hAnsi="Verdana"/>
                <w:sz w:val="22"/>
                <w:szCs w:val="22"/>
              </w:rPr>
            </w:pPr>
            <w:r>
              <w:rPr>
                <w:rFonts w:ascii="Verdana" w:hAnsi="Verdana"/>
                <w:sz w:val="22"/>
                <w:szCs w:val="22"/>
              </w:rPr>
              <w:t>T</w:t>
            </w:r>
            <w:r w:rsidR="00FB32C0" w:rsidRPr="00FB32C0">
              <w:rPr>
                <w:rFonts w:ascii="Verdana" w:hAnsi="Verdana"/>
                <w:sz w:val="22"/>
                <w:szCs w:val="22"/>
              </w:rPr>
              <w:t>he target</w:t>
            </w:r>
            <w:r>
              <w:rPr>
                <w:rFonts w:ascii="Verdana" w:hAnsi="Verdana"/>
                <w:sz w:val="22"/>
                <w:szCs w:val="22"/>
              </w:rPr>
              <w:t xml:space="preserve"> within the PIP is</w:t>
            </w:r>
            <w:r w:rsidR="00FB32C0" w:rsidRPr="00FB32C0">
              <w:rPr>
                <w:rFonts w:ascii="Verdana" w:hAnsi="Verdana"/>
                <w:sz w:val="22"/>
                <w:szCs w:val="22"/>
              </w:rPr>
              <w:t xml:space="preserve"> to have a development plan and training in place by March. Progress is on track, with a draft strategy</w:t>
            </w:r>
            <w:r w:rsidR="00FB32C0">
              <w:rPr>
                <w:rFonts w:ascii="Verdana" w:hAnsi="Verdana"/>
                <w:sz w:val="22"/>
                <w:szCs w:val="22"/>
              </w:rPr>
              <w:t xml:space="preserve"> discussion</w:t>
            </w:r>
            <w:r w:rsidR="00FB32C0" w:rsidRPr="00FB32C0">
              <w:rPr>
                <w:rFonts w:ascii="Verdana" w:hAnsi="Verdana"/>
                <w:sz w:val="22"/>
                <w:szCs w:val="22"/>
              </w:rPr>
              <w:t xml:space="preserve"> expected by January and a developmental plan and training to follow. The strategy focuses on a shared approach, planning, and learning opportunities to strengthen workforce development across the </w:t>
            </w:r>
            <w:proofErr w:type="spellStart"/>
            <w:r w:rsidR="00FB32C0" w:rsidRPr="00FB32C0">
              <w:rPr>
                <w:rFonts w:ascii="Verdana" w:hAnsi="Verdana"/>
                <w:sz w:val="22"/>
                <w:szCs w:val="22"/>
              </w:rPr>
              <w:t>organi</w:t>
            </w:r>
            <w:r w:rsidR="00FB32C0">
              <w:rPr>
                <w:rFonts w:ascii="Verdana" w:hAnsi="Verdana"/>
                <w:sz w:val="22"/>
                <w:szCs w:val="22"/>
              </w:rPr>
              <w:t>s</w:t>
            </w:r>
            <w:r w:rsidR="00FB32C0" w:rsidRPr="00FB32C0">
              <w:rPr>
                <w:rFonts w:ascii="Verdana" w:hAnsi="Verdana"/>
                <w:sz w:val="22"/>
                <w:szCs w:val="22"/>
              </w:rPr>
              <w:t>ation</w:t>
            </w:r>
            <w:proofErr w:type="spellEnd"/>
            <w:r w:rsidR="00FB32C0" w:rsidRPr="00FB32C0">
              <w:rPr>
                <w:rFonts w:ascii="Verdana" w:hAnsi="Verdana"/>
                <w:sz w:val="22"/>
                <w:szCs w:val="22"/>
              </w:rPr>
              <w:t xml:space="preserve">. The draft strategy will be circulated in </w:t>
            </w:r>
            <w:r w:rsidR="00FB32C0">
              <w:rPr>
                <w:rFonts w:ascii="Verdana" w:hAnsi="Verdana"/>
                <w:sz w:val="22"/>
                <w:szCs w:val="22"/>
              </w:rPr>
              <w:t xml:space="preserve">the </w:t>
            </w:r>
            <w:r w:rsidR="00FB32C0" w:rsidRPr="00FB32C0">
              <w:rPr>
                <w:rFonts w:ascii="Verdana" w:hAnsi="Verdana"/>
                <w:sz w:val="22"/>
                <w:szCs w:val="22"/>
              </w:rPr>
              <w:t>December</w:t>
            </w:r>
            <w:r w:rsidR="00FB32C0">
              <w:rPr>
                <w:rFonts w:ascii="Verdana" w:hAnsi="Verdana"/>
                <w:sz w:val="22"/>
                <w:szCs w:val="22"/>
              </w:rPr>
              <w:t xml:space="preserve"> stock take</w:t>
            </w:r>
            <w:r w:rsidR="00FB32C0" w:rsidRPr="00FB32C0">
              <w:rPr>
                <w:rFonts w:ascii="Verdana" w:hAnsi="Verdana"/>
                <w:sz w:val="22"/>
                <w:szCs w:val="22"/>
              </w:rPr>
              <w:t xml:space="preserve">, with a final version for consideration. </w:t>
            </w:r>
            <w:r w:rsidR="00FB32C0">
              <w:rPr>
                <w:rFonts w:ascii="Verdana" w:hAnsi="Verdana"/>
                <w:sz w:val="22"/>
                <w:szCs w:val="22"/>
              </w:rPr>
              <w:t>This will be</w:t>
            </w:r>
            <w:r w:rsidR="00FB32C0" w:rsidRPr="00FB32C0">
              <w:rPr>
                <w:rFonts w:ascii="Verdana" w:hAnsi="Verdana"/>
                <w:sz w:val="22"/>
                <w:szCs w:val="22"/>
              </w:rPr>
              <w:t xml:space="preserve"> revisit</w:t>
            </w:r>
            <w:r w:rsidR="00FB32C0">
              <w:rPr>
                <w:rFonts w:ascii="Verdana" w:hAnsi="Verdana"/>
                <w:sz w:val="22"/>
                <w:szCs w:val="22"/>
              </w:rPr>
              <w:t xml:space="preserve">ed in </w:t>
            </w:r>
            <w:proofErr w:type="gramStart"/>
            <w:r w:rsidR="00FB32C0">
              <w:rPr>
                <w:rFonts w:ascii="Verdana" w:hAnsi="Verdana"/>
                <w:sz w:val="22"/>
                <w:szCs w:val="22"/>
              </w:rPr>
              <w:t>the January</w:t>
            </w:r>
            <w:proofErr w:type="gramEnd"/>
            <w:r w:rsidR="00FB32C0">
              <w:rPr>
                <w:rFonts w:ascii="Verdana" w:hAnsi="Verdana"/>
                <w:sz w:val="22"/>
                <w:szCs w:val="22"/>
              </w:rPr>
              <w:t xml:space="preserve"> SIAB</w:t>
            </w:r>
            <w:r w:rsidR="00FB32C0" w:rsidRPr="00FB32C0">
              <w:rPr>
                <w:rFonts w:ascii="Verdana" w:hAnsi="Verdana"/>
                <w:sz w:val="22"/>
                <w:szCs w:val="22"/>
              </w:rPr>
              <w:t>.</w:t>
            </w:r>
          </w:p>
          <w:p w14:paraId="0DA915CA" w14:textId="43A2DBFB" w:rsidR="00A831C3" w:rsidRPr="00A831C3" w:rsidRDefault="00A831C3" w:rsidP="000B1098">
            <w:pPr>
              <w:tabs>
                <w:tab w:val="left" w:pos="1080"/>
              </w:tabs>
              <w:rPr>
                <w:rFonts w:ascii="Verdana" w:hAnsi="Verdana"/>
                <w:sz w:val="22"/>
                <w:szCs w:val="22"/>
              </w:rPr>
            </w:pPr>
          </w:p>
        </w:tc>
        <w:tc>
          <w:tcPr>
            <w:tcW w:w="567" w:type="dxa"/>
          </w:tcPr>
          <w:p w14:paraId="2AB58E9F" w14:textId="77777777" w:rsidR="00301B14" w:rsidRDefault="00301B14" w:rsidP="00301B14">
            <w:pPr>
              <w:tabs>
                <w:tab w:val="left" w:pos="1080"/>
              </w:tabs>
              <w:rPr>
                <w:rFonts w:ascii="Verdana" w:hAnsi="Verdana"/>
                <w:sz w:val="22"/>
                <w:szCs w:val="22"/>
              </w:rPr>
            </w:pPr>
          </w:p>
        </w:tc>
      </w:tr>
      <w:tr w:rsidR="00301B14" w14:paraId="5ECB86D4" w14:textId="77777777" w:rsidTr="00177BDD">
        <w:tc>
          <w:tcPr>
            <w:tcW w:w="591" w:type="dxa"/>
          </w:tcPr>
          <w:p w14:paraId="1275CA04" w14:textId="6CF014D5" w:rsidR="00301B14" w:rsidRDefault="00301B14" w:rsidP="00301B14">
            <w:pPr>
              <w:tabs>
                <w:tab w:val="left" w:pos="1080"/>
              </w:tabs>
              <w:rPr>
                <w:rFonts w:ascii="Verdana" w:hAnsi="Verdana"/>
                <w:sz w:val="22"/>
                <w:szCs w:val="22"/>
              </w:rPr>
            </w:pPr>
            <w:r>
              <w:rPr>
                <w:rFonts w:ascii="Verdana" w:hAnsi="Verdana"/>
                <w:sz w:val="22"/>
                <w:szCs w:val="22"/>
              </w:rPr>
              <w:t>9</w:t>
            </w:r>
          </w:p>
        </w:tc>
        <w:tc>
          <w:tcPr>
            <w:tcW w:w="8652" w:type="dxa"/>
          </w:tcPr>
          <w:p w14:paraId="4BD3A497" w14:textId="54A206CB" w:rsidR="00301B14" w:rsidRPr="00A80627" w:rsidRDefault="000B1098" w:rsidP="00301B14">
            <w:pPr>
              <w:tabs>
                <w:tab w:val="left" w:pos="1080"/>
              </w:tabs>
              <w:rPr>
                <w:rFonts w:ascii="Verdana" w:hAnsi="Verdana"/>
                <w:sz w:val="22"/>
                <w:szCs w:val="22"/>
              </w:rPr>
            </w:pPr>
            <w:r>
              <w:rPr>
                <w:rFonts w:ascii="Verdana" w:hAnsi="Verdana"/>
                <w:b/>
                <w:bCs/>
                <w:sz w:val="22"/>
                <w:szCs w:val="22"/>
              </w:rPr>
              <w:t>Areas of Improvement 1- Communications</w:t>
            </w:r>
          </w:p>
        </w:tc>
        <w:tc>
          <w:tcPr>
            <w:tcW w:w="567" w:type="dxa"/>
          </w:tcPr>
          <w:p w14:paraId="115E03FC" w14:textId="77777777" w:rsidR="00301B14" w:rsidRDefault="00301B14" w:rsidP="00301B14">
            <w:pPr>
              <w:tabs>
                <w:tab w:val="left" w:pos="1080"/>
              </w:tabs>
              <w:rPr>
                <w:rFonts w:ascii="Verdana" w:hAnsi="Verdana"/>
                <w:sz w:val="22"/>
                <w:szCs w:val="22"/>
              </w:rPr>
            </w:pPr>
          </w:p>
        </w:tc>
      </w:tr>
      <w:tr w:rsidR="00301B14" w14:paraId="7693B8EB" w14:textId="77777777" w:rsidTr="00177BDD">
        <w:tc>
          <w:tcPr>
            <w:tcW w:w="591" w:type="dxa"/>
          </w:tcPr>
          <w:p w14:paraId="2DF58E7D" w14:textId="77777777" w:rsidR="00301B14" w:rsidRDefault="00301B14" w:rsidP="00301B14">
            <w:pPr>
              <w:tabs>
                <w:tab w:val="left" w:pos="1080"/>
              </w:tabs>
              <w:rPr>
                <w:rFonts w:ascii="Verdana" w:hAnsi="Verdana"/>
                <w:sz w:val="22"/>
                <w:szCs w:val="22"/>
              </w:rPr>
            </w:pPr>
          </w:p>
        </w:tc>
        <w:tc>
          <w:tcPr>
            <w:tcW w:w="8652" w:type="dxa"/>
          </w:tcPr>
          <w:p w14:paraId="13EB2799" w14:textId="6BB93EB6" w:rsidR="00301B14" w:rsidRDefault="002868B0" w:rsidP="00301B14">
            <w:pPr>
              <w:tabs>
                <w:tab w:val="left" w:pos="1080"/>
              </w:tabs>
              <w:rPr>
                <w:rFonts w:ascii="Verdana" w:hAnsi="Verdana"/>
                <w:sz w:val="22"/>
                <w:szCs w:val="22"/>
              </w:rPr>
            </w:pPr>
            <w:r>
              <w:rPr>
                <w:rFonts w:ascii="Verdana" w:hAnsi="Verdana"/>
                <w:sz w:val="22"/>
                <w:szCs w:val="22"/>
              </w:rPr>
              <w:t>U</w:t>
            </w:r>
            <w:r w:rsidR="000B1098">
              <w:rPr>
                <w:rFonts w:ascii="Verdana" w:hAnsi="Verdana"/>
                <w:sz w:val="22"/>
                <w:szCs w:val="22"/>
              </w:rPr>
              <w:t>pdate on the Areas of Improvement 1- Communications</w:t>
            </w:r>
          </w:p>
          <w:p w14:paraId="1C7AE8C8" w14:textId="77777777" w:rsidR="000B1098" w:rsidRDefault="000B1098" w:rsidP="00301B14">
            <w:pPr>
              <w:tabs>
                <w:tab w:val="left" w:pos="1080"/>
              </w:tabs>
              <w:rPr>
                <w:rFonts w:ascii="Verdana" w:hAnsi="Verdana"/>
                <w:sz w:val="22"/>
                <w:szCs w:val="22"/>
              </w:rPr>
            </w:pPr>
          </w:p>
          <w:p w14:paraId="47EA97EF" w14:textId="77777777" w:rsidR="0055693C" w:rsidRDefault="0055693C">
            <w:pPr>
              <w:pStyle w:val="ListParagraph"/>
              <w:numPr>
                <w:ilvl w:val="0"/>
                <w:numId w:val="13"/>
              </w:numPr>
              <w:tabs>
                <w:tab w:val="left" w:pos="1080"/>
              </w:tabs>
              <w:rPr>
                <w:rFonts w:ascii="Verdana" w:hAnsi="Verdana"/>
                <w:sz w:val="22"/>
                <w:szCs w:val="22"/>
              </w:rPr>
            </w:pPr>
            <w:r>
              <w:rPr>
                <w:rFonts w:ascii="Verdana" w:hAnsi="Verdana"/>
                <w:sz w:val="22"/>
                <w:szCs w:val="22"/>
              </w:rPr>
              <w:t xml:space="preserve">There is </w:t>
            </w:r>
            <w:r w:rsidRPr="0055693C">
              <w:rPr>
                <w:rFonts w:ascii="Verdana" w:hAnsi="Verdana"/>
                <w:sz w:val="22"/>
                <w:szCs w:val="22"/>
              </w:rPr>
              <w:t>a</w:t>
            </w:r>
            <w:r>
              <w:rPr>
                <w:rFonts w:ascii="Verdana" w:hAnsi="Verdana"/>
                <w:sz w:val="22"/>
                <w:szCs w:val="22"/>
              </w:rPr>
              <w:t xml:space="preserve"> new</w:t>
            </w:r>
            <w:r w:rsidRPr="0055693C">
              <w:rPr>
                <w:rFonts w:ascii="Verdana" w:hAnsi="Verdana"/>
                <w:sz w:val="22"/>
                <w:szCs w:val="22"/>
              </w:rPr>
              <w:t xml:space="preserve"> interim Head of Communications and recruit</w:t>
            </w:r>
            <w:r>
              <w:rPr>
                <w:rFonts w:ascii="Verdana" w:hAnsi="Verdana"/>
                <w:sz w:val="22"/>
                <w:szCs w:val="22"/>
              </w:rPr>
              <w:t>ment for</w:t>
            </w:r>
            <w:r w:rsidRPr="0055693C">
              <w:rPr>
                <w:rFonts w:ascii="Verdana" w:hAnsi="Verdana"/>
                <w:sz w:val="22"/>
                <w:szCs w:val="22"/>
              </w:rPr>
              <w:t xml:space="preserve"> a SEND Communications Manager</w:t>
            </w:r>
            <w:r>
              <w:rPr>
                <w:rFonts w:ascii="Verdana" w:hAnsi="Verdana"/>
                <w:sz w:val="22"/>
                <w:szCs w:val="22"/>
              </w:rPr>
              <w:t xml:space="preserve"> is taking place</w:t>
            </w:r>
            <w:r w:rsidRPr="0055693C">
              <w:rPr>
                <w:rFonts w:ascii="Verdana" w:hAnsi="Verdana"/>
                <w:sz w:val="22"/>
                <w:szCs w:val="22"/>
              </w:rPr>
              <w:t xml:space="preserve">. </w:t>
            </w:r>
          </w:p>
          <w:p w14:paraId="6EFDA5ED" w14:textId="77777777" w:rsidR="004E088E" w:rsidRDefault="0055693C">
            <w:pPr>
              <w:pStyle w:val="ListParagraph"/>
              <w:numPr>
                <w:ilvl w:val="0"/>
                <w:numId w:val="13"/>
              </w:numPr>
              <w:tabs>
                <w:tab w:val="left" w:pos="1080"/>
              </w:tabs>
              <w:rPr>
                <w:rFonts w:ascii="Verdana" w:hAnsi="Verdana"/>
                <w:sz w:val="22"/>
                <w:szCs w:val="22"/>
              </w:rPr>
            </w:pPr>
            <w:r w:rsidRPr="0055693C">
              <w:rPr>
                <w:rFonts w:ascii="Verdana" w:hAnsi="Verdana"/>
                <w:sz w:val="22"/>
                <w:szCs w:val="22"/>
              </w:rPr>
              <w:t xml:space="preserve">The October SEND Local Offer Newsletter outlines improvement plans and key contacts for parents and carers. </w:t>
            </w:r>
          </w:p>
          <w:p w14:paraId="26BF6A37" w14:textId="77777777" w:rsidR="000B1098" w:rsidRDefault="0055693C">
            <w:pPr>
              <w:pStyle w:val="ListParagraph"/>
              <w:numPr>
                <w:ilvl w:val="0"/>
                <w:numId w:val="13"/>
              </w:numPr>
              <w:tabs>
                <w:tab w:val="left" w:pos="1080"/>
              </w:tabs>
              <w:rPr>
                <w:rFonts w:ascii="Verdana" w:hAnsi="Verdana"/>
                <w:sz w:val="22"/>
                <w:szCs w:val="22"/>
              </w:rPr>
            </w:pPr>
            <w:r w:rsidRPr="0055693C">
              <w:rPr>
                <w:rFonts w:ascii="Verdana" w:hAnsi="Verdana"/>
                <w:sz w:val="22"/>
                <w:szCs w:val="22"/>
              </w:rPr>
              <w:t xml:space="preserve">A draft strategy will be circulated in December, with a final version expected in January. The strategy aims to ensure </w:t>
            </w:r>
            <w:r w:rsidRPr="0055693C">
              <w:rPr>
                <w:rFonts w:ascii="Verdana" w:hAnsi="Verdana"/>
                <w:sz w:val="22"/>
                <w:szCs w:val="22"/>
              </w:rPr>
              <w:lastRenderedPageBreak/>
              <w:t>that families feel safe, respected, healthy, included, and heard, with a focus on improving EHCP processes and transitions. The next steps include refining metrics</w:t>
            </w:r>
            <w:r w:rsidR="004E088E">
              <w:rPr>
                <w:rFonts w:ascii="Verdana" w:hAnsi="Verdana"/>
                <w:sz w:val="22"/>
                <w:szCs w:val="22"/>
              </w:rPr>
              <w:t xml:space="preserve"> and</w:t>
            </w:r>
            <w:r w:rsidRPr="0055693C">
              <w:rPr>
                <w:rFonts w:ascii="Verdana" w:hAnsi="Verdana"/>
                <w:sz w:val="22"/>
                <w:szCs w:val="22"/>
              </w:rPr>
              <w:t xml:space="preserve"> co-producing an engagement plan with </w:t>
            </w:r>
            <w:r w:rsidR="004E088E">
              <w:rPr>
                <w:rFonts w:ascii="Verdana" w:hAnsi="Verdana"/>
                <w:sz w:val="22"/>
                <w:szCs w:val="22"/>
              </w:rPr>
              <w:t>partners.</w:t>
            </w:r>
          </w:p>
          <w:p w14:paraId="3648DC98" w14:textId="5DE81940" w:rsidR="004E088E" w:rsidRDefault="002868B0">
            <w:pPr>
              <w:pStyle w:val="ListParagraph"/>
              <w:numPr>
                <w:ilvl w:val="0"/>
                <w:numId w:val="13"/>
              </w:numPr>
              <w:tabs>
                <w:tab w:val="left" w:pos="1080"/>
              </w:tabs>
              <w:rPr>
                <w:rFonts w:ascii="Verdana" w:hAnsi="Verdana"/>
                <w:sz w:val="22"/>
                <w:szCs w:val="22"/>
              </w:rPr>
            </w:pPr>
            <w:r>
              <w:rPr>
                <w:rFonts w:ascii="Verdana" w:hAnsi="Verdana"/>
                <w:sz w:val="22"/>
                <w:szCs w:val="22"/>
              </w:rPr>
              <w:t xml:space="preserve">It was </w:t>
            </w:r>
            <w:r w:rsidR="004E088E" w:rsidRPr="004E088E">
              <w:rPr>
                <w:rFonts w:ascii="Verdana" w:hAnsi="Verdana"/>
                <w:sz w:val="22"/>
                <w:szCs w:val="22"/>
              </w:rPr>
              <w:t>suggested</w:t>
            </w:r>
            <w:r>
              <w:rPr>
                <w:rFonts w:ascii="Verdana" w:hAnsi="Verdana"/>
                <w:sz w:val="22"/>
                <w:szCs w:val="22"/>
              </w:rPr>
              <w:t xml:space="preserve"> that </w:t>
            </w:r>
            <w:r w:rsidR="004E088E" w:rsidRPr="004E088E">
              <w:rPr>
                <w:rFonts w:ascii="Verdana" w:hAnsi="Verdana"/>
                <w:sz w:val="22"/>
                <w:szCs w:val="22"/>
              </w:rPr>
              <w:t>forming a small working group</w:t>
            </w:r>
            <w:r w:rsidR="004E088E">
              <w:rPr>
                <w:rFonts w:ascii="Verdana" w:hAnsi="Verdana"/>
                <w:sz w:val="22"/>
                <w:szCs w:val="22"/>
              </w:rPr>
              <w:t xml:space="preserve"> from existing SIAB members</w:t>
            </w:r>
            <w:r w:rsidR="004E088E" w:rsidRPr="004E088E">
              <w:rPr>
                <w:rFonts w:ascii="Verdana" w:hAnsi="Verdana"/>
                <w:sz w:val="22"/>
                <w:szCs w:val="22"/>
              </w:rPr>
              <w:t xml:space="preserve"> to focus on communications</w:t>
            </w:r>
            <w:r w:rsidR="006D511E">
              <w:rPr>
                <w:rFonts w:ascii="Verdana" w:hAnsi="Verdana"/>
                <w:sz w:val="22"/>
                <w:szCs w:val="22"/>
              </w:rPr>
              <w:t xml:space="preserve"> actions</w:t>
            </w:r>
            <w:r>
              <w:rPr>
                <w:rFonts w:ascii="Verdana" w:hAnsi="Verdana"/>
                <w:sz w:val="22"/>
                <w:szCs w:val="22"/>
              </w:rPr>
              <w:t xml:space="preserve"> would be helpful</w:t>
            </w:r>
            <w:r w:rsidR="004E088E">
              <w:rPr>
                <w:rFonts w:ascii="Verdana" w:hAnsi="Verdana"/>
                <w:sz w:val="22"/>
                <w:szCs w:val="22"/>
              </w:rPr>
              <w:t xml:space="preserve">. </w:t>
            </w:r>
          </w:p>
          <w:p w14:paraId="280EBFCB" w14:textId="052960F6" w:rsidR="002C1FFD" w:rsidRDefault="002C1FFD">
            <w:pPr>
              <w:pStyle w:val="ListParagraph"/>
              <w:numPr>
                <w:ilvl w:val="0"/>
                <w:numId w:val="13"/>
              </w:numPr>
              <w:tabs>
                <w:tab w:val="left" w:pos="1080"/>
              </w:tabs>
              <w:rPr>
                <w:rFonts w:ascii="Verdana" w:hAnsi="Verdana"/>
                <w:sz w:val="22"/>
                <w:szCs w:val="22"/>
              </w:rPr>
            </w:pPr>
            <w:r w:rsidRPr="002C1FFD">
              <w:rPr>
                <w:rFonts w:ascii="Verdana" w:hAnsi="Verdana"/>
                <w:sz w:val="22"/>
                <w:szCs w:val="22"/>
              </w:rPr>
              <w:t xml:space="preserve">The Chair </w:t>
            </w:r>
            <w:proofErr w:type="spellStart"/>
            <w:r w:rsidRPr="002C1FFD">
              <w:rPr>
                <w:rFonts w:ascii="Verdana" w:hAnsi="Verdana"/>
                <w:sz w:val="22"/>
                <w:szCs w:val="22"/>
              </w:rPr>
              <w:t>emphasi</w:t>
            </w:r>
            <w:r w:rsidR="002868B0">
              <w:rPr>
                <w:rFonts w:ascii="Verdana" w:hAnsi="Verdana"/>
                <w:sz w:val="22"/>
                <w:szCs w:val="22"/>
              </w:rPr>
              <w:t>s</w:t>
            </w:r>
            <w:r w:rsidRPr="002C1FFD">
              <w:rPr>
                <w:rFonts w:ascii="Verdana" w:hAnsi="Verdana"/>
                <w:sz w:val="22"/>
                <w:szCs w:val="22"/>
              </w:rPr>
              <w:t>ed</w:t>
            </w:r>
            <w:proofErr w:type="spellEnd"/>
            <w:r w:rsidRPr="002C1FFD">
              <w:rPr>
                <w:rFonts w:ascii="Verdana" w:hAnsi="Verdana"/>
                <w:sz w:val="22"/>
                <w:szCs w:val="22"/>
              </w:rPr>
              <w:t xml:space="preserve"> the importance of having representatives to ensure all voices are heard and all input is considered as a partnership</w:t>
            </w:r>
            <w:r w:rsidR="006D511E">
              <w:rPr>
                <w:rFonts w:ascii="Verdana" w:hAnsi="Verdana"/>
                <w:sz w:val="22"/>
                <w:szCs w:val="22"/>
              </w:rPr>
              <w:t xml:space="preserve"> as well as the input </w:t>
            </w:r>
            <w:proofErr w:type="gramStart"/>
            <w:r w:rsidR="006D511E">
              <w:rPr>
                <w:rFonts w:ascii="Verdana" w:hAnsi="Verdana"/>
                <w:sz w:val="22"/>
                <w:szCs w:val="22"/>
              </w:rPr>
              <w:t>form</w:t>
            </w:r>
            <w:proofErr w:type="gramEnd"/>
            <w:r w:rsidR="006D511E">
              <w:rPr>
                <w:rFonts w:ascii="Verdana" w:hAnsi="Verdana"/>
                <w:sz w:val="22"/>
                <w:szCs w:val="22"/>
              </w:rPr>
              <w:t xml:space="preserve"> young people</w:t>
            </w:r>
            <w:r w:rsidRPr="002C1FFD">
              <w:rPr>
                <w:rFonts w:ascii="Verdana" w:hAnsi="Verdana"/>
                <w:sz w:val="22"/>
                <w:szCs w:val="22"/>
              </w:rPr>
              <w:t xml:space="preserve">. The Chair suggested including non-SIAB members, such as team members, </w:t>
            </w:r>
            <w:proofErr w:type="gramStart"/>
            <w:r w:rsidRPr="002C1FFD">
              <w:rPr>
                <w:rFonts w:ascii="Verdana" w:hAnsi="Verdana"/>
                <w:sz w:val="22"/>
                <w:szCs w:val="22"/>
              </w:rPr>
              <w:t>to provide</w:t>
            </w:r>
            <w:proofErr w:type="gramEnd"/>
            <w:r w:rsidRPr="002C1FFD">
              <w:rPr>
                <w:rFonts w:ascii="Verdana" w:hAnsi="Verdana"/>
                <w:sz w:val="22"/>
                <w:szCs w:val="22"/>
              </w:rPr>
              <w:t xml:space="preserve"> support. </w:t>
            </w:r>
          </w:p>
          <w:p w14:paraId="35D2DD98" w14:textId="77777777" w:rsidR="002C1FFD" w:rsidRDefault="002C1FFD" w:rsidP="002C1FFD">
            <w:pPr>
              <w:tabs>
                <w:tab w:val="left" w:pos="1080"/>
              </w:tabs>
              <w:rPr>
                <w:rFonts w:ascii="Verdana" w:hAnsi="Verdana"/>
                <w:sz w:val="22"/>
                <w:szCs w:val="22"/>
              </w:rPr>
            </w:pPr>
          </w:p>
          <w:p w14:paraId="060A52EC" w14:textId="79742CB6" w:rsidR="002C1FFD" w:rsidRPr="002C1FFD" w:rsidRDefault="002C1FFD" w:rsidP="002C1FFD">
            <w:pPr>
              <w:tabs>
                <w:tab w:val="left" w:pos="1080"/>
              </w:tabs>
              <w:rPr>
                <w:rFonts w:ascii="Verdana" w:hAnsi="Verdana"/>
                <w:sz w:val="22"/>
                <w:szCs w:val="22"/>
              </w:rPr>
            </w:pPr>
            <w:r w:rsidRPr="002C1FFD">
              <w:rPr>
                <w:rFonts w:ascii="Verdana" w:hAnsi="Verdana"/>
                <w:b/>
                <w:bCs/>
                <w:sz w:val="22"/>
                <w:szCs w:val="22"/>
              </w:rPr>
              <w:t>Action</w:t>
            </w:r>
            <w:r>
              <w:rPr>
                <w:rFonts w:ascii="Verdana" w:hAnsi="Verdana"/>
                <w:sz w:val="22"/>
                <w:szCs w:val="22"/>
              </w:rPr>
              <w:t>-</w:t>
            </w:r>
            <w:r w:rsidR="002868B0">
              <w:rPr>
                <w:rFonts w:ascii="Verdana" w:hAnsi="Verdana"/>
                <w:sz w:val="22"/>
                <w:szCs w:val="22"/>
              </w:rPr>
              <w:t xml:space="preserve"> An </w:t>
            </w:r>
            <w:r w:rsidRPr="002C1FFD">
              <w:rPr>
                <w:rFonts w:ascii="Verdana" w:hAnsi="Verdana"/>
                <w:sz w:val="22"/>
                <w:szCs w:val="22"/>
              </w:rPr>
              <w:t>email</w:t>
            </w:r>
            <w:r w:rsidR="002868B0">
              <w:rPr>
                <w:rFonts w:ascii="Verdana" w:hAnsi="Verdana"/>
                <w:sz w:val="22"/>
                <w:szCs w:val="22"/>
              </w:rPr>
              <w:t xml:space="preserve"> to be sent to</w:t>
            </w:r>
            <w:r w:rsidRPr="002C1FFD">
              <w:rPr>
                <w:rFonts w:ascii="Verdana" w:hAnsi="Verdana"/>
                <w:sz w:val="22"/>
                <w:szCs w:val="22"/>
              </w:rPr>
              <w:t xml:space="preserve"> teams to involve other staff in the </w:t>
            </w:r>
            <w:r w:rsidR="006D511E">
              <w:rPr>
                <w:rFonts w:ascii="Verdana" w:hAnsi="Verdana"/>
                <w:sz w:val="22"/>
                <w:szCs w:val="22"/>
              </w:rPr>
              <w:t xml:space="preserve">SIAB communications </w:t>
            </w:r>
            <w:r w:rsidRPr="002C1FFD">
              <w:rPr>
                <w:rFonts w:ascii="Verdana" w:hAnsi="Verdana"/>
                <w:sz w:val="22"/>
                <w:szCs w:val="22"/>
              </w:rPr>
              <w:t>action group.</w:t>
            </w:r>
          </w:p>
          <w:p w14:paraId="032D29F4" w14:textId="77777777" w:rsidR="002C1FFD" w:rsidRDefault="002C1FFD" w:rsidP="002C1FFD">
            <w:pPr>
              <w:tabs>
                <w:tab w:val="left" w:pos="1080"/>
              </w:tabs>
              <w:rPr>
                <w:rFonts w:ascii="Verdana" w:hAnsi="Verdana"/>
                <w:sz w:val="22"/>
                <w:szCs w:val="22"/>
              </w:rPr>
            </w:pPr>
          </w:p>
          <w:p w14:paraId="40680B2E" w14:textId="43D35900" w:rsidR="002C1FFD" w:rsidRPr="002C1FFD" w:rsidRDefault="002C1FFD" w:rsidP="002C1FFD">
            <w:pPr>
              <w:tabs>
                <w:tab w:val="left" w:pos="1080"/>
              </w:tabs>
              <w:rPr>
                <w:rFonts w:ascii="Verdana" w:hAnsi="Verdana"/>
                <w:sz w:val="22"/>
                <w:szCs w:val="22"/>
              </w:rPr>
            </w:pPr>
          </w:p>
        </w:tc>
        <w:tc>
          <w:tcPr>
            <w:tcW w:w="567" w:type="dxa"/>
          </w:tcPr>
          <w:p w14:paraId="7281BF45" w14:textId="77777777" w:rsidR="00301B14" w:rsidRDefault="00301B14" w:rsidP="00301B14">
            <w:pPr>
              <w:tabs>
                <w:tab w:val="left" w:pos="1080"/>
              </w:tabs>
              <w:rPr>
                <w:rFonts w:ascii="Verdana" w:hAnsi="Verdana"/>
                <w:sz w:val="22"/>
                <w:szCs w:val="22"/>
              </w:rPr>
            </w:pPr>
          </w:p>
        </w:tc>
      </w:tr>
      <w:tr w:rsidR="00301B14" w14:paraId="1C220907" w14:textId="77777777" w:rsidTr="00177BDD">
        <w:tc>
          <w:tcPr>
            <w:tcW w:w="591" w:type="dxa"/>
          </w:tcPr>
          <w:p w14:paraId="12D07920" w14:textId="6CD74CAC" w:rsidR="00301B14" w:rsidRDefault="00301B14" w:rsidP="00301B14">
            <w:pPr>
              <w:tabs>
                <w:tab w:val="left" w:pos="1080"/>
              </w:tabs>
              <w:rPr>
                <w:rFonts w:ascii="Verdana" w:hAnsi="Verdana"/>
                <w:sz w:val="22"/>
                <w:szCs w:val="22"/>
              </w:rPr>
            </w:pPr>
            <w:r>
              <w:rPr>
                <w:rFonts w:ascii="Verdana" w:hAnsi="Verdana"/>
                <w:sz w:val="22"/>
                <w:szCs w:val="22"/>
              </w:rPr>
              <w:t>10</w:t>
            </w:r>
          </w:p>
        </w:tc>
        <w:tc>
          <w:tcPr>
            <w:tcW w:w="8652" w:type="dxa"/>
          </w:tcPr>
          <w:p w14:paraId="3CDAD787" w14:textId="77777777" w:rsidR="00FE63A1" w:rsidRDefault="00301B14" w:rsidP="00FE63A1">
            <w:pPr>
              <w:tabs>
                <w:tab w:val="left" w:pos="1080"/>
              </w:tabs>
              <w:rPr>
                <w:rFonts w:asciiTheme="minorHAnsi" w:hAnsiTheme="minorHAnsi" w:cstheme="minorHAnsi"/>
                <w:lang w:val="en-GB" w:eastAsia="en-GB"/>
              </w:rPr>
            </w:pPr>
            <w:r w:rsidRPr="00A80627">
              <w:rPr>
                <w:rFonts w:ascii="Verdana" w:hAnsi="Verdana"/>
                <w:b/>
                <w:bCs/>
                <w:sz w:val="22"/>
                <w:szCs w:val="22"/>
              </w:rPr>
              <w:t>ANY OTHER BUSINESS</w:t>
            </w:r>
            <w:r w:rsidR="00FE63A1" w:rsidRPr="00FE63A1">
              <w:rPr>
                <w:rFonts w:asciiTheme="minorHAnsi" w:hAnsiTheme="minorHAnsi" w:cstheme="minorHAnsi"/>
                <w:lang w:val="en-GB" w:eastAsia="en-GB"/>
              </w:rPr>
              <w:t xml:space="preserve"> </w:t>
            </w:r>
          </w:p>
          <w:p w14:paraId="3031E0EC" w14:textId="537B50E2" w:rsidR="00FE63A1" w:rsidRPr="00FE63A1" w:rsidRDefault="00FE63A1" w:rsidP="00FE63A1">
            <w:pPr>
              <w:tabs>
                <w:tab w:val="left" w:pos="1080"/>
              </w:tabs>
              <w:rPr>
                <w:rFonts w:ascii="Verdana" w:hAnsi="Verdana"/>
                <w:sz w:val="22"/>
                <w:szCs w:val="22"/>
                <w:lang w:val="en-GB"/>
              </w:rPr>
            </w:pPr>
            <w:r w:rsidRPr="00FE63A1">
              <w:rPr>
                <w:rFonts w:ascii="Verdana" w:hAnsi="Verdana"/>
                <w:sz w:val="22"/>
                <w:szCs w:val="22"/>
                <w:lang w:val="en-GB"/>
              </w:rPr>
              <w:t>SIAB Evaluation</w:t>
            </w:r>
          </w:p>
          <w:p w14:paraId="62C37705" w14:textId="048E86B8" w:rsidR="00301B14" w:rsidRPr="00A80627" w:rsidRDefault="00FE63A1" w:rsidP="00FE63A1">
            <w:pPr>
              <w:tabs>
                <w:tab w:val="left" w:pos="1080"/>
              </w:tabs>
              <w:rPr>
                <w:rFonts w:ascii="Verdana" w:hAnsi="Verdana"/>
                <w:b/>
                <w:bCs/>
                <w:sz w:val="22"/>
                <w:szCs w:val="22"/>
              </w:rPr>
            </w:pPr>
            <w:r w:rsidRPr="00FE63A1">
              <w:rPr>
                <w:rFonts w:ascii="Verdana" w:hAnsi="Verdana"/>
                <w:sz w:val="22"/>
                <w:szCs w:val="22"/>
                <w:lang w:val="en-GB"/>
              </w:rPr>
              <w:t>Plans for Stocktake</w:t>
            </w:r>
          </w:p>
        </w:tc>
        <w:tc>
          <w:tcPr>
            <w:tcW w:w="567" w:type="dxa"/>
          </w:tcPr>
          <w:p w14:paraId="7FB9F612" w14:textId="77777777" w:rsidR="00301B14" w:rsidRDefault="00301B14" w:rsidP="00301B14">
            <w:pPr>
              <w:tabs>
                <w:tab w:val="left" w:pos="1080"/>
              </w:tabs>
              <w:rPr>
                <w:rFonts w:ascii="Verdana" w:hAnsi="Verdana"/>
                <w:sz w:val="22"/>
                <w:szCs w:val="22"/>
              </w:rPr>
            </w:pPr>
          </w:p>
        </w:tc>
      </w:tr>
      <w:tr w:rsidR="00301B14" w14:paraId="45979C10" w14:textId="77777777" w:rsidTr="00177BDD">
        <w:tc>
          <w:tcPr>
            <w:tcW w:w="591" w:type="dxa"/>
          </w:tcPr>
          <w:p w14:paraId="68E9C4CE" w14:textId="77777777" w:rsidR="00301B14" w:rsidRDefault="00301B14" w:rsidP="00301B14">
            <w:pPr>
              <w:tabs>
                <w:tab w:val="left" w:pos="1080"/>
              </w:tabs>
              <w:rPr>
                <w:rFonts w:ascii="Verdana" w:hAnsi="Verdana"/>
                <w:sz w:val="22"/>
                <w:szCs w:val="22"/>
              </w:rPr>
            </w:pPr>
          </w:p>
        </w:tc>
        <w:tc>
          <w:tcPr>
            <w:tcW w:w="8652" w:type="dxa"/>
          </w:tcPr>
          <w:p w14:paraId="7D27FCE4" w14:textId="4AF4C934" w:rsidR="00B85399" w:rsidRPr="00212572" w:rsidRDefault="00B85399" w:rsidP="00B85399">
            <w:pPr>
              <w:tabs>
                <w:tab w:val="left" w:pos="1080"/>
              </w:tabs>
              <w:rPr>
                <w:rFonts w:ascii="Verdana" w:hAnsi="Verdana"/>
                <w:sz w:val="22"/>
                <w:szCs w:val="22"/>
                <w:u w:val="single"/>
                <w:lang w:val="en-GB"/>
              </w:rPr>
            </w:pPr>
            <w:r w:rsidRPr="00212572">
              <w:rPr>
                <w:rFonts w:ascii="Verdana" w:hAnsi="Verdana"/>
                <w:sz w:val="22"/>
                <w:szCs w:val="22"/>
                <w:u w:val="single"/>
                <w:lang w:val="en-GB"/>
              </w:rPr>
              <w:t>SIAB Evaluation</w:t>
            </w:r>
          </w:p>
          <w:p w14:paraId="30E996C2" w14:textId="77777777" w:rsidR="00B85399" w:rsidRPr="00212572" w:rsidRDefault="00B85399" w:rsidP="00B85399">
            <w:pPr>
              <w:tabs>
                <w:tab w:val="left" w:pos="1080"/>
              </w:tabs>
              <w:rPr>
                <w:rFonts w:ascii="Verdana" w:hAnsi="Verdana"/>
                <w:sz w:val="22"/>
                <w:szCs w:val="22"/>
                <w:u w:val="single"/>
                <w:lang w:val="en-GB"/>
              </w:rPr>
            </w:pPr>
          </w:p>
          <w:p w14:paraId="2F5F8ABC" w14:textId="479F917A" w:rsidR="00B85399" w:rsidRDefault="00B85399">
            <w:pPr>
              <w:pStyle w:val="ListParagraph"/>
              <w:numPr>
                <w:ilvl w:val="0"/>
                <w:numId w:val="15"/>
              </w:numPr>
              <w:tabs>
                <w:tab w:val="left" w:pos="1080"/>
              </w:tabs>
              <w:rPr>
                <w:rFonts w:ascii="Verdana" w:hAnsi="Verdana"/>
                <w:sz w:val="22"/>
                <w:szCs w:val="22"/>
                <w:lang w:val="en-GB"/>
              </w:rPr>
            </w:pPr>
            <w:r>
              <w:rPr>
                <w:rFonts w:ascii="Verdana" w:hAnsi="Verdana"/>
                <w:sz w:val="22"/>
                <w:szCs w:val="22"/>
                <w:lang w:val="en-GB"/>
              </w:rPr>
              <w:t>The self-evaluation tool</w:t>
            </w:r>
            <w:r w:rsidR="002868B0">
              <w:rPr>
                <w:rFonts w:ascii="Verdana" w:hAnsi="Verdana"/>
                <w:sz w:val="22"/>
                <w:szCs w:val="22"/>
                <w:lang w:val="en-GB"/>
              </w:rPr>
              <w:t xml:space="preserve"> </w:t>
            </w:r>
            <w:r>
              <w:rPr>
                <w:rFonts w:ascii="Verdana" w:hAnsi="Verdana"/>
                <w:sz w:val="22"/>
                <w:szCs w:val="22"/>
                <w:lang w:val="en-GB"/>
              </w:rPr>
              <w:t xml:space="preserve">has been developed and </w:t>
            </w:r>
            <w:r w:rsidR="002868B0">
              <w:rPr>
                <w:rFonts w:ascii="Verdana" w:hAnsi="Verdana"/>
                <w:sz w:val="22"/>
                <w:szCs w:val="22"/>
                <w:lang w:val="en-GB"/>
              </w:rPr>
              <w:t xml:space="preserve">will be </w:t>
            </w:r>
            <w:r>
              <w:rPr>
                <w:rFonts w:ascii="Verdana" w:hAnsi="Verdana"/>
                <w:sz w:val="22"/>
                <w:szCs w:val="22"/>
                <w:lang w:val="en-GB"/>
              </w:rPr>
              <w:t xml:space="preserve">shared </w:t>
            </w:r>
            <w:r w:rsidR="002868B0">
              <w:rPr>
                <w:rFonts w:ascii="Verdana" w:hAnsi="Verdana"/>
                <w:sz w:val="22"/>
                <w:szCs w:val="22"/>
                <w:lang w:val="en-GB"/>
              </w:rPr>
              <w:t>with</w:t>
            </w:r>
            <w:r>
              <w:rPr>
                <w:rFonts w:ascii="Verdana" w:hAnsi="Verdana"/>
                <w:sz w:val="22"/>
                <w:szCs w:val="22"/>
                <w:lang w:val="en-GB"/>
              </w:rPr>
              <w:t xml:space="preserve"> all members following this meeting. </w:t>
            </w:r>
            <w:r w:rsidRPr="00B85399">
              <w:rPr>
                <w:rFonts w:ascii="Verdana" w:hAnsi="Verdana"/>
                <w:sz w:val="22"/>
                <w:szCs w:val="22"/>
                <w:lang w:val="en-GB"/>
              </w:rPr>
              <w:t>The Chair requested all members to contribute</w:t>
            </w:r>
            <w:r>
              <w:rPr>
                <w:rFonts w:ascii="Verdana" w:hAnsi="Verdana"/>
                <w:sz w:val="22"/>
                <w:szCs w:val="22"/>
                <w:lang w:val="en-GB"/>
              </w:rPr>
              <w:t xml:space="preserve"> feedback by 4</w:t>
            </w:r>
            <w:r w:rsidRPr="00B85399">
              <w:rPr>
                <w:rFonts w:ascii="Verdana" w:hAnsi="Verdana"/>
                <w:sz w:val="22"/>
                <w:szCs w:val="22"/>
                <w:vertAlign w:val="superscript"/>
                <w:lang w:val="en-GB"/>
              </w:rPr>
              <w:t>th</w:t>
            </w:r>
            <w:r>
              <w:rPr>
                <w:rFonts w:ascii="Verdana" w:hAnsi="Verdana"/>
                <w:sz w:val="22"/>
                <w:szCs w:val="22"/>
                <w:lang w:val="en-GB"/>
              </w:rPr>
              <w:t xml:space="preserve"> December</w:t>
            </w:r>
            <w:r w:rsidRPr="00B85399">
              <w:rPr>
                <w:rFonts w:ascii="Verdana" w:hAnsi="Verdana"/>
                <w:sz w:val="22"/>
                <w:szCs w:val="22"/>
                <w:lang w:val="en-GB"/>
              </w:rPr>
              <w:t xml:space="preserve"> and will follow up individually</w:t>
            </w:r>
            <w:r>
              <w:rPr>
                <w:rFonts w:ascii="Verdana" w:hAnsi="Verdana"/>
                <w:sz w:val="22"/>
                <w:szCs w:val="22"/>
                <w:lang w:val="en-GB"/>
              </w:rPr>
              <w:t xml:space="preserve"> ahead of the </w:t>
            </w:r>
            <w:r w:rsidR="002868B0">
              <w:rPr>
                <w:rFonts w:ascii="Verdana" w:hAnsi="Verdana"/>
                <w:sz w:val="22"/>
                <w:szCs w:val="22"/>
                <w:lang w:val="en-GB"/>
              </w:rPr>
              <w:t>St</w:t>
            </w:r>
            <w:r>
              <w:rPr>
                <w:rFonts w:ascii="Verdana" w:hAnsi="Verdana"/>
                <w:sz w:val="22"/>
                <w:szCs w:val="22"/>
                <w:lang w:val="en-GB"/>
              </w:rPr>
              <w:t>ocktake</w:t>
            </w:r>
            <w:r w:rsidRPr="00B85399">
              <w:rPr>
                <w:rFonts w:ascii="Verdana" w:hAnsi="Verdana"/>
                <w:sz w:val="22"/>
                <w:szCs w:val="22"/>
                <w:lang w:val="en-GB"/>
              </w:rPr>
              <w:t>.</w:t>
            </w:r>
          </w:p>
          <w:p w14:paraId="2ECEDA19" w14:textId="77777777" w:rsidR="00212572" w:rsidRDefault="00212572" w:rsidP="00212572">
            <w:pPr>
              <w:tabs>
                <w:tab w:val="left" w:pos="1080"/>
              </w:tabs>
              <w:rPr>
                <w:rFonts w:ascii="Verdana" w:hAnsi="Verdana"/>
                <w:sz w:val="22"/>
                <w:szCs w:val="22"/>
                <w:lang w:val="en-GB"/>
              </w:rPr>
            </w:pPr>
          </w:p>
          <w:p w14:paraId="71AED958" w14:textId="0FDE8900" w:rsidR="00212572" w:rsidRPr="00212572" w:rsidRDefault="00212572" w:rsidP="00212572">
            <w:pPr>
              <w:tabs>
                <w:tab w:val="left" w:pos="1080"/>
              </w:tabs>
              <w:rPr>
                <w:rFonts w:ascii="Verdana" w:hAnsi="Verdana"/>
                <w:sz w:val="22"/>
                <w:szCs w:val="22"/>
                <w:u w:val="single"/>
                <w:lang w:val="en-GB"/>
              </w:rPr>
            </w:pPr>
            <w:r>
              <w:rPr>
                <w:rFonts w:ascii="Verdana" w:hAnsi="Verdana"/>
                <w:sz w:val="22"/>
                <w:szCs w:val="22"/>
                <w:u w:val="single"/>
                <w:lang w:val="en-GB"/>
              </w:rPr>
              <w:t xml:space="preserve">Plans for </w:t>
            </w:r>
            <w:r w:rsidRPr="00212572">
              <w:rPr>
                <w:rFonts w:ascii="Verdana" w:hAnsi="Verdana"/>
                <w:sz w:val="22"/>
                <w:szCs w:val="22"/>
                <w:u w:val="single"/>
                <w:lang w:val="en-GB"/>
              </w:rPr>
              <w:t>Stocktake</w:t>
            </w:r>
          </w:p>
          <w:p w14:paraId="3832EBBF" w14:textId="77777777" w:rsidR="00212572" w:rsidRDefault="00212572" w:rsidP="00212572">
            <w:pPr>
              <w:tabs>
                <w:tab w:val="left" w:pos="1080"/>
              </w:tabs>
              <w:rPr>
                <w:rFonts w:ascii="Verdana" w:hAnsi="Verdana"/>
                <w:sz w:val="22"/>
                <w:szCs w:val="22"/>
                <w:lang w:val="en-GB"/>
              </w:rPr>
            </w:pPr>
          </w:p>
          <w:p w14:paraId="01C8DA3E" w14:textId="3662E8C2" w:rsidR="00212572" w:rsidRPr="00212572" w:rsidRDefault="00212572">
            <w:pPr>
              <w:pStyle w:val="ListParagraph"/>
              <w:numPr>
                <w:ilvl w:val="0"/>
                <w:numId w:val="15"/>
              </w:numPr>
              <w:tabs>
                <w:tab w:val="left" w:pos="1080"/>
              </w:tabs>
              <w:rPr>
                <w:rFonts w:ascii="Verdana" w:hAnsi="Verdana"/>
                <w:sz w:val="22"/>
                <w:szCs w:val="22"/>
                <w:lang w:val="en-GB"/>
              </w:rPr>
            </w:pPr>
            <w:r w:rsidRPr="00212572">
              <w:rPr>
                <w:rFonts w:ascii="Verdana" w:hAnsi="Verdana"/>
                <w:sz w:val="22"/>
                <w:szCs w:val="22"/>
                <w:lang w:val="en-GB"/>
              </w:rPr>
              <w:t xml:space="preserve">The </w:t>
            </w:r>
            <w:r w:rsidR="00AB7982">
              <w:rPr>
                <w:rFonts w:ascii="Verdana" w:hAnsi="Verdana"/>
                <w:sz w:val="22"/>
                <w:szCs w:val="22"/>
                <w:lang w:val="en-GB"/>
              </w:rPr>
              <w:t>S</w:t>
            </w:r>
            <w:r w:rsidRPr="00212572">
              <w:rPr>
                <w:rFonts w:ascii="Verdana" w:hAnsi="Verdana"/>
                <w:sz w:val="22"/>
                <w:szCs w:val="22"/>
                <w:lang w:val="en-GB"/>
              </w:rPr>
              <w:t>tocktake aims to evaluate how well the partnership has achieved its goals in the impact plan, providing an opportunity to celebrate successes and identify future actions. This</w:t>
            </w:r>
            <w:r>
              <w:rPr>
                <w:rFonts w:ascii="Verdana" w:hAnsi="Verdana"/>
                <w:sz w:val="22"/>
                <w:szCs w:val="22"/>
                <w:lang w:val="en-GB"/>
              </w:rPr>
              <w:t xml:space="preserve"> is</w:t>
            </w:r>
            <w:r w:rsidRPr="00212572">
              <w:rPr>
                <w:rFonts w:ascii="Verdana" w:hAnsi="Verdana"/>
                <w:sz w:val="22"/>
                <w:szCs w:val="22"/>
                <w:lang w:val="en-GB"/>
              </w:rPr>
              <w:t xml:space="preserve"> scheduled for December 10th from 9:30 to 12:30.</w:t>
            </w:r>
          </w:p>
          <w:p w14:paraId="254767AC" w14:textId="3767F673" w:rsidR="00212572" w:rsidRPr="00212572" w:rsidRDefault="00AB7982">
            <w:pPr>
              <w:pStyle w:val="ListParagraph"/>
              <w:numPr>
                <w:ilvl w:val="0"/>
                <w:numId w:val="15"/>
              </w:numPr>
              <w:tabs>
                <w:tab w:val="left" w:pos="1080"/>
              </w:tabs>
              <w:rPr>
                <w:rFonts w:ascii="Verdana" w:hAnsi="Verdana"/>
                <w:sz w:val="22"/>
                <w:szCs w:val="22"/>
                <w:lang w:val="en-GB"/>
              </w:rPr>
            </w:pPr>
            <w:r>
              <w:rPr>
                <w:rFonts w:ascii="Verdana" w:hAnsi="Verdana"/>
                <w:sz w:val="22"/>
                <w:szCs w:val="22"/>
                <w:lang w:val="en-GB"/>
              </w:rPr>
              <w:t>T</w:t>
            </w:r>
            <w:r w:rsidR="00212572">
              <w:rPr>
                <w:rFonts w:ascii="Verdana" w:hAnsi="Verdana"/>
                <w:sz w:val="22"/>
                <w:szCs w:val="22"/>
                <w:lang w:val="en-GB"/>
              </w:rPr>
              <w:t>he agenda</w:t>
            </w:r>
            <w:r>
              <w:rPr>
                <w:rFonts w:ascii="Verdana" w:hAnsi="Verdana"/>
                <w:sz w:val="22"/>
                <w:szCs w:val="22"/>
                <w:lang w:val="en-GB"/>
              </w:rPr>
              <w:t xml:space="preserve"> will be sent</w:t>
            </w:r>
            <w:r w:rsidR="00212572">
              <w:rPr>
                <w:rFonts w:ascii="Verdana" w:hAnsi="Verdana"/>
                <w:sz w:val="22"/>
                <w:szCs w:val="22"/>
                <w:lang w:val="en-GB"/>
              </w:rPr>
              <w:t xml:space="preserve"> out next week.</w:t>
            </w:r>
            <w:r w:rsidR="00212572" w:rsidRPr="00212572">
              <w:rPr>
                <w:rFonts w:ascii="Verdana" w:hAnsi="Verdana"/>
                <w:sz w:val="22"/>
                <w:szCs w:val="22"/>
                <w:lang w:val="en-GB"/>
              </w:rPr>
              <w:t xml:space="preserve"> Evidence to be received by Tuesday, December 3rd.</w:t>
            </w:r>
          </w:p>
          <w:p w14:paraId="3F610927" w14:textId="77777777" w:rsidR="00212572" w:rsidRPr="00212572" w:rsidRDefault="00212572">
            <w:pPr>
              <w:pStyle w:val="ListParagraph"/>
              <w:numPr>
                <w:ilvl w:val="0"/>
                <w:numId w:val="15"/>
              </w:numPr>
              <w:tabs>
                <w:tab w:val="left" w:pos="1080"/>
              </w:tabs>
              <w:rPr>
                <w:rFonts w:ascii="Verdana" w:hAnsi="Verdana"/>
                <w:sz w:val="22"/>
                <w:szCs w:val="22"/>
                <w:lang w:val="en-GB"/>
              </w:rPr>
            </w:pPr>
            <w:r w:rsidRPr="00212572">
              <w:rPr>
                <w:rFonts w:ascii="Verdana" w:hAnsi="Verdana"/>
                <w:sz w:val="22"/>
                <w:szCs w:val="22"/>
                <w:lang w:val="en-GB"/>
              </w:rPr>
              <w:t>The Chair discussed the importance of reflective sessions and suggested using a refined template from January, focusing more on impacts. A summary report of the first six months will be included in new reports to ensure information is not lost. Additional work in January will involve updating the priority impact plan with partner agreement, refining impact measures, and setting expectations for the next three to six months, leading up to the 18-month monitoring visit by CQC and DfE.</w:t>
            </w:r>
          </w:p>
          <w:p w14:paraId="747CE4AA" w14:textId="1E7EE9DE" w:rsidR="00212572" w:rsidRPr="00212572" w:rsidRDefault="00212572">
            <w:pPr>
              <w:pStyle w:val="ListParagraph"/>
              <w:numPr>
                <w:ilvl w:val="0"/>
                <w:numId w:val="15"/>
              </w:numPr>
              <w:tabs>
                <w:tab w:val="left" w:pos="1080"/>
              </w:tabs>
              <w:rPr>
                <w:rFonts w:ascii="Verdana" w:hAnsi="Verdana"/>
                <w:sz w:val="22"/>
                <w:szCs w:val="22"/>
                <w:lang w:val="en-GB"/>
              </w:rPr>
            </w:pPr>
            <w:r>
              <w:rPr>
                <w:rFonts w:ascii="Verdana" w:hAnsi="Verdana"/>
                <w:sz w:val="22"/>
                <w:szCs w:val="22"/>
                <w:lang w:val="en-GB"/>
              </w:rPr>
              <w:t>Reports will change to quarterly from January</w:t>
            </w:r>
            <w:r w:rsidRPr="00212572">
              <w:rPr>
                <w:rFonts w:ascii="Verdana" w:hAnsi="Verdana"/>
                <w:sz w:val="22"/>
                <w:szCs w:val="22"/>
                <w:lang w:val="en-GB"/>
              </w:rPr>
              <w:t xml:space="preserve"> with two reports per </w:t>
            </w:r>
            <w:r w:rsidR="00AB7982">
              <w:rPr>
                <w:rFonts w:ascii="Verdana" w:hAnsi="Verdana"/>
                <w:sz w:val="22"/>
                <w:szCs w:val="22"/>
                <w:lang w:val="en-GB"/>
              </w:rPr>
              <w:t>B</w:t>
            </w:r>
            <w:r w:rsidRPr="00212572">
              <w:rPr>
                <w:rFonts w:ascii="Verdana" w:hAnsi="Verdana"/>
                <w:sz w:val="22"/>
                <w:szCs w:val="22"/>
                <w:lang w:val="en-GB"/>
              </w:rPr>
              <w:t>oard meeting</w:t>
            </w:r>
            <w:r>
              <w:rPr>
                <w:rFonts w:ascii="Verdana" w:hAnsi="Verdana"/>
                <w:sz w:val="22"/>
                <w:szCs w:val="22"/>
                <w:lang w:val="en-GB"/>
              </w:rPr>
              <w:t xml:space="preserve"> if agreed </w:t>
            </w:r>
            <w:proofErr w:type="gramStart"/>
            <w:r w:rsidR="00AB7982">
              <w:rPr>
                <w:rFonts w:ascii="Verdana" w:hAnsi="Verdana"/>
                <w:sz w:val="22"/>
                <w:szCs w:val="22"/>
                <w:lang w:val="en-GB"/>
              </w:rPr>
              <w:t>as a result of</w:t>
            </w:r>
            <w:proofErr w:type="gramEnd"/>
            <w:r>
              <w:rPr>
                <w:rFonts w:ascii="Verdana" w:hAnsi="Verdana"/>
                <w:sz w:val="22"/>
                <w:szCs w:val="22"/>
                <w:lang w:val="en-GB"/>
              </w:rPr>
              <w:t xml:space="preserve"> the </w:t>
            </w:r>
            <w:r w:rsidR="00AB7982">
              <w:rPr>
                <w:rFonts w:ascii="Verdana" w:hAnsi="Verdana"/>
                <w:sz w:val="22"/>
                <w:szCs w:val="22"/>
                <w:lang w:val="en-GB"/>
              </w:rPr>
              <w:t>S</w:t>
            </w:r>
            <w:r>
              <w:rPr>
                <w:rFonts w:ascii="Verdana" w:hAnsi="Verdana"/>
                <w:sz w:val="22"/>
                <w:szCs w:val="22"/>
                <w:lang w:val="en-GB"/>
              </w:rPr>
              <w:t>tocktake</w:t>
            </w:r>
            <w:r w:rsidRPr="00212572">
              <w:rPr>
                <w:rFonts w:ascii="Verdana" w:hAnsi="Verdana"/>
                <w:sz w:val="22"/>
                <w:szCs w:val="22"/>
                <w:lang w:val="en-GB"/>
              </w:rPr>
              <w:t>.</w:t>
            </w:r>
          </w:p>
          <w:p w14:paraId="6B30118A" w14:textId="524FBF7C" w:rsidR="00301B14" w:rsidRPr="00A80627" w:rsidRDefault="00301B14" w:rsidP="00301B14">
            <w:pPr>
              <w:tabs>
                <w:tab w:val="left" w:pos="1080"/>
              </w:tabs>
              <w:rPr>
                <w:rFonts w:ascii="Verdana" w:hAnsi="Verdana"/>
                <w:sz w:val="22"/>
                <w:szCs w:val="22"/>
              </w:rPr>
            </w:pPr>
          </w:p>
        </w:tc>
        <w:tc>
          <w:tcPr>
            <w:tcW w:w="567" w:type="dxa"/>
          </w:tcPr>
          <w:p w14:paraId="2E1DBAE5" w14:textId="77777777" w:rsidR="00301B14" w:rsidRDefault="00301B14" w:rsidP="00301B14">
            <w:pPr>
              <w:tabs>
                <w:tab w:val="left" w:pos="1080"/>
              </w:tabs>
              <w:rPr>
                <w:rFonts w:ascii="Verdana" w:hAnsi="Verdana"/>
                <w:sz w:val="22"/>
                <w:szCs w:val="22"/>
              </w:rPr>
            </w:pPr>
          </w:p>
        </w:tc>
      </w:tr>
      <w:tr w:rsidR="00301B14" w14:paraId="2BCCB0A4" w14:textId="77777777" w:rsidTr="00177BDD">
        <w:tc>
          <w:tcPr>
            <w:tcW w:w="591" w:type="dxa"/>
          </w:tcPr>
          <w:p w14:paraId="7ED1AFDE" w14:textId="77777777" w:rsidR="00301B14" w:rsidRDefault="00301B14" w:rsidP="00301B14">
            <w:pPr>
              <w:tabs>
                <w:tab w:val="left" w:pos="1080"/>
              </w:tabs>
              <w:rPr>
                <w:rFonts w:ascii="Verdana" w:hAnsi="Verdana"/>
                <w:sz w:val="22"/>
                <w:szCs w:val="22"/>
              </w:rPr>
            </w:pPr>
          </w:p>
        </w:tc>
        <w:tc>
          <w:tcPr>
            <w:tcW w:w="8652" w:type="dxa"/>
          </w:tcPr>
          <w:p w14:paraId="4D54D694" w14:textId="77777777" w:rsidR="00301B14" w:rsidRPr="00A80627" w:rsidRDefault="00301B14" w:rsidP="00301B14">
            <w:pPr>
              <w:tabs>
                <w:tab w:val="left" w:pos="1080"/>
              </w:tabs>
              <w:rPr>
                <w:rFonts w:ascii="Verdana" w:hAnsi="Verdana"/>
                <w:sz w:val="22"/>
                <w:szCs w:val="22"/>
              </w:rPr>
            </w:pPr>
          </w:p>
        </w:tc>
        <w:tc>
          <w:tcPr>
            <w:tcW w:w="567" w:type="dxa"/>
          </w:tcPr>
          <w:p w14:paraId="4AB8BA37" w14:textId="77777777" w:rsidR="00301B14" w:rsidRDefault="00301B14" w:rsidP="00301B14">
            <w:pPr>
              <w:tabs>
                <w:tab w:val="left" w:pos="1080"/>
              </w:tabs>
              <w:rPr>
                <w:rFonts w:ascii="Verdana" w:hAnsi="Verdana"/>
                <w:sz w:val="22"/>
                <w:szCs w:val="22"/>
              </w:rPr>
            </w:pPr>
          </w:p>
        </w:tc>
      </w:tr>
      <w:tr w:rsidR="00301B14" w14:paraId="72FD0963" w14:textId="77777777" w:rsidTr="00177BDD">
        <w:tc>
          <w:tcPr>
            <w:tcW w:w="591" w:type="dxa"/>
          </w:tcPr>
          <w:p w14:paraId="004A052F" w14:textId="4192E9BC" w:rsidR="00301B14" w:rsidRDefault="00301B14" w:rsidP="00301B14">
            <w:pPr>
              <w:tabs>
                <w:tab w:val="left" w:pos="1080"/>
              </w:tabs>
              <w:rPr>
                <w:rFonts w:ascii="Verdana" w:hAnsi="Verdana"/>
                <w:sz w:val="22"/>
                <w:szCs w:val="22"/>
              </w:rPr>
            </w:pPr>
            <w:r>
              <w:rPr>
                <w:rFonts w:ascii="Verdana" w:hAnsi="Verdana"/>
                <w:sz w:val="22"/>
                <w:szCs w:val="22"/>
              </w:rPr>
              <w:t>11</w:t>
            </w:r>
          </w:p>
        </w:tc>
        <w:tc>
          <w:tcPr>
            <w:tcW w:w="8652" w:type="dxa"/>
          </w:tcPr>
          <w:p w14:paraId="32B58E94" w14:textId="6736B7E6" w:rsidR="00301B14" w:rsidRPr="00A80627" w:rsidRDefault="00301B14" w:rsidP="00301B14">
            <w:pPr>
              <w:tabs>
                <w:tab w:val="left" w:pos="1080"/>
              </w:tabs>
              <w:rPr>
                <w:rFonts w:ascii="Verdana" w:hAnsi="Verdana"/>
                <w:b/>
                <w:bCs/>
                <w:sz w:val="22"/>
                <w:szCs w:val="22"/>
              </w:rPr>
            </w:pPr>
            <w:r w:rsidRPr="00A80627">
              <w:rPr>
                <w:rFonts w:ascii="Verdana" w:hAnsi="Verdana"/>
                <w:b/>
                <w:bCs/>
                <w:sz w:val="22"/>
                <w:szCs w:val="22"/>
              </w:rPr>
              <w:t>DATE OF NEXT MEETING</w:t>
            </w:r>
          </w:p>
        </w:tc>
        <w:tc>
          <w:tcPr>
            <w:tcW w:w="567" w:type="dxa"/>
          </w:tcPr>
          <w:p w14:paraId="7A2B8793" w14:textId="77777777" w:rsidR="00301B14" w:rsidRDefault="00301B14" w:rsidP="00301B14">
            <w:pPr>
              <w:tabs>
                <w:tab w:val="left" w:pos="1080"/>
              </w:tabs>
              <w:rPr>
                <w:rFonts w:ascii="Verdana" w:hAnsi="Verdana"/>
                <w:sz w:val="22"/>
                <w:szCs w:val="22"/>
              </w:rPr>
            </w:pPr>
          </w:p>
        </w:tc>
      </w:tr>
      <w:tr w:rsidR="00301B14" w14:paraId="52026A3C" w14:textId="77777777" w:rsidTr="00177BDD">
        <w:tc>
          <w:tcPr>
            <w:tcW w:w="591" w:type="dxa"/>
          </w:tcPr>
          <w:p w14:paraId="533E22F0" w14:textId="77777777" w:rsidR="00301B14" w:rsidRDefault="00301B14" w:rsidP="00301B14">
            <w:pPr>
              <w:tabs>
                <w:tab w:val="left" w:pos="1080"/>
              </w:tabs>
              <w:rPr>
                <w:rFonts w:ascii="Verdana" w:hAnsi="Verdana"/>
                <w:sz w:val="22"/>
                <w:szCs w:val="22"/>
              </w:rPr>
            </w:pPr>
          </w:p>
        </w:tc>
        <w:tc>
          <w:tcPr>
            <w:tcW w:w="8652" w:type="dxa"/>
          </w:tcPr>
          <w:p w14:paraId="6E153A9F" w14:textId="77777777" w:rsidR="00301B14" w:rsidRDefault="00301B14" w:rsidP="00301B14">
            <w:pPr>
              <w:tabs>
                <w:tab w:val="left" w:pos="1080"/>
              </w:tabs>
              <w:rPr>
                <w:rFonts w:ascii="Verdana" w:hAnsi="Verdana"/>
                <w:sz w:val="22"/>
                <w:szCs w:val="22"/>
                <w:lang w:val="en-GB"/>
              </w:rPr>
            </w:pPr>
          </w:p>
          <w:p w14:paraId="66B8F692" w14:textId="5871DC99" w:rsidR="00301B14" w:rsidRPr="00660FD2" w:rsidRDefault="00301B14" w:rsidP="00301B14">
            <w:pPr>
              <w:tabs>
                <w:tab w:val="left" w:pos="1080"/>
              </w:tabs>
              <w:rPr>
                <w:rFonts w:ascii="Verdana" w:hAnsi="Verdana"/>
                <w:sz w:val="22"/>
                <w:szCs w:val="22"/>
                <w:lang w:val="en-GB"/>
              </w:rPr>
            </w:pPr>
            <w:r w:rsidRPr="00660FD2">
              <w:rPr>
                <w:rFonts w:ascii="Verdana" w:hAnsi="Verdana"/>
                <w:sz w:val="22"/>
                <w:szCs w:val="22"/>
                <w:lang w:val="en-GB"/>
              </w:rPr>
              <w:lastRenderedPageBreak/>
              <w:t>10</w:t>
            </w:r>
            <w:r w:rsidRPr="00660FD2">
              <w:rPr>
                <w:rFonts w:ascii="Verdana" w:hAnsi="Verdana"/>
                <w:sz w:val="22"/>
                <w:szCs w:val="22"/>
                <w:vertAlign w:val="superscript"/>
                <w:lang w:val="en-GB"/>
              </w:rPr>
              <w:t>th</w:t>
            </w:r>
            <w:r w:rsidRPr="00660FD2">
              <w:rPr>
                <w:rFonts w:ascii="Verdana" w:hAnsi="Verdana"/>
                <w:sz w:val="22"/>
                <w:szCs w:val="22"/>
                <w:lang w:val="en-GB"/>
              </w:rPr>
              <w:t xml:space="preserve"> December 09.00 - 12.30pm Stocktake</w:t>
            </w:r>
          </w:p>
          <w:p w14:paraId="4137E700" w14:textId="77777777" w:rsidR="00301B14" w:rsidRDefault="00301B14" w:rsidP="00301B14">
            <w:pPr>
              <w:tabs>
                <w:tab w:val="left" w:pos="1080"/>
              </w:tabs>
              <w:rPr>
                <w:rFonts w:ascii="Verdana" w:hAnsi="Verdana"/>
                <w:sz w:val="22"/>
                <w:szCs w:val="22"/>
                <w:lang w:val="en-GB"/>
              </w:rPr>
            </w:pPr>
          </w:p>
          <w:p w14:paraId="60D82145" w14:textId="2BE15976" w:rsidR="00301B14" w:rsidRDefault="00301B14" w:rsidP="00301B14">
            <w:pPr>
              <w:tabs>
                <w:tab w:val="left" w:pos="1080"/>
              </w:tabs>
              <w:rPr>
                <w:rFonts w:ascii="Verdana" w:hAnsi="Verdana"/>
                <w:sz w:val="22"/>
                <w:szCs w:val="22"/>
                <w:lang w:val="en-GB"/>
              </w:rPr>
            </w:pPr>
            <w:r w:rsidRPr="00660FD2">
              <w:rPr>
                <w:rFonts w:ascii="Verdana" w:hAnsi="Verdana"/>
                <w:sz w:val="22"/>
                <w:szCs w:val="22"/>
                <w:lang w:val="en-GB"/>
              </w:rPr>
              <w:t>22</w:t>
            </w:r>
            <w:r w:rsidRPr="00660FD2">
              <w:rPr>
                <w:rFonts w:ascii="Verdana" w:hAnsi="Verdana"/>
                <w:sz w:val="22"/>
                <w:szCs w:val="22"/>
                <w:vertAlign w:val="superscript"/>
                <w:lang w:val="en-GB"/>
              </w:rPr>
              <w:t>nd</w:t>
            </w:r>
            <w:r w:rsidRPr="00660FD2">
              <w:rPr>
                <w:rFonts w:ascii="Verdana" w:hAnsi="Verdana"/>
                <w:sz w:val="22"/>
                <w:szCs w:val="22"/>
                <w:lang w:val="en-GB"/>
              </w:rPr>
              <w:t xml:space="preserve"> January 10.00- 13.00pm</w:t>
            </w:r>
            <w:r>
              <w:rPr>
                <w:rFonts w:ascii="Verdana" w:hAnsi="Verdana"/>
                <w:sz w:val="22"/>
                <w:szCs w:val="22"/>
                <w:lang w:val="en-GB"/>
              </w:rPr>
              <w:t>- venue: Unsworth Academy</w:t>
            </w:r>
          </w:p>
          <w:p w14:paraId="330E28BA" w14:textId="77777777" w:rsidR="00301B14" w:rsidRDefault="00301B14" w:rsidP="00301B14">
            <w:pPr>
              <w:tabs>
                <w:tab w:val="left" w:pos="1080"/>
              </w:tabs>
              <w:rPr>
                <w:rFonts w:ascii="Verdana" w:hAnsi="Verdana"/>
                <w:sz w:val="22"/>
                <w:szCs w:val="22"/>
                <w:lang w:val="en-GB"/>
              </w:rPr>
            </w:pPr>
          </w:p>
          <w:p w14:paraId="58005613" w14:textId="227D02BC" w:rsidR="00806A2E" w:rsidRDefault="00806A2E" w:rsidP="00301B14">
            <w:pPr>
              <w:tabs>
                <w:tab w:val="left" w:pos="1080"/>
              </w:tabs>
              <w:rPr>
                <w:rFonts w:ascii="Verdana" w:hAnsi="Verdana"/>
                <w:sz w:val="22"/>
                <w:szCs w:val="22"/>
                <w:lang w:val="en-GB"/>
              </w:rPr>
            </w:pPr>
            <w:r>
              <w:rPr>
                <w:rFonts w:ascii="Verdana" w:hAnsi="Verdana"/>
                <w:sz w:val="22"/>
                <w:szCs w:val="22"/>
                <w:lang w:val="en-GB"/>
              </w:rPr>
              <w:t>26</w:t>
            </w:r>
            <w:r w:rsidRPr="00806A2E">
              <w:rPr>
                <w:rFonts w:ascii="Verdana" w:hAnsi="Verdana"/>
                <w:sz w:val="22"/>
                <w:szCs w:val="22"/>
                <w:vertAlign w:val="superscript"/>
                <w:lang w:val="en-GB"/>
              </w:rPr>
              <w:t>th</w:t>
            </w:r>
            <w:r>
              <w:rPr>
                <w:rFonts w:ascii="Verdana" w:hAnsi="Verdana"/>
                <w:sz w:val="22"/>
                <w:szCs w:val="22"/>
                <w:lang w:val="en-GB"/>
              </w:rPr>
              <w:t xml:space="preserve"> February 10.00 – 13.00pm</w:t>
            </w:r>
          </w:p>
          <w:p w14:paraId="62D2CF8B" w14:textId="77777777" w:rsidR="00301B14" w:rsidRPr="00660FD2" w:rsidRDefault="00301B14" w:rsidP="00301B14">
            <w:pPr>
              <w:tabs>
                <w:tab w:val="left" w:pos="1080"/>
              </w:tabs>
              <w:rPr>
                <w:rFonts w:ascii="Verdana" w:hAnsi="Verdana"/>
                <w:sz w:val="22"/>
                <w:szCs w:val="22"/>
                <w:lang w:val="en-GB"/>
              </w:rPr>
            </w:pPr>
          </w:p>
          <w:p w14:paraId="11CF3359" w14:textId="4C5707A0" w:rsidR="00301B14" w:rsidRDefault="00301B14" w:rsidP="00301B14">
            <w:pPr>
              <w:tabs>
                <w:tab w:val="left" w:pos="1080"/>
              </w:tabs>
              <w:rPr>
                <w:rFonts w:ascii="Verdana" w:hAnsi="Verdana"/>
                <w:sz w:val="22"/>
                <w:szCs w:val="22"/>
              </w:rPr>
            </w:pPr>
          </w:p>
        </w:tc>
        <w:tc>
          <w:tcPr>
            <w:tcW w:w="567" w:type="dxa"/>
          </w:tcPr>
          <w:p w14:paraId="54F18EDC" w14:textId="77777777" w:rsidR="00301B14" w:rsidRDefault="00301B14" w:rsidP="00301B14">
            <w:pPr>
              <w:tabs>
                <w:tab w:val="left" w:pos="1080"/>
              </w:tabs>
              <w:rPr>
                <w:rFonts w:ascii="Verdana" w:hAnsi="Verdana"/>
                <w:sz w:val="22"/>
                <w:szCs w:val="22"/>
              </w:rPr>
            </w:pPr>
          </w:p>
        </w:tc>
      </w:tr>
    </w:tbl>
    <w:p w14:paraId="6779D57F" w14:textId="77777777" w:rsidR="00E91455" w:rsidRDefault="00E91455" w:rsidP="00E91455">
      <w:pPr>
        <w:tabs>
          <w:tab w:val="left" w:pos="1080"/>
        </w:tabs>
        <w:rPr>
          <w:rFonts w:ascii="Verdana" w:hAnsi="Verdana"/>
          <w:sz w:val="22"/>
          <w:szCs w:val="22"/>
        </w:rPr>
      </w:pPr>
    </w:p>
    <w:sectPr w:rsidR="00E91455" w:rsidSect="00945A5F">
      <w:type w:val="continuous"/>
      <w:pgSz w:w="11907" w:h="16840" w:code="9"/>
      <w:pgMar w:top="1134" w:right="1134" w:bottom="1440"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69B50" w14:textId="77777777" w:rsidR="008F0E51" w:rsidRDefault="008F0E51">
      <w:r>
        <w:separator/>
      </w:r>
    </w:p>
  </w:endnote>
  <w:endnote w:type="continuationSeparator" w:id="0">
    <w:p w14:paraId="6D464EAB" w14:textId="77777777" w:rsidR="008F0E51" w:rsidRDefault="008F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3401" w14:textId="6628D6AF" w:rsidR="00E36F20" w:rsidRPr="00E36F20" w:rsidRDefault="000D2D6F" w:rsidP="00E36F20">
    <w:pPr>
      <w:pStyle w:val="Footer"/>
    </w:pPr>
    <w:r>
      <w:rPr>
        <w:noProof/>
      </w:rPr>
      <mc:AlternateContent>
        <mc:Choice Requires="wps">
          <w:drawing>
            <wp:anchor distT="0" distB="0" distL="114300" distR="114300" simplePos="0" relativeHeight="251657728" behindDoc="0" locked="0" layoutInCell="1" allowOverlap="1" wp14:anchorId="721BECDA" wp14:editId="226A6170">
              <wp:simplePos x="0" y="0"/>
              <wp:positionH relativeFrom="column">
                <wp:posOffset>5837555</wp:posOffset>
              </wp:positionH>
              <wp:positionV relativeFrom="paragraph">
                <wp:posOffset>26670</wp:posOffset>
              </wp:positionV>
              <wp:extent cx="340995" cy="228600"/>
              <wp:effectExtent l="0" t="0" r="3175" b="190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806D" w14:textId="77777777" w:rsidR="00E36F20" w:rsidRPr="00596E9B" w:rsidRDefault="005B4E12" w:rsidP="00E36F20">
                          <w:pPr>
                            <w:jc w:val="center"/>
                            <w:rPr>
                              <w:rFonts w:ascii="Franklin Gothic Demi" w:hAnsi="Franklin Gothic Demi"/>
                              <w:sz w:val="20"/>
                              <w:szCs w:val="20"/>
                            </w:rPr>
                          </w:pPr>
                          <w:r w:rsidRPr="00596E9B">
                            <w:rPr>
                              <w:rStyle w:val="PageNumber"/>
                              <w:rFonts w:ascii="Franklin Gothic Demi" w:hAnsi="Franklin Gothic Demi"/>
                              <w:sz w:val="20"/>
                              <w:szCs w:val="20"/>
                            </w:rPr>
                            <w:fldChar w:fldCharType="begin"/>
                          </w:r>
                          <w:r w:rsidR="00E36F20" w:rsidRPr="00596E9B">
                            <w:rPr>
                              <w:rStyle w:val="PageNumber"/>
                              <w:rFonts w:ascii="Franklin Gothic Demi" w:hAnsi="Franklin Gothic Demi"/>
                              <w:sz w:val="20"/>
                              <w:szCs w:val="20"/>
                            </w:rPr>
                            <w:instrText xml:space="preserve"> PAGE </w:instrText>
                          </w:r>
                          <w:r w:rsidRPr="00596E9B">
                            <w:rPr>
                              <w:rStyle w:val="PageNumber"/>
                              <w:rFonts w:ascii="Franklin Gothic Demi" w:hAnsi="Franklin Gothic Demi"/>
                              <w:sz w:val="20"/>
                              <w:szCs w:val="20"/>
                            </w:rPr>
                            <w:fldChar w:fldCharType="separate"/>
                          </w:r>
                          <w:r w:rsidR="00624ED5">
                            <w:rPr>
                              <w:rStyle w:val="PageNumber"/>
                              <w:rFonts w:ascii="Franklin Gothic Demi" w:hAnsi="Franklin Gothic Demi"/>
                              <w:noProof/>
                              <w:sz w:val="20"/>
                              <w:szCs w:val="20"/>
                            </w:rPr>
                            <w:t>1</w:t>
                          </w:r>
                          <w:r w:rsidRPr="00596E9B">
                            <w:rPr>
                              <w:rStyle w:val="PageNumber"/>
                              <w:rFonts w:ascii="Franklin Gothic Demi" w:hAnsi="Franklin Gothic Demi"/>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BECDA" id="_x0000_t202" coordsize="21600,21600" o:spt="202" path="m,l,21600r21600,l21600,xe">
              <v:stroke joinstyle="miter"/>
              <v:path gradientshapeok="t" o:connecttype="rect"/>
            </v:shapetype>
            <v:shape id="Text Box 5" o:spid="_x0000_s1026" type="#_x0000_t202" style="position:absolute;margin-left:459.65pt;margin-top:2.1pt;width:26.8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" filled="f" stroked="f">
              <v:textbox>
                <w:txbxContent>
                  <w:p w14:paraId="6A30806D" w14:textId="77777777" w:rsidR="00E36F20" w:rsidRPr="00596E9B" w:rsidRDefault="005B4E12" w:rsidP="00E36F20">
                    <w:pPr>
                      <w:jc w:val="center"/>
                      <w:rPr>
                        <w:rFonts w:ascii="Franklin Gothic Demi" w:hAnsi="Franklin Gothic Demi"/>
                        <w:sz w:val="20"/>
                        <w:szCs w:val="20"/>
                      </w:rPr>
                    </w:pPr>
                    <w:r w:rsidRPr="00596E9B">
                      <w:rPr>
                        <w:rStyle w:val="PageNumber"/>
                        <w:rFonts w:ascii="Franklin Gothic Demi" w:hAnsi="Franklin Gothic Demi"/>
                        <w:sz w:val="20"/>
                        <w:szCs w:val="20"/>
                      </w:rPr>
                      <w:fldChar w:fldCharType="begin"/>
                    </w:r>
                    <w:r w:rsidR="00E36F20" w:rsidRPr="00596E9B">
                      <w:rPr>
                        <w:rStyle w:val="PageNumber"/>
                        <w:rFonts w:ascii="Franklin Gothic Demi" w:hAnsi="Franklin Gothic Demi"/>
                        <w:sz w:val="20"/>
                        <w:szCs w:val="20"/>
                      </w:rPr>
                      <w:instrText xml:space="preserve"> PAGE </w:instrText>
                    </w:r>
                    <w:r w:rsidRPr="00596E9B">
                      <w:rPr>
                        <w:rStyle w:val="PageNumber"/>
                        <w:rFonts w:ascii="Franklin Gothic Demi" w:hAnsi="Franklin Gothic Demi"/>
                        <w:sz w:val="20"/>
                        <w:szCs w:val="20"/>
                      </w:rPr>
                      <w:fldChar w:fldCharType="separate"/>
                    </w:r>
                    <w:r w:rsidR="00624ED5">
                      <w:rPr>
                        <w:rStyle w:val="PageNumber"/>
                        <w:rFonts w:ascii="Franklin Gothic Demi" w:hAnsi="Franklin Gothic Demi"/>
                        <w:noProof/>
                        <w:sz w:val="20"/>
                        <w:szCs w:val="20"/>
                      </w:rPr>
                      <w:t>1</w:t>
                    </w:r>
                    <w:r w:rsidRPr="00596E9B">
                      <w:rPr>
                        <w:rStyle w:val="PageNumber"/>
                        <w:rFonts w:ascii="Franklin Gothic Demi" w:hAnsi="Franklin Gothic Demi"/>
                        <w:sz w:val="20"/>
                        <w:szCs w:val="20"/>
                      </w:rPr>
                      <w:fldChar w:fldCharType="end"/>
                    </w:r>
                  </w:p>
                </w:txbxContent>
              </v:textbox>
            </v:shape>
          </w:pict>
        </mc:Fallback>
      </mc:AlternateContent>
    </w:r>
    <w:r>
      <w:rPr>
        <w:noProof/>
      </w:rPr>
      <mc:AlternateContent>
        <mc:Choice Requires="wps">
          <w:drawing>
            <wp:anchor distT="0" distB="0" distL="114300" distR="114300" simplePos="0" relativeHeight="251658752" behindDoc="1" locked="0" layoutInCell="1" allowOverlap="1" wp14:anchorId="345A5BEF" wp14:editId="7D2CDBFC">
              <wp:simplePos x="0" y="0"/>
              <wp:positionH relativeFrom="column">
                <wp:posOffset>0</wp:posOffset>
              </wp:positionH>
              <wp:positionV relativeFrom="paragraph">
                <wp:posOffset>27940</wp:posOffset>
              </wp:positionV>
              <wp:extent cx="5829300" cy="215900"/>
              <wp:effectExtent l="0" t="0" r="0" b="381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15900"/>
                      </a:xfrm>
                      <a:prstGeom prst="rect">
                        <a:avLst/>
                      </a:prstGeom>
                      <a:solidFill>
                        <a:srgbClr val="96969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ADAC" id="Rectangle 6" o:spid="_x0000_s1026" style="position:absolute;margin-left:0;margin-top:2.2pt;width:459pt;height: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" fillcolor="#969696" stroked="f" strokeweight="2pt"/>
          </w:pict>
        </mc:Fallback>
      </mc:AlternateContent>
    </w:r>
    <w:r>
      <w:rPr>
        <w:noProof/>
      </w:rPr>
      <mc:AlternateContent>
        <mc:Choice Requires="wps">
          <w:drawing>
            <wp:anchor distT="0" distB="0" distL="114300" distR="114300" simplePos="0" relativeHeight="251656704" behindDoc="1" locked="0" layoutInCell="1" allowOverlap="1" wp14:anchorId="0985B9AB" wp14:editId="7F61E19B">
              <wp:simplePos x="0" y="0"/>
              <wp:positionH relativeFrom="column">
                <wp:posOffset>5897880</wp:posOffset>
              </wp:positionH>
              <wp:positionV relativeFrom="paragraph">
                <wp:posOffset>26670</wp:posOffset>
              </wp:positionV>
              <wp:extent cx="215900" cy="215900"/>
              <wp:effectExtent l="11430" t="7620" r="10795" b="508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D8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DB588" id="Rectangle 4" o:spid="_x0000_s1026" style="position:absolute;margin-left:464.4pt;margin-top:2.1pt;width:17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" filled="f" fillcolor="#ffd800"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6A707" w14:textId="77777777" w:rsidR="008F0E51" w:rsidRDefault="008F0E51">
      <w:r>
        <w:separator/>
      </w:r>
    </w:p>
  </w:footnote>
  <w:footnote w:type="continuationSeparator" w:id="0">
    <w:p w14:paraId="2CBB1059" w14:textId="77777777" w:rsidR="008F0E51" w:rsidRDefault="008F0E51">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721"/>
    <w:multiLevelType w:val="hybridMultilevel"/>
    <w:tmpl w:val="07D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A5364"/>
    <w:multiLevelType w:val="hybridMultilevel"/>
    <w:tmpl w:val="897C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C5364"/>
    <w:multiLevelType w:val="hybridMultilevel"/>
    <w:tmpl w:val="D444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76CBB"/>
    <w:multiLevelType w:val="hybridMultilevel"/>
    <w:tmpl w:val="CB365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681ADD"/>
    <w:multiLevelType w:val="hybridMultilevel"/>
    <w:tmpl w:val="782C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7392C"/>
    <w:multiLevelType w:val="hybridMultilevel"/>
    <w:tmpl w:val="0E7E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F106E"/>
    <w:multiLevelType w:val="hybridMultilevel"/>
    <w:tmpl w:val="2296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87F89"/>
    <w:multiLevelType w:val="hybridMultilevel"/>
    <w:tmpl w:val="1EE4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E5DC4"/>
    <w:multiLevelType w:val="hybridMultilevel"/>
    <w:tmpl w:val="F01C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D50AA"/>
    <w:multiLevelType w:val="hybridMultilevel"/>
    <w:tmpl w:val="9DFC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B47ED"/>
    <w:multiLevelType w:val="hybridMultilevel"/>
    <w:tmpl w:val="065C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1C5B7E"/>
    <w:multiLevelType w:val="hybridMultilevel"/>
    <w:tmpl w:val="35648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E91A19"/>
    <w:multiLevelType w:val="hybridMultilevel"/>
    <w:tmpl w:val="C85AB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707BA"/>
    <w:multiLevelType w:val="hybridMultilevel"/>
    <w:tmpl w:val="3860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64049"/>
    <w:multiLevelType w:val="hybridMultilevel"/>
    <w:tmpl w:val="C2A4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84065C"/>
    <w:multiLevelType w:val="hybridMultilevel"/>
    <w:tmpl w:val="0DFC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227405">
    <w:abstractNumId w:val="15"/>
  </w:num>
  <w:num w:numId="2" w16cid:durableId="184903016">
    <w:abstractNumId w:val="3"/>
  </w:num>
  <w:num w:numId="3" w16cid:durableId="448622482">
    <w:abstractNumId w:val="2"/>
  </w:num>
  <w:num w:numId="4" w16cid:durableId="409665840">
    <w:abstractNumId w:val="13"/>
  </w:num>
  <w:num w:numId="5" w16cid:durableId="1313488630">
    <w:abstractNumId w:val="9"/>
  </w:num>
  <w:num w:numId="6" w16cid:durableId="2040154931">
    <w:abstractNumId w:val="6"/>
  </w:num>
  <w:num w:numId="7" w16cid:durableId="173690164">
    <w:abstractNumId w:val="0"/>
  </w:num>
  <w:num w:numId="8" w16cid:durableId="521406381">
    <w:abstractNumId w:val="11"/>
  </w:num>
  <w:num w:numId="9" w16cid:durableId="9916733">
    <w:abstractNumId w:val="12"/>
  </w:num>
  <w:num w:numId="10" w16cid:durableId="418260401">
    <w:abstractNumId w:val="5"/>
  </w:num>
  <w:num w:numId="11" w16cid:durableId="697122776">
    <w:abstractNumId w:val="1"/>
  </w:num>
  <w:num w:numId="12" w16cid:durableId="912004960">
    <w:abstractNumId w:val="14"/>
  </w:num>
  <w:num w:numId="13" w16cid:durableId="500514423">
    <w:abstractNumId w:val="4"/>
  </w:num>
  <w:num w:numId="14" w16cid:durableId="1832939945">
    <w:abstractNumId w:val="7"/>
  </w:num>
  <w:num w:numId="15" w16cid:durableId="234584887">
    <w:abstractNumId w:val="10"/>
  </w:num>
  <w:num w:numId="16" w16cid:durableId="2076050963">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6F"/>
    <w:rsid w:val="00004EFF"/>
    <w:rsid w:val="00006C1D"/>
    <w:rsid w:val="00006ED9"/>
    <w:rsid w:val="000129CB"/>
    <w:rsid w:val="00013056"/>
    <w:rsid w:val="00015097"/>
    <w:rsid w:val="00020B48"/>
    <w:rsid w:val="00021B30"/>
    <w:rsid w:val="000242E8"/>
    <w:rsid w:val="00024336"/>
    <w:rsid w:val="000266DA"/>
    <w:rsid w:val="00035BE9"/>
    <w:rsid w:val="00041C8E"/>
    <w:rsid w:val="00043AD7"/>
    <w:rsid w:val="00047111"/>
    <w:rsid w:val="00052106"/>
    <w:rsid w:val="00053B9E"/>
    <w:rsid w:val="00055D3A"/>
    <w:rsid w:val="000568D4"/>
    <w:rsid w:val="000615F0"/>
    <w:rsid w:val="000705BC"/>
    <w:rsid w:val="000757CD"/>
    <w:rsid w:val="00082F70"/>
    <w:rsid w:val="000831F3"/>
    <w:rsid w:val="00085AD8"/>
    <w:rsid w:val="00087E97"/>
    <w:rsid w:val="000907AE"/>
    <w:rsid w:val="00091CF0"/>
    <w:rsid w:val="00092EBA"/>
    <w:rsid w:val="000938A0"/>
    <w:rsid w:val="00096C55"/>
    <w:rsid w:val="000A1018"/>
    <w:rsid w:val="000A1C91"/>
    <w:rsid w:val="000A39AD"/>
    <w:rsid w:val="000A4F32"/>
    <w:rsid w:val="000A786D"/>
    <w:rsid w:val="000A7DC2"/>
    <w:rsid w:val="000B1098"/>
    <w:rsid w:val="000B423D"/>
    <w:rsid w:val="000B433F"/>
    <w:rsid w:val="000B4781"/>
    <w:rsid w:val="000B6545"/>
    <w:rsid w:val="000C2E8B"/>
    <w:rsid w:val="000C56D6"/>
    <w:rsid w:val="000D11E8"/>
    <w:rsid w:val="000D2D6F"/>
    <w:rsid w:val="000D41FB"/>
    <w:rsid w:val="000D42E2"/>
    <w:rsid w:val="000D494E"/>
    <w:rsid w:val="000D75AE"/>
    <w:rsid w:val="000E269C"/>
    <w:rsid w:val="000E2A81"/>
    <w:rsid w:val="000E2F08"/>
    <w:rsid w:val="000E3102"/>
    <w:rsid w:val="000E56CA"/>
    <w:rsid w:val="000E702A"/>
    <w:rsid w:val="000E7392"/>
    <w:rsid w:val="000F38DE"/>
    <w:rsid w:val="000F5110"/>
    <w:rsid w:val="00101A4C"/>
    <w:rsid w:val="00107227"/>
    <w:rsid w:val="00112B5B"/>
    <w:rsid w:val="00113CB6"/>
    <w:rsid w:val="001143BF"/>
    <w:rsid w:val="001275E9"/>
    <w:rsid w:val="00127CA1"/>
    <w:rsid w:val="00127DD7"/>
    <w:rsid w:val="00133C14"/>
    <w:rsid w:val="001341BF"/>
    <w:rsid w:val="0013590B"/>
    <w:rsid w:val="00144269"/>
    <w:rsid w:val="00145616"/>
    <w:rsid w:val="00146449"/>
    <w:rsid w:val="00147DE7"/>
    <w:rsid w:val="001504D7"/>
    <w:rsid w:val="001513EE"/>
    <w:rsid w:val="001528B5"/>
    <w:rsid w:val="00156ED6"/>
    <w:rsid w:val="00161A8B"/>
    <w:rsid w:val="0016276C"/>
    <w:rsid w:val="001657AC"/>
    <w:rsid w:val="00170F56"/>
    <w:rsid w:val="00171F8E"/>
    <w:rsid w:val="001723CE"/>
    <w:rsid w:val="001728C1"/>
    <w:rsid w:val="00173210"/>
    <w:rsid w:val="00177BDD"/>
    <w:rsid w:val="00181EA2"/>
    <w:rsid w:val="001840A2"/>
    <w:rsid w:val="00184CF3"/>
    <w:rsid w:val="00185DCD"/>
    <w:rsid w:val="0018713C"/>
    <w:rsid w:val="00187AC0"/>
    <w:rsid w:val="00190BD1"/>
    <w:rsid w:val="001924BD"/>
    <w:rsid w:val="001927E1"/>
    <w:rsid w:val="0019676B"/>
    <w:rsid w:val="00196CBC"/>
    <w:rsid w:val="001A54CD"/>
    <w:rsid w:val="001A5EF9"/>
    <w:rsid w:val="001A7A07"/>
    <w:rsid w:val="001B30BC"/>
    <w:rsid w:val="001B3687"/>
    <w:rsid w:val="001B63E2"/>
    <w:rsid w:val="001B6FE7"/>
    <w:rsid w:val="001B7B12"/>
    <w:rsid w:val="001C3598"/>
    <w:rsid w:val="001C6C19"/>
    <w:rsid w:val="001C755A"/>
    <w:rsid w:val="001C7914"/>
    <w:rsid w:val="001C7952"/>
    <w:rsid w:val="001D35D3"/>
    <w:rsid w:val="001D5DD7"/>
    <w:rsid w:val="001D6E4A"/>
    <w:rsid w:val="001D7100"/>
    <w:rsid w:val="001E02AB"/>
    <w:rsid w:val="001E62F6"/>
    <w:rsid w:val="001E7BDE"/>
    <w:rsid w:val="001E7EE0"/>
    <w:rsid w:val="001F1306"/>
    <w:rsid w:val="001F2E7E"/>
    <w:rsid w:val="001F3F2A"/>
    <w:rsid w:val="001F557D"/>
    <w:rsid w:val="001F6D70"/>
    <w:rsid w:val="001F7ED5"/>
    <w:rsid w:val="00200550"/>
    <w:rsid w:val="00200A6C"/>
    <w:rsid w:val="00201ADA"/>
    <w:rsid w:val="00202C6B"/>
    <w:rsid w:val="0020475E"/>
    <w:rsid w:val="00205A84"/>
    <w:rsid w:val="002068A4"/>
    <w:rsid w:val="00212572"/>
    <w:rsid w:val="002134C9"/>
    <w:rsid w:val="00214C5D"/>
    <w:rsid w:val="002163C6"/>
    <w:rsid w:val="00222889"/>
    <w:rsid w:val="00222FEC"/>
    <w:rsid w:val="00224584"/>
    <w:rsid w:val="00225233"/>
    <w:rsid w:val="002309FF"/>
    <w:rsid w:val="0023351C"/>
    <w:rsid w:val="00237520"/>
    <w:rsid w:val="00242306"/>
    <w:rsid w:val="00242C7B"/>
    <w:rsid w:val="00251B3B"/>
    <w:rsid w:val="00254A6B"/>
    <w:rsid w:val="00254ACA"/>
    <w:rsid w:val="00254EB4"/>
    <w:rsid w:val="0025522E"/>
    <w:rsid w:val="00260B6F"/>
    <w:rsid w:val="00261BFB"/>
    <w:rsid w:val="00264343"/>
    <w:rsid w:val="00274C3B"/>
    <w:rsid w:val="0027551A"/>
    <w:rsid w:val="002833F0"/>
    <w:rsid w:val="002868B0"/>
    <w:rsid w:val="00287828"/>
    <w:rsid w:val="00290B49"/>
    <w:rsid w:val="00292B78"/>
    <w:rsid w:val="00294EF7"/>
    <w:rsid w:val="002963E0"/>
    <w:rsid w:val="00296592"/>
    <w:rsid w:val="002A0AE0"/>
    <w:rsid w:val="002A34A2"/>
    <w:rsid w:val="002A5D4C"/>
    <w:rsid w:val="002A66B7"/>
    <w:rsid w:val="002B1722"/>
    <w:rsid w:val="002C1FFD"/>
    <w:rsid w:val="002C4AA0"/>
    <w:rsid w:val="002C54CE"/>
    <w:rsid w:val="002C6372"/>
    <w:rsid w:val="002C6F9F"/>
    <w:rsid w:val="002D0694"/>
    <w:rsid w:val="002D143D"/>
    <w:rsid w:val="002E0B29"/>
    <w:rsid w:val="002E735D"/>
    <w:rsid w:val="002F03BE"/>
    <w:rsid w:val="002F4024"/>
    <w:rsid w:val="002F4E31"/>
    <w:rsid w:val="00301B14"/>
    <w:rsid w:val="003211D6"/>
    <w:rsid w:val="00323E2D"/>
    <w:rsid w:val="0033197D"/>
    <w:rsid w:val="00337444"/>
    <w:rsid w:val="003417E8"/>
    <w:rsid w:val="00345267"/>
    <w:rsid w:val="003467D4"/>
    <w:rsid w:val="0034785E"/>
    <w:rsid w:val="003563A7"/>
    <w:rsid w:val="0036059C"/>
    <w:rsid w:val="003620D6"/>
    <w:rsid w:val="00374E40"/>
    <w:rsid w:val="00375683"/>
    <w:rsid w:val="00376185"/>
    <w:rsid w:val="00377AF8"/>
    <w:rsid w:val="0038505E"/>
    <w:rsid w:val="00387C16"/>
    <w:rsid w:val="00391A99"/>
    <w:rsid w:val="003978C4"/>
    <w:rsid w:val="003A02D5"/>
    <w:rsid w:val="003A1B05"/>
    <w:rsid w:val="003A518E"/>
    <w:rsid w:val="003A6A6F"/>
    <w:rsid w:val="003B0534"/>
    <w:rsid w:val="003B242F"/>
    <w:rsid w:val="003C2D0E"/>
    <w:rsid w:val="003C394D"/>
    <w:rsid w:val="003C51DB"/>
    <w:rsid w:val="003C6480"/>
    <w:rsid w:val="003C723B"/>
    <w:rsid w:val="003D2E15"/>
    <w:rsid w:val="003D53EE"/>
    <w:rsid w:val="003E0E41"/>
    <w:rsid w:val="003E4960"/>
    <w:rsid w:val="003E5B5F"/>
    <w:rsid w:val="003F1703"/>
    <w:rsid w:val="003F18F8"/>
    <w:rsid w:val="003F39E0"/>
    <w:rsid w:val="003F52D2"/>
    <w:rsid w:val="003F7397"/>
    <w:rsid w:val="004009FA"/>
    <w:rsid w:val="00403BE0"/>
    <w:rsid w:val="0040481E"/>
    <w:rsid w:val="00406122"/>
    <w:rsid w:val="004063C1"/>
    <w:rsid w:val="00406F15"/>
    <w:rsid w:val="00410BCD"/>
    <w:rsid w:val="00416D70"/>
    <w:rsid w:val="00416E19"/>
    <w:rsid w:val="00417641"/>
    <w:rsid w:val="00417EFF"/>
    <w:rsid w:val="0042062E"/>
    <w:rsid w:val="004211F5"/>
    <w:rsid w:val="00426956"/>
    <w:rsid w:val="004314F0"/>
    <w:rsid w:val="004315F3"/>
    <w:rsid w:val="00432808"/>
    <w:rsid w:val="00435566"/>
    <w:rsid w:val="00437005"/>
    <w:rsid w:val="0044545A"/>
    <w:rsid w:val="00446D74"/>
    <w:rsid w:val="004476F5"/>
    <w:rsid w:val="00451305"/>
    <w:rsid w:val="00451881"/>
    <w:rsid w:val="00453EA4"/>
    <w:rsid w:val="00455ABC"/>
    <w:rsid w:val="00457D95"/>
    <w:rsid w:val="00460679"/>
    <w:rsid w:val="00461325"/>
    <w:rsid w:val="00464772"/>
    <w:rsid w:val="00466DFA"/>
    <w:rsid w:val="004726CE"/>
    <w:rsid w:val="004730D8"/>
    <w:rsid w:val="00473671"/>
    <w:rsid w:val="004766DA"/>
    <w:rsid w:val="0048463D"/>
    <w:rsid w:val="00490745"/>
    <w:rsid w:val="004907BD"/>
    <w:rsid w:val="00490BFD"/>
    <w:rsid w:val="00491607"/>
    <w:rsid w:val="00491B0C"/>
    <w:rsid w:val="004A2D8E"/>
    <w:rsid w:val="004A78DC"/>
    <w:rsid w:val="004B1CEA"/>
    <w:rsid w:val="004B1ECD"/>
    <w:rsid w:val="004B2600"/>
    <w:rsid w:val="004B3F07"/>
    <w:rsid w:val="004B4AB1"/>
    <w:rsid w:val="004B4BB3"/>
    <w:rsid w:val="004B6706"/>
    <w:rsid w:val="004C13A3"/>
    <w:rsid w:val="004C2E89"/>
    <w:rsid w:val="004C3639"/>
    <w:rsid w:val="004C4C63"/>
    <w:rsid w:val="004C6F62"/>
    <w:rsid w:val="004D67DD"/>
    <w:rsid w:val="004E088E"/>
    <w:rsid w:val="004E6686"/>
    <w:rsid w:val="004E6912"/>
    <w:rsid w:val="004E7AF1"/>
    <w:rsid w:val="004F2DDF"/>
    <w:rsid w:val="004F48E4"/>
    <w:rsid w:val="004F4C37"/>
    <w:rsid w:val="0050520D"/>
    <w:rsid w:val="00505C06"/>
    <w:rsid w:val="00511BFD"/>
    <w:rsid w:val="005120DE"/>
    <w:rsid w:val="00512250"/>
    <w:rsid w:val="00520A6A"/>
    <w:rsid w:val="0052207A"/>
    <w:rsid w:val="005264FE"/>
    <w:rsid w:val="00526985"/>
    <w:rsid w:val="00534288"/>
    <w:rsid w:val="00534ACC"/>
    <w:rsid w:val="00535B73"/>
    <w:rsid w:val="00535D90"/>
    <w:rsid w:val="005406BE"/>
    <w:rsid w:val="00544A24"/>
    <w:rsid w:val="00545952"/>
    <w:rsid w:val="005473DA"/>
    <w:rsid w:val="00547C93"/>
    <w:rsid w:val="00554717"/>
    <w:rsid w:val="0055693C"/>
    <w:rsid w:val="00563192"/>
    <w:rsid w:val="00570625"/>
    <w:rsid w:val="0057215F"/>
    <w:rsid w:val="00576082"/>
    <w:rsid w:val="0057768C"/>
    <w:rsid w:val="005844A7"/>
    <w:rsid w:val="00584ABF"/>
    <w:rsid w:val="00585C97"/>
    <w:rsid w:val="00585DFC"/>
    <w:rsid w:val="00592A18"/>
    <w:rsid w:val="00594DF7"/>
    <w:rsid w:val="00596D9C"/>
    <w:rsid w:val="005A2185"/>
    <w:rsid w:val="005A506A"/>
    <w:rsid w:val="005B0A71"/>
    <w:rsid w:val="005B0E97"/>
    <w:rsid w:val="005B4E12"/>
    <w:rsid w:val="005B5077"/>
    <w:rsid w:val="005B628F"/>
    <w:rsid w:val="005B7680"/>
    <w:rsid w:val="005C1559"/>
    <w:rsid w:val="005C40FD"/>
    <w:rsid w:val="005E0E7D"/>
    <w:rsid w:val="005E3095"/>
    <w:rsid w:val="005F00F1"/>
    <w:rsid w:val="005F0AC9"/>
    <w:rsid w:val="0060078E"/>
    <w:rsid w:val="0060558F"/>
    <w:rsid w:val="00605FCD"/>
    <w:rsid w:val="00607A5F"/>
    <w:rsid w:val="00612CA3"/>
    <w:rsid w:val="0061509C"/>
    <w:rsid w:val="006161A1"/>
    <w:rsid w:val="006175F0"/>
    <w:rsid w:val="00624ED5"/>
    <w:rsid w:val="00626337"/>
    <w:rsid w:val="00626E09"/>
    <w:rsid w:val="00627C0A"/>
    <w:rsid w:val="00632E80"/>
    <w:rsid w:val="00636DB7"/>
    <w:rsid w:val="00645392"/>
    <w:rsid w:val="0064673C"/>
    <w:rsid w:val="00650ED4"/>
    <w:rsid w:val="00651915"/>
    <w:rsid w:val="006525E7"/>
    <w:rsid w:val="00652A6E"/>
    <w:rsid w:val="00653D7E"/>
    <w:rsid w:val="006545B9"/>
    <w:rsid w:val="006608C7"/>
    <w:rsid w:val="00660FD2"/>
    <w:rsid w:val="00661317"/>
    <w:rsid w:val="00670811"/>
    <w:rsid w:val="00677224"/>
    <w:rsid w:val="006778B4"/>
    <w:rsid w:val="00681D2B"/>
    <w:rsid w:val="006862DB"/>
    <w:rsid w:val="006901CE"/>
    <w:rsid w:val="00690A51"/>
    <w:rsid w:val="00691568"/>
    <w:rsid w:val="006944F2"/>
    <w:rsid w:val="00694B58"/>
    <w:rsid w:val="0069524B"/>
    <w:rsid w:val="006970E5"/>
    <w:rsid w:val="006A0331"/>
    <w:rsid w:val="006A4F37"/>
    <w:rsid w:val="006A5B8B"/>
    <w:rsid w:val="006A6D88"/>
    <w:rsid w:val="006B00FE"/>
    <w:rsid w:val="006B340E"/>
    <w:rsid w:val="006C1F99"/>
    <w:rsid w:val="006C7E95"/>
    <w:rsid w:val="006D21D0"/>
    <w:rsid w:val="006D511E"/>
    <w:rsid w:val="006D78F8"/>
    <w:rsid w:val="006D7A64"/>
    <w:rsid w:val="006D7DB4"/>
    <w:rsid w:val="006E0F8E"/>
    <w:rsid w:val="006E6D5E"/>
    <w:rsid w:val="006F007B"/>
    <w:rsid w:val="006F2C3D"/>
    <w:rsid w:val="006F4A53"/>
    <w:rsid w:val="006F740B"/>
    <w:rsid w:val="007006EA"/>
    <w:rsid w:val="00701985"/>
    <w:rsid w:val="00703791"/>
    <w:rsid w:val="00703C22"/>
    <w:rsid w:val="0070555B"/>
    <w:rsid w:val="00705A04"/>
    <w:rsid w:val="00707051"/>
    <w:rsid w:val="00707949"/>
    <w:rsid w:val="00710555"/>
    <w:rsid w:val="00711F4F"/>
    <w:rsid w:val="00712D95"/>
    <w:rsid w:val="00722332"/>
    <w:rsid w:val="007269E9"/>
    <w:rsid w:val="00730ECD"/>
    <w:rsid w:val="00731A94"/>
    <w:rsid w:val="007366F3"/>
    <w:rsid w:val="00743722"/>
    <w:rsid w:val="007474BA"/>
    <w:rsid w:val="00750B88"/>
    <w:rsid w:val="00751420"/>
    <w:rsid w:val="00751CB7"/>
    <w:rsid w:val="00754C06"/>
    <w:rsid w:val="00757A50"/>
    <w:rsid w:val="00760528"/>
    <w:rsid w:val="00764D00"/>
    <w:rsid w:val="00767958"/>
    <w:rsid w:val="00770A11"/>
    <w:rsid w:val="007732C0"/>
    <w:rsid w:val="00774486"/>
    <w:rsid w:val="00776955"/>
    <w:rsid w:val="00780A8F"/>
    <w:rsid w:val="00781A60"/>
    <w:rsid w:val="0078280F"/>
    <w:rsid w:val="00790312"/>
    <w:rsid w:val="007A3FA7"/>
    <w:rsid w:val="007A6F12"/>
    <w:rsid w:val="007B73F8"/>
    <w:rsid w:val="007B7719"/>
    <w:rsid w:val="007C09C2"/>
    <w:rsid w:val="007C1AFA"/>
    <w:rsid w:val="007C2005"/>
    <w:rsid w:val="007C2300"/>
    <w:rsid w:val="007C5E47"/>
    <w:rsid w:val="007C758B"/>
    <w:rsid w:val="007D22B2"/>
    <w:rsid w:val="007D3446"/>
    <w:rsid w:val="007E2226"/>
    <w:rsid w:val="007E30D6"/>
    <w:rsid w:val="007E3B76"/>
    <w:rsid w:val="007E4727"/>
    <w:rsid w:val="007E48AE"/>
    <w:rsid w:val="007F0179"/>
    <w:rsid w:val="007F30D6"/>
    <w:rsid w:val="007F49B1"/>
    <w:rsid w:val="007F7B20"/>
    <w:rsid w:val="007F7D40"/>
    <w:rsid w:val="00800C08"/>
    <w:rsid w:val="00801C29"/>
    <w:rsid w:val="008021D2"/>
    <w:rsid w:val="00802552"/>
    <w:rsid w:val="00806A2E"/>
    <w:rsid w:val="0081153D"/>
    <w:rsid w:val="00817499"/>
    <w:rsid w:val="0082222B"/>
    <w:rsid w:val="00824CA0"/>
    <w:rsid w:val="008250DA"/>
    <w:rsid w:val="00832BEB"/>
    <w:rsid w:val="00841D64"/>
    <w:rsid w:val="00842B88"/>
    <w:rsid w:val="00851184"/>
    <w:rsid w:val="008550E3"/>
    <w:rsid w:val="008560CC"/>
    <w:rsid w:val="0086333D"/>
    <w:rsid w:val="00876825"/>
    <w:rsid w:val="008777BA"/>
    <w:rsid w:val="00880378"/>
    <w:rsid w:val="00881B47"/>
    <w:rsid w:val="008834BA"/>
    <w:rsid w:val="00886F4E"/>
    <w:rsid w:val="00890A76"/>
    <w:rsid w:val="00895040"/>
    <w:rsid w:val="008961C0"/>
    <w:rsid w:val="008A3550"/>
    <w:rsid w:val="008B13D6"/>
    <w:rsid w:val="008B21C0"/>
    <w:rsid w:val="008B2799"/>
    <w:rsid w:val="008B4F5E"/>
    <w:rsid w:val="008B5604"/>
    <w:rsid w:val="008B7E0E"/>
    <w:rsid w:val="008C0C7A"/>
    <w:rsid w:val="008C12C0"/>
    <w:rsid w:val="008C24D5"/>
    <w:rsid w:val="008C573F"/>
    <w:rsid w:val="008C6C46"/>
    <w:rsid w:val="008D118B"/>
    <w:rsid w:val="008D3977"/>
    <w:rsid w:val="008D5687"/>
    <w:rsid w:val="008D5C0B"/>
    <w:rsid w:val="008E02A3"/>
    <w:rsid w:val="008F0E51"/>
    <w:rsid w:val="008F1660"/>
    <w:rsid w:val="00900356"/>
    <w:rsid w:val="00906328"/>
    <w:rsid w:val="0091681A"/>
    <w:rsid w:val="00925977"/>
    <w:rsid w:val="00926D43"/>
    <w:rsid w:val="00926F6D"/>
    <w:rsid w:val="00927266"/>
    <w:rsid w:val="00927703"/>
    <w:rsid w:val="009306D1"/>
    <w:rsid w:val="00932561"/>
    <w:rsid w:val="00932E78"/>
    <w:rsid w:val="009331A1"/>
    <w:rsid w:val="00934461"/>
    <w:rsid w:val="00940C4F"/>
    <w:rsid w:val="00942C93"/>
    <w:rsid w:val="0094310C"/>
    <w:rsid w:val="00945A5F"/>
    <w:rsid w:val="00945DD0"/>
    <w:rsid w:val="00950F0A"/>
    <w:rsid w:val="0095180E"/>
    <w:rsid w:val="0095215A"/>
    <w:rsid w:val="00955462"/>
    <w:rsid w:val="00957A1E"/>
    <w:rsid w:val="00962E5E"/>
    <w:rsid w:val="00964A66"/>
    <w:rsid w:val="009675B9"/>
    <w:rsid w:val="00971DC4"/>
    <w:rsid w:val="009722E4"/>
    <w:rsid w:val="0097468B"/>
    <w:rsid w:val="00974A61"/>
    <w:rsid w:val="00975955"/>
    <w:rsid w:val="00976523"/>
    <w:rsid w:val="00980F3A"/>
    <w:rsid w:val="00981C26"/>
    <w:rsid w:val="009839B5"/>
    <w:rsid w:val="00987145"/>
    <w:rsid w:val="0098760A"/>
    <w:rsid w:val="00987FB4"/>
    <w:rsid w:val="00995374"/>
    <w:rsid w:val="009A3A44"/>
    <w:rsid w:val="009A5BB9"/>
    <w:rsid w:val="009A7C5E"/>
    <w:rsid w:val="009B1430"/>
    <w:rsid w:val="009B3968"/>
    <w:rsid w:val="009B4CF0"/>
    <w:rsid w:val="009B615D"/>
    <w:rsid w:val="009B6389"/>
    <w:rsid w:val="009C6C3D"/>
    <w:rsid w:val="009D19C0"/>
    <w:rsid w:val="009D373C"/>
    <w:rsid w:val="009D4E40"/>
    <w:rsid w:val="009D5B2E"/>
    <w:rsid w:val="009D6C8A"/>
    <w:rsid w:val="009E7040"/>
    <w:rsid w:val="009F1993"/>
    <w:rsid w:val="009F5210"/>
    <w:rsid w:val="00A019E9"/>
    <w:rsid w:val="00A03DE8"/>
    <w:rsid w:val="00A04960"/>
    <w:rsid w:val="00A0783F"/>
    <w:rsid w:val="00A11043"/>
    <w:rsid w:val="00A17C26"/>
    <w:rsid w:val="00A17E04"/>
    <w:rsid w:val="00A20B8D"/>
    <w:rsid w:val="00A230D4"/>
    <w:rsid w:val="00A23300"/>
    <w:rsid w:val="00A272A0"/>
    <w:rsid w:val="00A333DA"/>
    <w:rsid w:val="00A33656"/>
    <w:rsid w:val="00A35876"/>
    <w:rsid w:val="00A416F9"/>
    <w:rsid w:val="00A44B52"/>
    <w:rsid w:val="00A46318"/>
    <w:rsid w:val="00A511AC"/>
    <w:rsid w:val="00A53130"/>
    <w:rsid w:val="00A54324"/>
    <w:rsid w:val="00A604A0"/>
    <w:rsid w:val="00A60AA5"/>
    <w:rsid w:val="00A61BE3"/>
    <w:rsid w:val="00A61F8D"/>
    <w:rsid w:val="00A63F00"/>
    <w:rsid w:val="00A658A4"/>
    <w:rsid w:val="00A65D3D"/>
    <w:rsid w:val="00A702A5"/>
    <w:rsid w:val="00A7194C"/>
    <w:rsid w:val="00A7218B"/>
    <w:rsid w:val="00A74A6A"/>
    <w:rsid w:val="00A77A59"/>
    <w:rsid w:val="00A80627"/>
    <w:rsid w:val="00A81538"/>
    <w:rsid w:val="00A831C3"/>
    <w:rsid w:val="00A833C5"/>
    <w:rsid w:val="00A843AB"/>
    <w:rsid w:val="00A93FA0"/>
    <w:rsid w:val="00A94022"/>
    <w:rsid w:val="00A956A3"/>
    <w:rsid w:val="00AA2EBD"/>
    <w:rsid w:val="00AA673A"/>
    <w:rsid w:val="00AA678E"/>
    <w:rsid w:val="00AA713D"/>
    <w:rsid w:val="00AB0216"/>
    <w:rsid w:val="00AB1726"/>
    <w:rsid w:val="00AB172F"/>
    <w:rsid w:val="00AB38D5"/>
    <w:rsid w:val="00AB4375"/>
    <w:rsid w:val="00AB5D79"/>
    <w:rsid w:val="00AB7982"/>
    <w:rsid w:val="00AB7F0C"/>
    <w:rsid w:val="00AB9471"/>
    <w:rsid w:val="00AC00F0"/>
    <w:rsid w:val="00AC7263"/>
    <w:rsid w:val="00AD04BB"/>
    <w:rsid w:val="00AD2E18"/>
    <w:rsid w:val="00AD6C4D"/>
    <w:rsid w:val="00AE1BBC"/>
    <w:rsid w:val="00AE1DD9"/>
    <w:rsid w:val="00AE2A03"/>
    <w:rsid w:val="00AE3DD4"/>
    <w:rsid w:val="00AE703E"/>
    <w:rsid w:val="00AF371A"/>
    <w:rsid w:val="00AF7492"/>
    <w:rsid w:val="00AF7C6B"/>
    <w:rsid w:val="00B13C24"/>
    <w:rsid w:val="00B16BFE"/>
    <w:rsid w:val="00B173D1"/>
    <w:rsid w:val="00B24780"/>
    <w:rsid w:val="00B26F21"/>
    <w:rsid w:val="00B32E7D"/>
    <w:rsid w:val="00B3440A"/>
    <w:rsid w:val="00B347EB"/>
    <w:rsid w:val="00B369A2"/>
    <w:rsid w:val="00B405BC"/>
    <w:rsid w:val="00B4140D"/>
    <w:rsid w:val="00B41DFB"/>
    <w:rsid w:val="00B42117"/>
    <w:rsid w:val="00B4322A"/>
    <w:rsid w:val="00B453B6"/>
    <w:rsid w:val="00B47530"/>
    <w:rsid w:val="00B47B57"/>
    <w:rsid w:val="00B47E02"/>
    <w:rsid w:val="00B527CC"/>
    <w:rsid w:val="00B558D0"/>
    <w:rsid w:val="00B60166"/>
    <w:rsid w:val="00B60D58"/>
    <w:rsid w:val="00B615AC"/>
    <w:rsid w:val="00B63CF4"/>
    <w:rsid w:val="00B6473E"/>
    <w:rsid w:val="00B64980"/>
    <w:rsid w:val="00B64FA2"/>
    <w:rsid w:val="00B6734B"/>
    <w:rsid w:val="00B70B46"/>
    <w:rsid w:val="00B712ED"/>
    <w:rsid w:val="00B71A2F"/>
    <w:rsid w:val="00B71EFF"/>
    <w:rsid w:val="00B73A1E"/>
    <w:rsid w:val="00B74D3F"/>
    <w:rsid w:val="00B76921"/>
    <w:rsid w:val="00B77916"/>
    <w:rsid w:val="00B8035E"/>
    <w:rsid w:val="00B85399"/>
    <w:rsid w:val="00B87CB8"/>
    <w:rsid w:val="00B9164B"/>
    <w:rsid w:val="00B9201E"/>
    <w:rsid w:val="00B97399"/>
    <w:rsid w:val="00BA574C"/>
    <w:rsid w:val="00BA68BC"/>
    <w:rsid w:val="00BA7AA7"/>
    <w:rsid w:val="00BB708D"/>
    <w:rsid w:val="00BC11E1"/>
    <w:rsid w:val="00BC388E"/>
    <w:rsid w:val="00BC4650"/>
    <w:rsid w:val="00BC60F6"/>
    <w:rsid w:val="00BD21AB"/>
    <w:rsid w:val="00BD4346"/>
    <w:rsid w:val="00BD62DA"/>
    <w:rsid w:val="00BD657D"/>
    <w:rsid w:val="00BD6C89"/>
    <w:rsid w:val="00BE1810"/>
    <w:rsid w:val="00BE34A1"/>
    <w:rsid w:val="00BE4DF6"/>
    <w:rsid w:val="00BE5399"/>
    <w:rsid w:val="00BE733D"/>
    <w:rsid w:val="00BF09B2"/>
    <w:rsid w:val="00BF1BB1"/>
    <w:rsid w:val="00BF527B"/>
    <w:rsid w:val="00BF6DE2"/>
    <w:rsid w:val="00C035E8"/>
    <w:rsid w:val="00C06371"/>
    <w:rsid w:val="00C1046E"/>
    <w:rsid w:val="00C1104D"/>
    <w:rsid w:val="00C21E24"/>
    <w:rsid w:val="00C24BB5"/>
    <w:rsid w:val="00C30AE1"/>
    <w:rsid w:val="00C3601A"/>
    <w:rsid w:val="00C44EE2"/>
    <w:rsid w:val="00C55FC3"/>
    <w:rsid w:val="00C6014B"/>
    <w:rsid w:val="00C611A6"/>
    <w:rsid w:val="00C630FA"/>
    <w:rsid w:val="00C64DCF"/>
    <w:rsid w:val="00C71E67"/>
    <w:rsid w:val="00C727DC"/>
    <w:rsid w:val="00C74B74"/>
    <w:rsid w:val="00C84137"/>
    <w:rsid w:val="00C9363F"/>
    <w:rsid w:val="00C95CF9"/>
    <w:rsid w:val="00CA051B"/>
    <w:rsid w:val="00CB0856"/>
    <w:rsid w:val="00CB1058"/>
    <w:rsid w:val="00CB1C35"/>
    <w:rsid w:val="00CB2BA6"/>
    <w:rsid w:val="00CB463B"/>
    <w:rsid w:val="00CB51EE"/>
    <w:rsid w:val="00CB7A7C"/>
    <w:rsid w:val="00CC017E"/>
    <w:rsid w:val="00CC3072"/>
    <w:rsid w:val="00CC532F"/>
    <w:rsid w:val="00CD23F7"/>
    <w:rsid w:val="00CD7362"/>
    <w:rsid w:val="00CE06B6"/>
    <w:rsid w:val="00CE0A0A"/>
    <w:rsid w:val="00CE1BAE"/>
    <w:rsid w:val="00CE2660"/>
    <w:rsid w:val="00CF105E"/>
    <w:rsid w:val="00CF26C0"/>
    <w:rsid w:val="00CF3BE9"/>
    <w:rsid w:val="00CF5D70"/>
    <w:rsid w:val="00D0209B"/>
    <w:rsid w:val="00D02F28"/>
    <w:rsid w:val="00D03AAB"/>
    <w:rsid w:val="00D05B34"/>
    <w:rsid w:val="00D06667"/>
    <w:rsid w:val="00D11921"/>
    <w:rsid w:val="00D129DD"/>
    <w:rsid w:val="00D17B30"/>
    <w:rsid w:val="00D23702"/>
    <w:rsid w:val="00D2A4B3"/>
    <w:rsid w:val="00D31FFE"/>
    <w:rsid w:val="00D4097F"/>
    <w:rsid w:val="00D41279"/>
    <w:rsid w:val="00D41AA3"/>
    <w:rsid w:val="00D50298"/>
    <w:rsid w:val="00D5119D"/>
    <w:rsid w:val="00D53EB3"/>
    <w:rsid w:val="00D624B9"/>
    <w:rsid w:val="00D62AD0"/>
    <w:rsid w:val="00D726FE"/>
    <w:rsid w:val="00D73600"/>
    <w:rsid w:val="00D73F0A"/>
    <w:rsid w:val="00D83585"/>
    <w:rsid w:val="00D864C2"/>
    <w:rsid w:val="00D90BB3"/>
    <w:rsid w:val="00D97E09"/>
    <w:rsid w:val="00DA377D"/>
    <w:rsid w:val="00DA6568"/>
    <w:rsid w:val="00DA6F01"/>
    <w:rsid w:val="00DA7E12"/>
    <w:rsid w:val="00DB18CD"/>
    <w:rsid w:val="00DB5607"/>
    <w:rsid w:val="00DB5718"/>
    <w:rsid w:val="00DC3007"/>
    <w:rsid w:val="00DD05A7"/>
    <w:rsid w:val="00DD4CEB"/>
    <w:rsid w:val="00DE45EB"/>
    <w:rsid w:val="00DF27B9"/>
    <w:rsid w:val="00DF5DAC"/>
    <w:rsid w:val="00E071B2"/>
    <w:rsid w:val="00E1056B"/>
    <w:rsid w:val="00E11039"/>
    <w:rsid w:val="00E112C1"/>
    <w:rsid w:val="00E1712D"/>
    <w:rsid w:val="00E232CD"/>
    <w:rsid w:val="00E23A55"/>
    <w:rsid w:val="00E247A9"/>
    <w:rsid w:val="00E26D55"/>
    <w:rsid w:val="00E279E8"/>
    <w:rsid w:val="00E333AB"/>
    <w:rsid w:val="00E35B8A"/>
    <w:rsid w:val="00E36F20"/>
    <w:rsid w:val="00E40FAD"/>
    <w:rsid w:val="00E4333E"/>
    <w:rsid w:val="00E43C66"/>
    <w:rsid w:val="00E44D54"/>
    <w:rsid w:val="00E52639"/>
    <w:rsid w:val="00E52D06"/>
    <w:rsid w:val="00E550E4"/>
    <w:rsid w:val="00E55153"/>
    <w:rsid w:val="00E55351"/>
    <w:rsid w:val="00E55B1B"/>
    <w:rsid w:val="00E56880"/>
    <w:rsid w:val="00E60AB8"/>
    <w:rsid w:val="00E64A48"/>
    <w:rsid w:val="00E64F81"/>
    <w:rsid w:val="00E66129"/>
    <w:rsid w:val="00E665C8"/>
    <w:rsid w:val="00E760C6"/>
    <w:rsid w:val="00E802E0"/>
    <w:rsid w:val="00E8226A"/>
    <w:rsid w:val="00E826A1"/>
    <w:rsid w:val="00E83FFA"/>
    <w:rsid w:val="00E85FCC"/>
    <w:rsid w:val="00E900D1"/>
    <w:rsid w:val="00E90C5F"/>
    <w:rsid w:val="00E90F99"/>
    <w:rsid w:val="00E91455"/>
    <w:rsid w:val="00E92215"/>
    <w:rsid w:val="00E956B1"/>
    <w:rsid w:val="00EA0F2A"/>
    <w:rsid w:val="00EA23EB"/>
    <w:rsid w:val="00EA3976"/>
    <w:rsid w:val="00EA4BF1"/>
    <w:rsid w:val="00EA64A6"/>
    <w:rsid w:val="00EA68BB"/>
    <w:rsid w:val="00EC06EB"/>
    <w:rsid w:val="00EC0D81"/>
    <w:rsid w:val="00EC2FE5"/>
    <w:rsid w:val="00EC64E7"/>
    <w:rsid w:val="00EC6E1B"/>
    <w:rsid w:val="00EC7DE6"/>
    <w:rsid w:val="00ED0C73"/>
    <w:rsid w:val="00ED2F8C"/>
    <w:rsid w:val="00ED453B"/>
    <w:rsid w:val="00ED5288"/>
    <w:rsid w:val="00ED63FB"/>
    <w:rsid w:val="00EF4DC1"/>
    <w:rsid w:val="00F0259C"/>
    <w:rsid w:val="00F02B73"/>
    <w:rsid w:val="00F0439E"/>
    <w:rsid w:val="00F07E14"/>
    <w:rsid w:val="00F1083D"/>
    <w:rsid w:val="00F10DF2"/>
    <w:rsid w:val="00F22F6C"/>
    <w:rsid w:val="00F254D2"/>
    <w:rsid w:val="00F25660"/>
    <w:rsid w:val="00F26999"/>
    <w:rsid w:val="00F27A83"/>
    <w:rsid w:val="00F3353E"/>
    <w:rsid w:val="00F33606"/>
    <w:rsid w:val="00F365CD"/>
    <w:rsid w:val="00F43DD2"/>
    <w:rsid w:val="00F45B9F"/>
    <w:rsid w:val="00F45F2F"/>
    <w:rsid w:val="00F46420"/>
    <w:rsid w:val="00F465ED"/>
    <w:rsid w:val="00F509B5"/>
    <w:rsid w:val="00F5127A"/>
    <w:rsid w:val="00F5323C"/>
    <w:rsid w:val="00F533B7"/>
    <w:rsid w:val="00F5345B"/>
    <w:rsid w:val="00F55B47"/>
    <w:rsid w:val="00F56C61"/>
    <w:rsid w:val="00F600FE"/>
    <w:rsid w:val="00F60113"/>
    <w:rsid w:val="00F6287A"/>
    <w:rsid w:val="00F63875"/>
    <w:rsid w:val="00F66D7F"/>
    <w:rsid w:val="00F7099C"/>
    <w:rsid w:val="00F73707"/>
    <w:rsid w:val="00F748E6"/>
    <w:rsid w:val="00F77B49"/>
    <w:rsid w:val="00F80C3D"/>
    <w:rsid w:val="00F83012"/>
    <w:rsid w:val="00F83686"/>
    <w:rsid w:val="00F8434D"/>
    <w:rsid w:val="00F86B3E"/>
    <w:rsid w:val="00F86E48"/>
    <w:rsid w:val="00F871CF"/>
    <w:rsid w:val="00FA0267"/>
    <w:rsid w:val="00FA2B0A"/>
    <w:rsid w:val="00FA2C52"/>
    <w:rsid w:val="00FA3620"/>
    <w:rsid w:val="00FB017E"/>
    <w:rsid w:val="00FB0C62"/>
    <w:rsid w:val="00FB32C0"/>
    <w:rsid w:val="00FC0CF8"/>
    <w:rsid w:val="00FC12C3"/>
    <w:rsid w:val="00FC1382"/>
    <w:rsid w:val="00FD7267"/>
    <w:rsid w:val="00FE08EF"/>
    <w:rsid w:val="00FE40E3"/>
    <w:rsid w:val="00FE63A1"/>
    <w:rsid w:val="00FE6C2D"/>
    <w:rsid w:val="00FE7759"/>
    <w:rsid w:val="00FE7E0C"/>
    <w:rsid w:val="00FE7F3F"/>
    <w:rsid w:val="00FF0908"/>
    <w:rsid w:val="00FF249C"/>
    <w:rsid w:val="00FF30A1"/>
    <w:rsid w:val="00FF3171"/>
    <w:rsid w:val="0118AE4F"/>
    <w:rsid w:val="016C7321"/>
    <w:rsid w:val="02269623"/>
    <w:rsid w:val="027FEC47"/>
    <w:rsid w:val="036B56E7"/>
    <w:rsid w:val="0372221C"/>
    <w:rsid w:val="03FDB969"/>
    <w:rsid w:val="04EC1223"/>
    <w:rsid w:val="0549EBA6"/>
    <w:rsid w:val="0555650A"/>
    <w:rsid w:val="05D5B67A"/>
    <w:rsid w:val="0601B597"/>
    <w:rsid w:val="068DBE09"/>
    <w:rsid w:val="07BE9052"/>
    <w:rsid w:val="07DB79B8"/>
    <w:rsid w:val="08F41CFE"/>
    <w:rsid w:val="09577C0D"/>
    <w:rsid w:val="09DFB555"/>
    <w:rsid w:val="09FD5174"/>
    <w:rsid w:val="0A6AFA7A"/>
    <w:rsid w:val="0A83AEE0"/>
    <w:rsid w:val="0CF849C2"/>
    <w:rsid w:val="0D1CC974"/>
    <w:rsid w:val="0D202E6B"/>
    <w:rsid w:val="0D9815B6"/>
    <w:rsid w:val="0D99FA39"/>
    <w:rsid w:val="0E33DB3B"/>
    <w:rsid w:val="111BD598"/>
    <w:rsid w:val="11B22B7E"/>
    <w:rsid w:val="11E46348"/>
    <w:rsid w:val="12402C21"/>
    <w:rsid w:val="12715DBC"/>
    <w:rsid w:val="12921334"/>
    <w:rsid w:val="129DF2C4"/>
    <w:rsid w:val="12B470F4"/>
    <w:rsid w:val="12ED57BF"/>
    <w:rsid w:val="133BAB17"/>
    <w:rsid w:val="13E25D71"/>
    <w:rsid w:val="14FCCEF9"/>
    <w:rsid w:val="159C5868"/>
    <w:rsid w:val="16A3AD51"/>
    <w:rsid w:val="16CF00A5"/>
    <w:rsid w:val="17B7ED02"/>
    <w:rsid w:val="1806D633"/>
    <w:rsid w:val="1913DB23"/>
    <w:rsid w:val="19D321C1"/>
    <w:rsid w:val="1A41319A"/>
    <w:rsid w:val="1ABB22C8"/>
    <w:rsid w:val="1AD98BDC"/>
    <w:rsid w:val="1AF132AB"/>
    <w:rsid w:val="1B4BDDB5"/>
    <w:rsid w:val="1D378824"/>
    <w:rsid w:val="1DA7E827"/>
    <w:rsid w:val="1E060F2C"/>
    <w:rsid w:val="1E09D75D"/>
    <w:rsid w:val="1E448C42"/>
    <w:rsid w:val="1E4FB238"/>
    <w:rsid w:val="1F67B23B"/>
    <w:rsid w:val="1FCE4FC8"/>
    <w:rsid w:val="1FF27ADF"/>
    <w:rsid w:val="20273DC7"/>
    <w:rsid w:val="21A399B6"/>
    <w:rsid w:val="21DA531F"/>
    <w:rsid w:val="220A3B71"/>
    <w:rsid w:val="22114AF9"/>
    <w:rsid w:val="223E1F8C"/>
    <w:rsid w:val="22A7824C"/>
    <w:rsid w:val="22D5D200"/>
    <w:rsid w:val="234811F0"/>
    <w:rsid w:val="2356455B"/>
    <w:rsid w:val="238A133F"/>
    <w:rsid w:val="23B71A8C"/>
    <w:rsid w:val="242A203A"/>
    <w:rsid w:val="24B56497"/>
    <w:rsid w:val="252D730A"/>
    <w:rsid w:val="255A1A21"/>
    <w:rsid w:val="26269BF7"/>
    <w:rsid w:val="2681CC02"/>
    <w:rsid w:val="26B12268"/>
    <w:rsid w:val="274A46FB"/>
    <w:rsid w:val="27B31C7D"/>
    <w:rsid w:val="28256F70"/>
    <w:rsid w:val="2947DF5F"/>
    <w:rsid w:val="296B6E3B"/>
    <w:rsid w:val="2A036986"/>
    <w:rsid w:val="2B2287C6"/>
    <w:rsid w:val="2CC894FC"/>
    <w:rsid w:val="2EA9F4E0"/>
    <w:rsid w:val="3018A687"/>
    <w:rsid w:val="307D2882"/>
    <w:rsid w:val="307E974D"/>
    <w:rsid w:val="30B2770F"/>
    <w:rsid w:val="31B9AE8F"/>
    <w:rsid w:val="31EE7D71"/>
    <w:rsid w:val="320FC28E"/>
    <w:rsid w:val="3248B775"/>
    <w:rsid w:val="326E289E"/>
    <w:rsid w:val="32CC5EF3"/>
    <w:rsid w:val="3366FB2E"/>
    <w:rsid w:val="33776706"/>
    <w:rsid w:val="33B0E5F5"/>
    <w:rsid w:val="33F4354B"/>
    <w:rsid w:val="34E14878"/>
    <w:rsid w:val="34ED46B2"/>
    <w:rsid w:val="356E904C"/>
    <w:rsid w:val="35B9AECB"/>
    <w:rsid w:val="362B013B"/>
    <w:rsid w:val="3703DAE9"/>
    <w:rsid w:val="3811FC4A"/>
    <w:rsid w:val="384E6402"/>
    <w:rsid w:val="38936411"/>
    <w:rsid w:val="38F86B1B"/>
    <w:rsid w:val="39C7FC9C"/>
    <w:rsid w:val="3A98D9F0"/>
    <w:rsid w:val="3B228B08"/>
    <w:rsid w:val="3B799D74"/>
    <w:rsid w:val="3B92E3CF"/>
    <w:rsid w:val="3BB3823C"/>
    <w:rsid w:val="3BD0F610"/>
    <w:rsid w:val="3BE70FAA"/>
    <w:rsid w:val="3BEC9390"/>
    <w:rsid w:val="3C016055"/>
    <w:rsid w:val="3C6107A8"/>
    <w:rsid w:val="3D616477"/>
    <w:rsid w:val="3D6C2028"/>
    <w:rsid w:val="3DC96341"/>
    <w:rsid w:val="3DEEE9FF"/>
    <w:rsid w:val="3E04276E"/>
    <w:rsid w:val="3E2E5DC8"/>
    <w:rsid w:val="3E5D99A9"/>
    <w:rsid w:val="3EB6EFEB"/>
    <w:rsid w:val="4038D242"/>
    <w:rsid w:val="40442A8F"/>
    <w:rsid w:val="4074B693"/>
    <w:rsid w:val="423B943B"/>
    <w:rsid w:val="42698345"/>
    <w:rsid w:val="42C2F3D0"/>
    <w:rsid w:val="43547103"/>
    <w:rsid w:val="435AC282"/>
    <w:rsid w:val="435B84DC"/>
    <w:rsid w:val="4368AA52"/>
    <w:rsid w:val="436B0F2A"/>
    <w:rsid w:val="436CC464"/>
    <w:rsid w:val="4401622A"/>
    <w:rsid w:val="44107052"/>
    <w:rsid w:val="44F26019"/>
    <w:rsid w:val="454BEE7C"/>
    <w:rsid w:val="46BC271A"/>
    <w:rsid w:val="46D28E3A"/>
    <w:rsid w:val="475FF720"/>
    <w:rsid w:val="47D81644"/>
    <w:rsid w:val="482AD832"/>
    <w:rsid w:val="48C3B933"/>
    <w:rsid w:val="48FB6D33"/>
    <w:rsid w:val="496C77CC"/>
    <w:rsid w:val="4997C2C9"/>
    <w:rsid w:val="49F10D64"/>
    <w:rsid w:val="49F1468E"/>
    <w:rsid w:val="4A4254F7"/>
    <w:rsid w:val="4A7653CC"/>
    <w:rsid w:val="4AA330D0"/>
    <w:rsid w:val="4BC121E2"/>
    <w:rsid w:val="4C503611"/>
    <w:rsid w:val="4D4AB3F8"/>
    <w:rsid w:val="4D55D3A1"/>
    <w:rsid w:val="4E3C3A5D"/>
    <w:rsid w:val="4E75883A"/>
    <w:rsid w:val="4F7319F2"/>
    <w:rsid w:val="5011D69F"/>
    <w:rsid w:val="50A1F2FA"/>
    <w:rsid w:val="50AACD90"/>
    <w:rsid w:val="50DF5C00"/>
    <w:rsid w:val="512A1E26"/>
    <w:rsid w:val="515B8F93"/>
    <w:rsid w:val="515E425D"/>
    <w:rsid w:val="5313303B"/>
    <w:rsid w:val="53B2CB25"/>
    <w:rsid w:val="53D6BA9F"/>
    <w:rsid w:val="53E1819F"/>
    <w:rsid w:val="559E7BE5"/>
    <w:rsid w:val="566C8E6D"/>
    <w:rsid w:val="575F741F"/>
    <w:rsid w:val="5831E766"/>
    <w:rsid w:val="587B327B"/>
    <w:rsid w:val="59167902"/>
    <w:rsid w:val="595CF95C"/>
    <w:rsid w:val="59B780D2"/>
    <w:rsid w:val="5A1BAF30"/>
    <w:rsid w:val="5B0281A3"/>
    <w:rsid w:val="5B4A6C50"/>
    <w:rsid w:val="5BB138C1"/>
    <w:rsid w:val="5C303E0A"/>
    <w:rsid w:val="5C33A90A"/>
    <w:rsid w:val="5CABDDF3"/>
    <w:rsid w:val="5D0FD696"/>
    <w:rsid w:val="5D6F532E"/>
    <w:rsid w:val="5D8CDDD4"/>
    <w:rsid w:val="5E51DF3F"/>
    <w:rsid w:val="5E81EE21"/>
    <w:rsid w:val="5EF5899C"/>
    <w:rsid w:val="5F104678"/>
    <w:rsid w:val="5F721438"/>
    <w:rsid w:val="5FCA7B62"/>
    <w:rsid w:val="604F54C5"/>
    <w:rsid w:val="607F642E"/>
    <w:rsid w:val="61AA349B"/>
    <w:rsid w:val="61AFE5FD"/>
    <w:rsid w:val="61C680A5"/>
    <w:rsid w:val="61CBECB9"/>
    <w:rsid w:val="6201EFC0"/>
    <w:rsid w:val="6219D3F8"/>
    <w:rsid w:val="6293C340"/>
    <w:rsid w:val="62C06943"/>
    <w:rsid w:val="63E058DA"/>
    <w:rsid w:val="640C80CF"/>
    <w:rsid w:val="6485B596"/>
    <w:rsid w:val="649C5F22"/>
    <w:rsid w:val="651153EE"/>
    <w:rsid w:val="65329378"/>
    <w:rsid w:val="65CC196F"/>
    <w:rsid w:val="65CEC13E"/>
    <w:rsid w:val="677E793A"/>
    <w:rsid w:val="67F1F96E"/>
    <w:rsid w:val="6857E3F3"/>
    <w:rsid w:val="687B1DE2"/>
    <w:rsid w:val="687FFE0F"/>
    <w:rsid w:val="68C1737C"/>
    <w:rsid w:val="69D817CE"/>
    <w:rsid w:val="6AB15B3C"/>
    <w:rsid w:val="6AF3AF33"/>
    <w:rsid w:val="6BFEC9F2"/>
    <w:rsid w:val="6C701CF0"/>
    <w:rsid w:val="6C8154DE"/>
    <w:rsid w:val="6C8D9CDE"/>
    <w:rsid w:val="6EF86B7B"/>
    <w:rsid w:val="6F5E65F6"/>
    <w:rsid w:val="6F97EEC7"/>
    <w:rsid w:val="6FCAB1E4"/>
    <w:rsid w:val="7004095B"/>
    <w:rsid w:val="70E484D3"/>
    <w:rsid w:val="713565AE"/>
    <w:rsid w:val="713AD227"/>
    <w:rsid w:val="7177005A"/>
    <w:rsid w:val="723179C0"/>
    <w:rsid w:val="733F81F2"/>
    <w:rsid w:val="733FB06A"/>
    <w:rsid w:val="73DDF402"/>
    <w:rsid w:val="744DB76D"/>
    <w:rsid w:val="745DDD51"/>
    <w:rsid w:val="74DC0668"/>
    <w:rsid w:val="75BFA836"/>
    <w:rsid w:val="75F0ADB1"/>
    <w:rsid w:val="7644FDC2"/>
    <w:rsid w:val="77390BBC"/>
    <w:rsid w:val="773A1DA0"/>
    <w:rsid w:val="78C7B053"/>
    <w:rsid w:val="7972CF5A"/>
    <w:rsid w:val="79DC1926"/>
    <w:rsid w:val="7B6CF513"/>
    <w:rsid w:val="7BB80D08"/>
    <w:rsid w:val="7BF5FD02"/>
    <w:rsid w:val="7C8AA904"/>
    <w:rsid w:val="7CE03AF4"/>
    <w:rsid w:val="7CF5817C"/>
    <w:rsid w:val="7D7887F6"/>
    <w:rsid w:val="7DB5C88B"/>
    <w:rsid w:val="7DBA489D"/>
    <w:rsid w:val="7DDF2601"/>
    <w:rsid w:val="7E27C4DE"/>
    <w:rsid w:val="7E3E0780"/>
    <w:rsid w:val="7F3FBBD6"/>
    <w:rsid w:val="7F472128"/>
    <w:rsid w:val="7FB3E634"/>
    <w:rsid w:val="7FD29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DAF76"/>
  <w15:docId w15:val="{41640F61-874B-4E5C-A035-37916FC0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E1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5DFC"/>
    <w:pPr>
      <w:tabs>
        <w:tab w:val="center" w:pos="4320"/>
        <w:tab w:val="right" w:pos="8640"/>
      </w:tabs>
    </w:pPr>
  </w:style>
  <w:style w:type="paragraph" w:styleId="Footer">
    <w:name w:val="footer"/>
    <w:basedOn w:val="Normal"/>
    <w:rsid w:val="00585DFC"/>
    <w:pPr>
      <w:tabs>
        <w:tab w:val="center" w:pos="4320"/>
        <w:tab w:val="right" w:pos="8640"/>
      </w:tabs>
    </w:pPr>
  </w:style>
  <w:style w:type="character" w:styleId="PageNumber">
    <w:name w:val="page number"/>
    <w:basedOn w:val="DefaultParagraphFont"/>
    <w:rsid w:val="00E36F20"/>
  </w:style>
  <w:style w:type="table" w:styleId="TableGrid">
    <w:name w:val="Table Grid"/>
    <w:basedOn w:val="TableNormal"/>
    <w:rsid w:val="00B61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65C8"/>
    <w:pPr>
      <w:ind w:left="720"/>
      <w:contextualSpacing/>
    </w:pPr>
  </w:style>
  <w:style w:type="character" w:styleId="Hyperlink">
    <w:name w:val="Hyperlink"/>
    <w:basedOn w:val="DefaultParagraphFont"/>
    <w:uiPriority w:val="99"/>
    <w:unhideWhenUsed/>
    <w:rsid w:val="00E665C8"/>
    <w:rPr>
      <w:color w:val="0000FF" w:themeColor="hyperlink"/>
      <w:u w:val="single"/>
    </w:rPr>
  </w:style>
  <w:style w:type="character" w:styleId="UnresolvedMention">
    <w:name w:val="Unresolved Mention"/>
    <w:basedOn w:val="DefaultParagraphFont"/>
    <w:uiPriority w:val="99"/>
    <w:semiHidden/>
    <w:unhideWhenUsed/>
    <w:rsid w:val="00E665C8"/>
    <w:rPr>
      <w:color w:val="605E5C"/>
      <w:shd w:val="clear" w:color="auto" w:fill="E1DFDD"/>
    </w:rPr>
  </w:style>
  <w:style w:type="paragraph" w:styleId="Revision">
    <w:name w:val="Revision"/>
    <w:hidden/>
    <w:uiPriority w:val="99"/>
    <w:semiHidden/>
    <w:rsid w:val="002E735D"/>
    <w:rPr>
      <w:sz w:val="24"/>
      <w:szCs w:val="24"/>
      <w:lang w:val="en-US" w:eastAsia="en-US"/>
    </w:rPr>
  </w:style>
  <w:style w:type="character" w:styleId="FollowedHyperlink">
    <w:name w:val="FollowedHyperlink"/>
    <w:basedOn w:val="DefaultParagraphFont"/>
    <w:uiPriority w:val="99"/>
    <w:semiHidden/>
    <w:unhideWhenUsed/>
    <w:rsid w:val="00B47530"/>
    <w:rPr>
      <w:color w:val="800080" w:themeColor="followedHyperlink"/>
      <w:u w:val="single"/>
    </w:rPr>
  </w:style>
  <w:style w:type="character" w:styleId="CommentReference">
    <w:name w:val="annotation reference"/>
    <w:basedOn w:val="DefaultParagraphFont"/>
    <w:uiPriority w:val="99"/>
    <w:semiHidden/>
    <w:unhideWhenUsed/>
    <w:rsid w:val="002A34A2"/>
    <w:rPr>
      <w:sz w:val="16"/>
      <w:szCs w:val="16"/>
    </w:rPr>
  </w:style>
  <w:style w:type="paragraph" w:styleId="CommentText">
    <w:name w:val="annotation text"/>
    <w:basedOn w:val="Normal"/>
    <w:link w:val="CommentTextChar"/>
    <w:uiPriority w:val="99"/>
    <w:unhideWhenUsed/>
    <w:rsid w:val="002A34A2"/>
    <w:rPr>
      <w:sz w:val="20"/>
      <w:szCs w:val="20"/>
    </w:rPr>
  </w:style>
  <w:style w:type="character" w:customStyle="1" w:styleId="CommentTextChar">
    <w:name w:val="Comment Text Char"/>
    <w:basedOn w:val="DefaultParagraphFont"/>
    <w:link w:val="CommentText"/>
    <w:uiPriority w:val="99"/>
    <w:rsid w:val="002A34A2"/>
    <w:rPr>
      <w:lang w:val="en-US" w:eastAsia="en-US"/>
    </w:rPr>
  </w:style>
  <w:style w:type="paragraph" w:styleId="CommentSubject">
    <w:name w:val="annotation subject"/>
    <w:basedOn w:val="CommentText"/>
    <w:next w:val="CommentText"/>
    <w:link w:val="CommentSubjectChar"/>
    <w:uiPriority w:val="99"/>
    <w:semiHidden/>
    <w:unhideWhenUsed/>
    <w:rsid w:val="002A34A2"/>
    <w:rPr>
      <w:b/>
      <w:bCs/>
    </w:rPr>
  </w:style>
  <w:style w:type="character" w:customStyle="1" w:styleId="CommentSubjectChar">
    <w:name w:val="Comment Subject Char"/>
    <w:basedOn w:val="CommentTextChar"/>
    <w:link w:val="CommentSubject"/>
    <w:uiPriority w:val="99"/>
    <w:semiHidden/>
    <w:rsid w:val="002A34A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996238">
      <w:bodyDiv w:val="1"/>
      <w:marLeft w:val="0"/>
      <w:marRight w:val="0"/>
      <w:marTop w:val="0"/>
      <w:marBottom w:val="0"/>
      <w:divBdr>
        <w:top w:val="none" w:sz="0" w:space="0" w:color="auto"/>
        <w:left w:val="none" w:sz="0" w:space="0" w:color="auto"/>
        <w:bottom w:val="none" w:sz="0" w:space="0" w:color="auto"/>
        <w:right w:val="none" w:sz="0" w:space="0" w:color="auto"/>
      </w:divBdr>
      <w:divsChild>
        <w:div w:id="69424858">
          <w:marLeft w:val="0"/>
          <w:marRight w:val="0"/>
          <w:marTop w:val="0"/>
          <w:marBottom w:val="0"/>
          <w:divBdr>
            <w:top w:val="none" w:sz="0" w:space="0" w:color="auto"/>
            <w:left w:val="none" w:sz="0" w:space="0" w:color="auto"/>
            <w:bottom w:val="none" w:sz="0" w:space="0" w:color="auto"/>
            <w:right w:val="none" w:sz="0" w:space="0" w:color="auto"/>
          </w:divBdr>
          <w:divsChild>
            <w:div w:id="1663964779">
              <w:marLeft w:val="0"/>
              <w:marRight w:val="0"/>
              <w:marTop w:val="0"/>
              <w:marBottom w:val="0"/>
              <w:divBdr>
                <w:top w:val="none" w:sz="0" w:space="0" w:color="auto"/>
                <w:left w:val="none" w:sz="0" w:space="0" w:color="auto"/>
                <w:bottom w:val="none" w:sz="0" w:space="0" w:color="auto"/>
                <w:right w:val="none" w:sz="0" w:space="0" w:color="auto"/>
              </w:divBdr>
              <w:divsChild>
                <w:div w:id="631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44640">
      <w:bodyDiv w:val="1"/>
      <w:marLeft w:val="0"/>
      <w:marRight w:val="0"/>
      <w:marTop w:val="0"/>
      <w:marBottom w:val="0"/>
      <w:divBdr>
        <w:top w:val="none" w:sz="0" w:space="0" w:color="auto"/>
        <w:left w:val="none" w:sz="0" w:space="0" w:color="auto"/>
        <w:bottom w:val="none" w:sz="0" w:space="0" w:color="auto"/>
        <w:right w:val="none" w:sz="0" w:space="0" w:color="auto"/>
      </w:divBdr>
    </w:div>
    <w:div w:id="615907911">
      <w:bodyDiv w:val="1"/>
      <w:marLeft w:val="0"/>
      <w:marRight w:val="0"/>
      <w:marTop w:val="0"/>
      <w:marBottom w:val="0"/>
      <w:divBdr>
        <w:top w:val="none" w:sz="0" w:space="0" w:color="auto"/>
        <w:left w:val="none" w:sz="0" w:space="0" w:color="auto"/>
        <w:bottom w:val="none" w:sz="0" w:space="0" w:color="auto"/>
        <w:right w:val="none" w:sz="0" w:space="0" w:color="auto"/>
      </w:divBdr>
    </w:div>
    <w:div w:id="701321599">
      <w:bodyDiv w:val="1"/>
      <w:marLeft w:val="0"/>
      <w:marRight w:val="0"/>
      <w:marTop w:val="0"/>
      <w:marBottom w:val="0"/>
      <w:divBdr>
        <w:top w:val="none" w:sz="0" w:space="0" w:color="auto"/>
        <w:left w:val="none" w:sz="0" w:space="0" w:color="auto"/>
        <w:bottom w:val="none" w:sz="0" w:space="0" w:color="auto"/>
        <w:right w:val="none" w:sz="0" w:space="0" w:color="auto"/>
      </w:divBdr>
      <w:divsChild>
        <w:div w:id="423261914">
          <w:marLeft w:val="0"/>
          <w:marRight w:val="0"/>
          <w:marTop w:val="0"/>
          <w:marBottom w:val="0"/>
          <w:divBdr>
            <w:top w:val="none" w:sz="0" w:space="0" w:color="auto"/>
            <w:left w:val="none" w:sz="0" w:space="0" w:color="auto"/>
            <w:bottom w:val="none" w:sz="0" w:space="0" w:color="auto"/>
            <w:right w:val="none" w:sz="0" w:space="0" w:color="auto"/>
          </w:divBdr>
          <w:divsChild>
            <w:div w:id="326594205">
              <w:marLeft w:val="0"/>
              <w:marRight w:val="0"/>
              <w:marTop w:val="0"/>
              <w:marBottom w:val="0"/>
              <w:divBdr>
                <w:top w:val="none" w:sz="0" w:space="0" w:color="auto"/>
                <w:left w:val="none" w:sz="0" w:space="0" w:color="auto"/>
                <w:bottom w:val="none" w:sz="0" w:space="0" w:color="auto"/>
                <w:right w:val="none" w:sz="0" w:space="0" w:color="auto"/>
              </w:divBdr>
              <w:divsChild>
                <w:div w:id="8639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39440">
      <w:bodyDiv w:val="1"/>
      <w:marLeft w:val="0"/>
      <w:marRight w:val="0"/>
      <w:marTop w:val="0"/>
      <w:marBottom w:val="0"/>
      <w:divBdr>
        <w:top w:val="none" w:sz="0" w:space="0" w:color="auto"/>
        <w:left w:val="none" w:sz="0" w:space="0" w:color="auto"/>
        <w:bottom w:val="none" w:sz="0" w:space="0" w:color="auto"/>
        <w:right w:val="none" w:sz="0" w:space="0" w:color="auto"/>
      </w:divBdr>
    </w:div>
    <w:div w:id="1181235992">
      <w:bodyDiv w:val="1"/>
      <w:marLeft w:val="0"/>
      <w:marRight w:val="0"/>
      <w:marTop w:val="0"/>
      <w:marBottom w:val="0"/>
      <w:divBdr>
        <w:top w:val="none" w:sz="0" w:space="0" w:color="auto"/>
        <w:left w:val="none" w:sz="0" w:space="0" w:color="auto"/>
        <w:bottom w:val="none" w:sz="0" w:space="0" w:color="auto"/>
        <w:right w:val="none" w:sz="0" w:space="0" w:color="auto"/>
      </w:divBdr>
    </w:div>
    <w:div w:id="1184903968">
      <w:bodyDiv w:val="1"/>
      <w:marLeft w:val="0"/>
      <w:marRight w:val="0"/>
      <w:marTop w:val="0"/>
      <w:marBottom w:val="0"/>
      <w:divBdr>
        <w:top w:val="none" w:sz="0" w:space="0" w:color="auto"/>
        <w:left w:val="none" w:sz="0" w:space="0" w:color="auto"/>
        <w:bottom w:val="none" w:sz="0" w:space="0" w:color="auto"/>
        <w:right w:val="none" w:sz="0" w:space="0" w:color="auto"/>
      </w:divBdr>
      <w:divsChild>
        <w:div w:id="580991072">
          <w:marLeft w:val="0"/>
          <w:marRight w:val="0"/>
          <w:marTop w:val="0"/>
          <w:marBottom w:val="0"/>
          <w:divBdr>
            <w:top w:val="none" w:sz="0" w:space="0" w:color="auto"/>
            <w:left w:val="none" w:sz="0" w:space="0" w:color="auto"/>
            <w:bottom w:val="none" w:sz="0" w:space="0" w:color="auto"/>
            <w:right w:val="none" w:sz="0" w:space="0" w:color="auto"/>
          </w:divBdr>
        </w:div>
      </w:divsChild>
    </w:div>
    <w:div w:id="1190417560">
      <w:bodyDiv w:val="1"/>
      <w:marLeft w:val="0"/>
      <w:marRight w:val="0"/>
      <w:marTop w:val="0"/>
      <w:marBottom w:val="0"/>
      <w:divBdr>
        <w:top w:val="none" w:sz="0" w:space="0" w:color="auto"/>
        <w:left w:val="none" w:sz="0" w:space="0" w:color="auto"/>
        <w:bottom w:val="none" w:sz="0" w:space="0" w:color="auto"/>
        <w:right w:val="none" w:sz="0" w:space="0" w:color="auto"/>
      </w:divBdr>
    </w:div>
    <w:div w:id="1220357786">
      <w:bodyDiv w:val="1"/>
      <w:marLeft w:val="0"/>
      <w:marRight w:val="0"/>
      <w:marTop w:val="0"/>
      <w:marBottom w:val="0"/>
      <w:divBdr>
        <w:top w:val="none" w:sz="0" w:space="0" w:color="auto"/>
        <w:left w:val="none" w:sz="0" w:space="0" w:color="auto"/>
        <w:bottom w:val="none" w:sz="0" w:space="0" w:color="auto"/>
        <w:right w:val="none" w:sz="0" w:space="0" w:color="auto"/>
      </w:divBdr>
    </w:div>
    <w:div w:id="1300185224">
      <w:bodyDiv w:val="1"/>
      <w:marLeft w:val="0"/>
      <w:marRight w:val="0"/>
      <w:marTop w:val="0"/>
      <w:marBottom w:val="0"/>
      <w:divBdr>
        <w:top w:val="none" w:sz="0" w:space="0" w:color="auto"/>
        <w:left w:val="none" w:sz="0" w:space="0" w:color="auto"/>
        <w:bottom w:val="none" w:sz="0" w:space="0" w:color="auto"/>
        <w:right w:val="none" w:sz="0" w:space="0" w:color="auto"/>
      </w:divBdr>
      <w:divsChild>
        <w:div w:id="1583836793">
          <w:marLeft w:val="0"/>
          <w:marRight w:val="0"/>
          <w:marTop w:val="0"/>
          <w:marBottom w:val="0"/>
          <w:divBdr>
            <w:top w:val="none" w:sz="0" w:space="0" w:color="auto"/>
            <w:left w:val="none" w:sz="0" w:space="0" w:color="auto"/>
            <w:bottom w:val="none" w:sz="0" w:space="0" w:color="auto"/>
            <w:right w:val="none" w:sz="0" w:space="0" w:color="auto"/>
          </w:divBdr>
        </w:div>
      </w:divsChild>
    </w:div>
    <w:div w:id="1522433888">
      <w:bodyDiv w:val="1"/>
      <w:marLeft w:val="0"/>
      <w:marRight w:val="0"/>
      <w:marTop w:val="0"/>
      <w:marBottom w:val="0"/>
      <w:divBdr>
        <w:top w:val="none" w:sz="0" w:space="0" w:color="auto"/>
        <w:left w:val="none" w:sz="0" w:space="0" w:color="auto"/>
        <w:bottom w:val="none" w:sz="0" w:space="0" w:color="auto"/>
        <w:right w:val="none" w:sz="0" w:space="0" w:color="auto"/>
      </w:divBdr>
    </w:div>
    <w:div w:id="1639415008">
      <w:bodyDiv w:val="1"/>
      <w:marLeft w:val="0"/>
      <w:marRight w:val="0"/>
      <w:marTop w:val="0"/>
      <w:marBottom w:val="0"/>
      <w:divBdr>
        <w:top w:val="none" w:sz="0" w:space="0" w:color="auto"/>
        <w:left w:val="none" w:sz="0" w:space="0" w:color="auto"/>
        <w:bottom w:val="none" w:sz="0" w:space="0" w:color="auto"/>
        <w:right w:val="none" w:sz="0" w:space="0" w:color="auto"/>
      </w:divBdr>
      <w:divsChild>
        <w:div w:id="44573904">
          <w:marLeft w:val="0"/>
          <w:marRight w:val="0"/>
          <w:marTop w:val="0"/>
          <w:marBottom w:val="0"/>
          <w:divBdr>
            <w:top w:val="none" w:sz="0" w:space="0" w:color="auto"/>
            <w:left w:val="none" w:sz="0" w:space="0" w:color="auto"/>
            <w:bottom w:val="none" w:sz="0" w:space="0" w:color="auto"/>
            <w:right w:val="none" w:sz="0" w:space="0" w:color="auto"/>
          </w:divBdr>
        </w:div>
      </w:divsChild>
    </w:div>
    <w:div w:id="2025939742">
      <w:bodyDiv w:val="1"/>
      <w:marLeft w:val="0"/>
      <w:marRight w:val="0"/>
      <w:marTop w:val="0"/>
      <w:marBottom w:val="0"/>
      <w:divBdr>
        <w:top w:val="none" w:sz="0" w:space="0" w:color="auto"/>
        <w:left w:val="none" w:sz="0" w:space="0" w:color="auto"/>
        <w:bottom w:val="none" w:sz="0" w:space="0" w:color="auto"/>
        <w:right w:val="none" w:sz="0" w:space="0" w:color="auto"/>
      </w:divBdr>
    </w:div>
    <w:div w:id="2030790400">
      <w:bodyDiv w:val="1"/>
      <w:marLeft w:val="0"/>
      <w:marRight w:val="0"/>
      <w:marTop w:val="0"/>
      <w:marBottom w:val="0"/>
      <w:divBdr>
        <w:top w:val="none" w:sz="0" w:space="0" w:color="auto"/>
        <w:left w:val="none" w:sz="0" w:space="0" w:color="auto"/>
        <w:bottom w:val="none" w:sz="0" w:space="0" w:color="auto"/>
        <w:right w:val="none" w:sz="0" w:space="0" w:color="auto"/>
      </w:divBdr>
      <w:divsChild>
        <w:div w:id="273292770">
          <w:marLeft w:val="0"/>
          <w:marRight w:val="0"/>
          <w:marTop w:val="0"/>
          <w:marBottom w:val="0"/>
          <w:divBdr>
            <w:top w:val="none" w:sz="0" w:space="0" w:color="auto"/>
            <w:left w:val="none" w:sz="0" w:space="0" w:color="auto"/>
            <w:bottom w:val="none" w:sz="0" w:space="0" w:color="auto"/>
            <w:right w:val="none" w:sz="0" w:space="0" w:color="auto"/>
          </w:divBdr>
        </w:div>
      </w:divsChild>
    </w:div>
    <w:div w:id="21185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4.emf"/><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8CBD40BA91D408BF8D763F35DADE1" ma:contentTypeVersion="10" ma:contentTypeDescription="Create a new document." ma:contentTypeScope="" ma:versionID="70c458eb2481438583eda9b9512722b2">
  <xsd:schema xmlns:xsd="http://www.w3.org/2001/XMLSchema" xmlns:xs="http://www.w3.org/2001/XMLSchema" xmlns:p="http://schemas.microsoft.com/office/2006/metadata/properties" xmlns:ns3="8f014607-2193-42bd-94b6-272c4523889b" targetNamespace="http://schemas.microsoft.com/office/2006/metadata/properties" ma:root="true" ma:fieldsID="0aa8ff262d27df98718e0bb250d27d1a" ns3:_="">
    <xsd:import namespace="8f014607-2193-42bd-94b6-272c4523889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14607-2193-42bd-94b6-272c4523889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f014607-2193-42bd-94b6-272c452388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7B1FF-1C9E-48B3-BE8C-99ACA09D2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14607-2193-42bd-94b6-272c45238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8CC61A-6963-4A69-897C-C4FD5C30568A}">
  <ds:schemaRefs>
    <ds:schemaRef ds:uri="http://schemas.microsoft.com/office/2006/metadata/properties"/>
    <ds:schemaRef ds:uri="http://schemas.microsoft.com/office/infopath/2007/PartnerControls"/>
    <ds:schemaRef ds:uri="8f014607-2193-42bd-94b6-272c4523889b"/>
  </ds:schemaRefs>
</ds:datastoreItem>
</file>

<file path=customXml/itemProps3.xml><?xml version="1.0" encoding="utf-8"?>
<ds:datastoreItem xmlns:ds="http://schemas.openxmlformats.org/officeDocument/2006/customXml" ds:itemID="{D5138389-408F-47AD-9AF1-E4048FE8E02A}">
  <ds:schemaRefs>
    <ds:schemaRef ds:uri="http://schemas.microsoft.com/sharepoint/v3/contenttype/forms"/>
  </ds:schemaRefs>
</ds:datastoreItem>
</file>

<file path=customXml/itemProps4.xml><?xml version="1.0" encoding="utf-8"?>
<ds:datastoreItem xmlns:ds="http://schemas.openxmlformats.org/officeDocument/2006/customXml" ds:itemID="{228CC655-4FAB-4F37-95E3-E3A587CB4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4105</Words>
  <Characters>23403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Heading</vt:lpstr>
    </vt:vector>
  </TitlesOfParts>
  <Company>Bury MBC</Company>
  <LinksUpToDate>false</LinksUpToDate>
  <CharactersWithSpaces>27454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creator>Goggins, Lynne</dc:creator>
  <cp:lastModifiedBy>deborah glassbrook</cp:lastModifiedBy>
  <cp:revision>38</cp:revision>
  <dcterms:created xsi:type="dcterms:W3CDTF">2024-11-29T07:57:00Z</dcterms:created>
  <dcterms:modified xsi:type="dcterms:W3CDTF">2025-01-22T18:03:00Z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0x010100A1A8CBD40BA91D408BF8D763F35DADE1</vt:lpwstr>
  </property>
  <property fmtid="{D5CDD505-2E9C-101B-9397-08002B2CF9AE}" pid="3" name="Order">
    <vt:r8>7600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ColorTag">
    <vt:lpwstr/>
  </property>
  <property fmtid="{D5CDD505-2E9C-101B-9397-08002B2CF9AE}" pid="12" name="_ExtendedDescription">
    <vt:lpwstr/>
  </property>
  <property fmtid="{D5CDD505-2E9C-101B-9397-08002B2CF9AE}" pid="13" name="MediaServiceImageTags">
    <vt:lpwstr/>
  </property>
</Properties>
</file>