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6389" w:rsidR="00945A5F" w:rsidP="00945A5F" w:rsidRDefault="00945A5F" w14:paraId="762E8D92" w14:textId="3CD70700">
      <w:pPr>
        <w:rPr>
          <w:rFonts w:ascii="Verdana" w:hAnsi="Verdana"/>
          <w:sz w:val="28"/>
        </w:rPr>
      </w:pPr>
      <w:r w:rsidRPr="009B6389">
        <w:rPr>
          <w:rFonts w:ascii="Verdana" w:hAnsi="Verdana"/>
          <w:sz w:val="28"/>
        </w:rPr>
        <w:t>Bury Council</w:t>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t xml:space="preserve">      </w:t>
      </w:r>
      <w:r w:rsidR="009A3A44">
        <w:rPr>
          <w:noProof/>
        </w:rPr>
        <w:drawing>
          <wp:inline distT="0" distB="0" distL="0" distR="0" wp14:anchorId="0C58E719" wp14:editId="20345615">
            <wp:extent cx="1609725" cy="495300"/>
            <wp:effectExtent l="0" t="0" r="9525" b="0"/>
            <wp:docPr id="1799224149" name="Picture 3"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24149" name="Picture 3" descr="A yellow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p>
    <w:p w:rsidR="00945A5F" w:rsidP="00945A5F" w:rsidRDefault="007F7B20" w14:paraId="72FA0F26" w14:textId="5693B5A7">
      <w:pPr>
        <w:rPr>
          <w:rFonts w:ascii="Franklin Gothic Demi" w:hAnsi="Franklin Gothic Demi"/>
          <w:sz w:val="32"/>
          <w:szCs w:val="28"/>
        </w:rPr>
      </w:pPr>
      <w:r>
        <w:rPr>
          <w:rFonts w:ascii="Franklin Gothic Demi" w:hAnsi="Franklin Gothic Demi"/>
          <w:sz w:val="32"/>
          <w:szCs w:val="28"/>
        </w:rPr>
        <w:t xml:space="preserve">Department </w:t>
      </w:r>
      <w:r w:rsidR="00E232CD">
        <w:rPr>
          <w:rFonts w:ascii="Franklin Gothic Demi" w:hAnsi="Franklin Gothic Demi"/>
          <w:sz w:val="32"/>
          <w:szCs w:val="28"/>
        </w:rPr>
        <w:t>of Children &amp; Young People</w:t>
      </w:r>
    </w:p>
    <w:p w:rsidR="002E735D" w:rsidP="00945A5F" w:rsidRDefault="002E735D" w14:paraId="33F8ABC1" w14:textId="77777777">
      <w:pPr>
        <w:rPr>
          <w:rFonts w:ascii="Franklin Gothic Demi" w:hAnsi="Franklin Gothic Demi"/>
          <w:sz w:val="32"/>
          <w:szCs w:val="28"/>
        </w:rPr>
      </w:pPr>
    </w:p>
    <w:p w:rsidRPr="00945A5F" w:rsidR="002E735D" w:rsidP="001D35D3" w:rsidRDefault="001D35D3" w14:paraId="2635F505" w14:textId="62308E35">
      <w:pPr>
        <w:ind w:left="6480"/>
        <w:rPr>
          <w:sz w:val="28"/>
        </w:rPr>
      </w:pPr>
      <w:r>
        <w:rPr>
          <w:noProof/>
          <w:sz w:val="28"/>
        </w:rPr>
        <w:drawing>
          <wp:inline distT="0" distB="0" distL="0" distR="0" wp14:anchorId="72B031A2" wp14:editId="1B65B57E">
            <wp:extent cx="2254250" cy="1193800"/>
            <wp:effectExtent l="0" t="0" r="0" b="6350"/>
            <wp:docPr id="1951825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0" cy="1193800"/>
                    </a:xfrm>
                    <a:prstGeom prst="rect">
                      <a:avLst/>
                    </a:prstGeom>
                    <a:noFill/>
                  </pic:spPr>
                </pic:pic>
              </a:graphicData>
            </a:graphic>
          </wp:inline>
        </w:drawing>
      </w:r>
    </w:p>
    <w:p w:rsidRPr="00E91455" w:rsidR="00945A5F" w:rsidP="00945A5F" w:rsidRDefault="00945A5F" w14:paraId="7E242168" w14:textId="77777777">
      <w:pPr>
        <w:pBdr>
          <w:bottom w:val="single" w:color="auto" w:sz="12" w:space="1"/>
        </w:pBdr>
        <w:rPr>
          <w:rFonts w:ascii="Franklin Gothic Demi" w:hAnsi="Franklin Gothic Demi"/>
          <w:sz w:val="22"/>
          <w:szCs w:val="22"/>
        </w:rPr>
      </w:pPr>
    </w:p>
    <w:p w:rsidRPr="00E91455" w:rsidR="00945A5F" w:rsidP="00945A5F" w:rsidRDefault="00945A5F" w14:paraId="4B2295AE" w14:textId="77777777">
      <w:pPr>
        <w:pStyle w:val="Header"/>
        <w:rPr>
          <w:rFonts w:ascii="Franklin Gothic Demi" w:hAnsi="Franklin Gothic Demi"/>
        </w:rPr>
      </w:pPr>
    </w:p>
    <w:p w:rsidRPr="00945A5F" w:rsidR="00945A5F" w:rsidP="00945A5F" w:rsidRDefault="00945A5F" w14:paraId="08D51AA4" w14:textId="77777777">
      <w:pPr>
        <w:rPr>
          <w:rFonts w:ascii="Franklin Gothic Demi" w:hAnsi="Franklin Gothic Demi"/>
          <w:sz w:val="52"/>
          <w:szCs w:val="52"/>
        </w:rPr>
      </w:pPr>
      <w:r>
        <w:rPr>
          <w:rFonts w:ascii="Franklin Gothic Demi" w:hAnsi="Franklin Gothic Demi"/>
          <w:sz w:val="52"/>
          <w:szCs w:val="52"/>
        </w:rPr>
        <w:t>Minutes</w:t>
      </w:r>
    </w:p>
    <w:p w:rsidR="00945A5F" w:rsidP="00E91455" w:rsidRDefault="00945A5F" w14:paraId="726BC4AA" w14:textId="77777777">
      <w:pPr>
        <w:rPr>
          <w:rFonts w:ascii="Franklin Gothic Demi" w:hAnsi="Franklin Gothic Demi"/>
          <w:sz w:val="36"/>
          <w:szCs w:val="36"/>
        </w:rPr>
        <w:sectPr w:rsidR="00945A5F" w:rsidSect="00945A5F">
          <w:footerReference w:type="default" r:id="rId13"/>
          <w:pgSz w:w="11907" w:h="16840" w:code="9"/>
          <w:pgMar w:top="1134" w:right="1134" w:bottom="1440" w:left="1134" w:header="709" w:footer="709" w:gutter="0"/>
          <w:cols w:space="708"/>
          <w:docGrid w:linePitch="360"/>
        </w:sectPr>
      </w:pPr>
    </w:p>
    <w:p w:rsidRPr="00945A5F" w:rsidR="00945A5F" w:rsidP="00E91455" w:rsidRDefault="00945A5F" w14:paraId="2B64ABB7" w14:textId="77777777">
      <w:pPr>
        <w:rPr>
          <w:rFonts w:ascii="Franklin Gothic Demi" w:hAnsi="Franklin Gothic Demi"/>
          <w:sz w:val="8"/>
          <w:szCs w:val="36"/>
        </w:rPr>
      </w:pPr>
    </w:p>
    <w:p w:rsidR="00374E40" w:rsidP="00E91455" w:rsidRDefault="00E232CD" w14:paraId="501C4BFE" w14:textId="4BC689C8">
      <w:pPr>
        <w:rPr>
          <w:rFonts w:ascii="Franklin Gothic Demi" w:hAnsi="Franklin Gothic Demi"/>
          <w:sz w:val="36"/>
          <w:szCs w:val="36"/>
        </w:rPr>
      </w:pPr>
      <w:r w:rsidRPr="00E232CD">
        <w:rPr>
          <w:rFonts w:ascii="Franklin Gothic Demi" w:hAnsi="Franklin Gothic Demi"/>
          <w:sz w:val="36"/>
          <w:szCs w:val="36"/>
        </w:rPr>
        <w:t>SEND I</w:t>
      </w:r>
      <w:r>
        <w:rPr>
          <w:rFonts w:ascii="Franklin Gothic Demi" w:hAnsi="Franklin Gothic Demi"/>
          <w:sz w:val="36"/>
          <w:szCs w:val="36"/>
        </w:rPr>
        <w:t>mprovement</w:t>
      </w:r>
      <w:r w:rsidRPr="00E232CD">
        <w:rPr>
          <w:rFonts w:ascii="Franklin Gothic Demi" w:hAnsi="Franklin Gothic Demi"/>
          <w:sz w:val="36"/>
          <w:szCs w:val="36"/>
        </w:rPr>
        <w:t xml:space="preserve"> &amp; A</w:t>
      </w:r>
      <w:r>
        <w:rPr>
          <w:rFonts w:ascii="Franklin Gothic Demi" w:hAnsi="Franklin Gothic Demi"/>
          <w:sz w:val="36"/>
          <w:szCs w:val="36"/>
        </w:rPr>
        <w:t>ssurance</w:t>
      </w:r>
      <w:r w:rsidRPr="00E232CD">
        <w:rPr>
          <w:rFonts w:ascii="Franklin Gothic Demi" w:hAnsi="Franklin Gothic Demi"/>
          <w:sz w:val="36"/>
          <w:szCs w:val="36"/>
        </w:rPr>
        <w:t xml:space="preserve"> B</w:t>
      </w:r>
      <w:r>
        <w:rPr>
          <w:rFonts w:ascii="Franklin Gothic Demi" w:hAnsi="Franklin Gothic Demi"/>
          <w:sz w:val="36"/>
          <w:szCs w:val="36"/>
        </w:rPr>
        <w:t>oard</w:t>
      </w:r>
      <w:r w:rsidRPr="00E232CD">
        <w:rPr>
          <w:rFonts w:ascii="Franklin Gothic Demi" w:hAnsi="Franklin Gothic Demi"/>
          <w:sz w:val="36"/>
          <w:szCs w:val="36"/>
        </w:rPr>
        <w:t xml:space="preserve"> M</w:t>
      </w:r>
      <w:r>
        <w:rPr>
          <w:rFonts w:ascii="Franklin Gothic Demi" w:hAnsi="Franklin Gothic Demi"/>
          <w:sz w:val="36"/>
          <w:szCs w:val="36"/>
        </w:rPr>
        <w:t>eeting</w:t>
      </w:r>
    </w:p>
    <w:p w:rsidRPr="005C1559" w:rsidR="00FB017E" w:rsidP="00E826A1" w:rsidRDefault="00CC017E" w14:paraId="689C382C" w14:textId="055DB764">
      <w:pPr>
        <w:rPr>
          <w:rFonts w:ascii="Franklin Gothic Demi" w:hAnsi="Franklin Gothic Demi"/>
          <w:sz w:val="36"/>
          <w:szCs w:val="36"/>
        </w:rPr>
        <w:sectPr w:rsidRPr="005C1559" w:rsidR="00FB017E" w:rsidSect="00945A5F">
          <w:type w:val="continuous"/>
          <w:pgSz w:w="11907" w:h="16840" w:code="9"/>
          <w:pgMar w:top="1134" w:right="1134" w:bottom="1440" w:left="1134" w:header="709" w:footer="709" w:gutter="0"/>
          <w:cols w:space="708"/>
          <w:docGrid w:linePitch="360"/>
        </w:sectPr>
      </w:pPr>
      <w:r>
        <w:rPr>
          <w:rFonts w:ascii="Franklin Gothic Demi" w:hAnsi="Franklin Gothic Demi"/>
          <w:sz w:val="36"/>
          <w:szCs w:val="36"/>
        </w:rPr>
        <w:t>20</w:t>
      </w:r>
      <w:r w:rsidRPr="00CC017E">
        <w:rPr>
          <w:rFonts w:ascii="Franklin Gothic Demi" w:hAnsi="Franklin Gothic Demi"/>
          <w:sz w:val="36"/>
          <w:szCs w:val="36"/>
          <w:vertAlign w:val="superscript"/>
        </w:rPr>
        <w:t>th</w:t>
      </w:r>
      <w:r>
        <w:rPr>
          <w:rFonts w:ascii="Franklin Gothic Demi" w:hAnsi="Franklin Gothic Demi"/>
          <w:sz w:val="36"/>
          <w:szCs w:val="36"/>
        </w:rPr>
        <w:t xml:space="preserve"> August</w:t>
      </w:r>
      <w:r w:rsidR="005C1559">
        <w:rPr>
          <w:rFonts w:ascii="Franklin Gothic Demi" w:hAnsi="Franklin Gothic Demi"/>
          <w:sz w:val="36"/>
          <w:szCs w:val="36"/>
        </w:rPr>
        <w:t xml:space="preserve"> 2024</w:t>
      </w:r>
    </w:p>
    <w:p w:rsidR="00E826A1" w:rsidP="00E826A1" w:rsidRDefault="00E826A1" w14:paraId="4C23D536" w14:textId="77777777">
      <w:pPr>
        <w:rPr>
          <w:rFonts w:ascii="Verdana" w:hAnsi="Verdana"/>
          <w:sz w:val="22"/>
          <w:szCs w:val="22"/>
        </w:rPr>
      </w:pPr>
    </w:p>
    <w:tbl>
      <w:tblPr>
        <w:tblStyle w:val="TableGrid"/>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648"/>
        <w:gridCol w:w="4201"/>
        <w:gridCol w:w="4961"/>
      </w:tblGrid>
      <w:tr w:rsidRPr="00B615AC" w:rsidR="00B73A1E" w:rsidTr="482AD832" w14:paraId="0B1FD90D" w14:textId="77777777">
        <w:trPr>
          <w:tblHeader/>
        </w:trPr>
        <w:tc>
          <w:tcPr>
            <w:tcW w:w="648" w:type="dxa"/>
            <w:tcBorders>
              <w:right w:val="single" w:color="auto" w:sz="4" w:space="0"/>
            </w:tcBorders>
            <w:shd w:val="clear" w:color="auto" w:fill="000000" w:themeFill="text1"/>
          </w:tcPr>
          <w:p w:rsidRPr="00B615AC" w:rsidR="00B73A1E" w:rsidP="00E91455" w:rsidRDefault="00B73A1E" w14:paraId="15B761AB" w14:textId="77777777">
            <w:pPr>
              <w:tabs>
                <w:tab w:val="left" w:pos="1080"/>
              </w:tabs>
              <w:rPr>
                <w:rFonts w:ascii="Verdana" w:hAnsi="Verdana"/>
                <w:color w:val="FFFFFF"/>
                <w:sz w:val="22"/>
                <w:szCs w:val="22"/>
              </w:rPr>
            </w:pPr>
          </w:p>
        </w:tc>
        <w:tc>
          <w:tcPr>
            <w:tcW w:w="4201" w:type="dxa"/>
            <w:tcBorders>
              <w:top w:val="single" w:color="auto" w:sz="4" w:space="0"/>
              <w:left w:val="single" w:color="auto" w:sz="4" w:space="0"/>
              <w:bottom w:val="single" w:color="auto" w:sz="4" w:space="0"/>
              <w:right w:val="single" w:color="auto" w:sz="4" w:space="0"/>
            </w:tcBorders>
            <w:shd w:val="clear" w:color="auto" w:fill="000000" w:themeFill="text1"/>
          </w:tcPr>
          <w:p w:rsidRPr="00B615AC" w:rsidR="00B73A1E" w:rsidP="00E91455" w:rsidRDefault="00B73A1E" w14:paraId="372AA9EC" w14:textId="77777777">
            <w:pPr>
              <w:tabs>
                <w:tab w:val="left" w:pos="1080"/>
              </w:tabs>
              <w:rPr>
                <w:rFonts w:ascii="Franklin Gothic Demi" w:hAnsi="Franklin Gothic Demi"/>
                <w:color w:val="FFFFFF"/>
              </w:rPr>
            </w:pPr>
          </w:p>
        </w:tc>
        <w:tc>
          <w:tcPr>
            <w:tcW w:w="4961" w:type="dxa"/>
            <w:tcBorders>
              <w:top w:val="single" w:color="auto" w:sz="4" w:space="0"/>
              <w:left w:val="single" w:color="auto" w:sz="4" w:space="0"/>
              <w:bottom w:val="single" w:color="auto" w:sz="4" w:space="0"/>
              <w:right w:val="single" w:color="auto" w:sz="4" w:space="0"/>
            </w:tcBorders>
            <w:shd w:val="clear" w:color="auto" w:fill="000000" w:themeFill="text1"/>
          </w:tcPr>
          <w:p w:rsidRPr="00B615AC" w:rsidR="00B73A1E" w:rsidP="00E91455" w:rsidRDefault="00B73A1E" w14:paraId="4854D8CE" w14:textId="77777777">
            <w:pPr>
              <w:tabs>
                <w:tab w:val="left" w:pos="1080"/>
              </w:tabs>
              <w:rPr>
                <w:rFonts w:ascii="Franklin Gothic Demi" w:hAnsi="Franklin Gothic Demi"/>
                <w:color w:val="FFFFFF"/>
              </w:rPr>
            </w:pPr>
          </w:p>
        </w:tc>
      </w:tr>
    </w:tbl>
    <w:p w:rsidR="001D35D3" w:rsidRDefault="001D35D3" w14:paraId="486E6731" w14:textId="77777777"/>
    <w:tbl>
      <w:tblPr>
        <w:tblStyle w:val="TableGrid"/>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591"/>
        <w:gridCol w:w="6009"/>
        <w:gridCol w:w="3210"/>
      </w:tblGrid>
      <w:tr w:rsidR="005C1559" w:rsidTr="00555121" w14:paraId="5FECF889" w14:textId="77777777">
        <w:tc>
          <w:tcPr>
            <w:tcW w:w="591" w:type="dxa"/>
          </w:tcPr>
          <w:p w:rsidR="005C1559" w:rsidP="00E91455" w:rsidRDefault="005C1559" w14:paraId="1E51632F" w14:textId="210793D6">
            <w:pPr>
              <w:tabs>
                <w:tab w:val="left" w:pos="1080"/>
              </w:tabs>
              <w:rPr>
                <w:rFonts w:ascii="Verdana" w:hAnsi="Verdana"/>
                <w:sz w:val="22"/>
                <w:szCs w:val="22"/>
              </w:rPr>
            </w:pPr>
            <w:r>
              <w:rPr>
                <w:rFonts w:ascii="Verdana" w:hAnsi="Verdana"/>
                <w:sz w:val="22"/>
                <w:szCs w:val="22"/>
              </w:rPr>
              <w:t>1</w:t>
            </w:r>
          </w:p>
        </w:tc>
        <w:tc>
          <w:tcPr>
            <w:tcW w:w="6009" w:type="dxa"/>
          </w:tcPr>
          <w:p w:rsidRPr="005C1559" w:rsidR="005C1559" w:rsidP="00E91455" w:rsidRDefault="005C1559" w14:paraId="3356BD1E" w14:textId="6A506A1B">
            <w:pPr>
              <w:tabs>
                <w:tab w:val="left" w:pos="1080"/>
              </w:tabs>
              <w:rPr>
                <w:rFonts w:ascii="Verdana" w:hAnsi="Verdana"/>
                <w:sz w:val="22"/>
                <w:szCs w:val="22"/>
              </w:rPr>
            </w:pPr>
            <w:r>
              <w:rPr>
                <w:rFonts w:ascii="Verdana" w:hAnsi="Verdana"/>
                <w:b/>
                <w:bCs/>
                <w:sz w:val="22"/>
                <w:szCs w:val="22"/>
              </w:rPr>
              <w:t>INTRODUCTIONS</w:t>
            </w:r>
            <w:r w:rsidR="000A786D">
              <w:rPr>
                <w:rFonts w:ascii="Verdana" w:hAnsi="Verdana"/>
                <w:b/>
                <w:bCs/>
                <w:sz w:val="22"/>
                <w:szCs w:val="22"/>
              </w:rPr>
              <w:t xml:space="preserve"> &amp; MINUTES</w:t>
            </w:r>
          </w:p>
        </w:tc>
        <w:tc>
          <w:tcPr>
            <w:tcW w:w="3210" w:type="dxa"/>
          </w:tcPr>
          <w:p w:rsidR="005C1559" w:rsidP="00E91455" w:rsidRDefault="005C1559" w14:paraId="21A206D6" w14:textId="77777777">
            <w:pPr>
              <w:tabs>
                <w:tab w:val="left" w:pos="1080"/>
              </w:tabs>
              <w:rPr>
                <w:rFonts w:ascii="Verdana" w:hAnsi="Verdana"/>
                <w:sz w:val="22"/>
                <w:szCs w:val="22"/>
              </w:rPr>
            </w:pPr>
          </w:p>
        </w:tc>
      </w:tr>
      <w:tr w:rsidR="005C1559" w:rsidTr="00555121" w14:paraId="5EED2EA3" w14:textId="77777777">
        <w:tc>
          <w:tcPr>
            <w:tcW w:w="591" w:type="dxa"/>
          </w:tcPr>
          <w:p w:rsidR="005C1559" w:rsidP="00E91455" w:rsidRDefault="005C1559" w14:paraId="019338AD" w14:textId="77777777">
            <w:pPr>
              <w:tabs>
                <w:tab w:val="left" w:pos="1080"/>
              </w:tabs>
              <w:rPr>
                <w:rFonts w:ascii="Verdana" w:hAnsi="Verdana"/>
                <w:sz w:val="22"/>
                <w:szCs w:val="22"/>
              </w:rPr>
            </w:pPr>
          </w:p>
        </w:tc>
        <w:tc>
          <w:tcPr>
            <w:tcW w:w="6009" w:type="dxa"/>
          </w:tcPr>
          <w:p w:rsidR="00D5119D" w:rsidP="00E91455" w:rsidRDefault="00D5119D" w14:paraId="1F35E990" w14:textId="0893E33D">
            <w:pPr>
              <w:tabs>
                <w:tab w:val="left" w:pos="1080"/>
              </w:tabs>
              <w:rPr>
                <w:rFonts w:ascii="Verdana" w:hAnsi="Verdana"/>
                <w:sz w:val="22"/>
                <w:szCs w:val="22"/>
              </w:rPr>
            </w:pPr>
            <w:r>
              <w:rPr>
                <w:rFonts w:ascii="Verdana" w:hAnsi="Verdana"/>
                <w:sz w:val="22"/>
                <w:szCs w:val="22"/>
              </w:rPr>
              <w:t xml:space="preserve">The Chair welcomed everyone to the </w:t>
            </w:r>
            <w:r w:rsidRPr="0060558F" w:rsidR="00ED5288">
              <w:rPr>
                <w:rFonts w:ascii="Verdana" w:hAnsi="Verdana"/>
                <w:sz w:val="22"/>
                <w:szCs w:val="22"/>
              </w:rPr>
              <w:t>SEND Improvement and Assurance Board meeting</w:t>
            </w:r>
            <w:r w:rsidR="00BD6C89">
              <w:rPr>
                <w:rFonts w:ascii="Verdana" w:hAnsi="Verdana"/>
                <w:sz w:val="22"/>
                <w:szCs w:val="22"/>
              </w:rPr>
              <w:t xml:space="preserve">. 3 members of </w:t>
            </w:r>
            <w:r w:rsidR="005A2185">
              <w:rPr>
                <w:rFonts w:ascii="Verdana" w:hAnsi="Verdana"/>
                <w:sz w:val="22"/>
                <w:szCs w:val="22"/>
              </w:rPr>
              <w:t>the newly</w:t>
            </w:r>
            <w:r w:rsidR="00F10DF2">
              <w:rPr>
                <w:rFonts w:ascii="Verdana" w:hAnsi="Verdana"/>
                <w:sz w:val="22"/>
                <w:szCs w:val="22"/>
              </w:rPr>
              <w:t xml:space="preserve"> established Young People’s </w:t>
            </w:r>
            <w:r w:rsidR="00E333AB">
              <w:rPr>
                <w:rFonts w:ascii="Verdana" w:hAnsi="Verdana"/>
                <w:sz w:val="22"/>
                <w:szCs w:val="22"/>
              </w:rPr>
              <w:t xml:space="preserve">SIAB group (name not currently agreed by the young people) </w:t>
            </w:r>
            <w:r w:rsidR="00751CB7">
              <w:rPr>
                <w:rFonts w:ascii="Verdana" w:hAnsi="Verdana"/>
                <w:sz w:val="22"/>
                <w:szCs w:val="22"/>
              </w:rPr>
              <w:t xml:space="preserve">also </w:t>
            </w:r>
            <w:r w:rsidR="00BD6C89">
              <w:rPr>
                <w:rFonts w:ascii="Verdana" w:hAnsi="Verdana"/>
                <w:sz w:val="22"/>
                <w:szCs w:val="22"/>
              </w:rPr>
              <w:t>attended this meeting.</w:t>
            </w:r>
          </w:p>
          <w:p w:rsidR="00585C97" w:rsidP="00E91455" w:rsidRDefault="00585C97" w14:paraId="0A34E7FE" w14:textId="6BDFC382">
            <w:pPr>
              <w:tabs>
                <w:tab w:val="left" w:pos="1080"/>
              </w:tabs>
              <w:rPr>
                <w:rFonts w:ascii="Verdana" w:hAnsi="Verdana"/>
                <w:sz w:val="22"/>
                <w:szCs w:val="22"/>
              </w:rPr>
            </w:pPr>
            <w:r>
              <w:rPr>
                <w:rFonts w:ascii="Verdana" w:hAnsi="Verdana"/>
                <w:sz w:val="22"/>
                <w:szCs w:val="22"/>
              </w:rPr>
              <w:t>Introductions were made and apologies given.</w:t>
            </w:r>
          </w:p>
          <w:p w:rsidR="000A786D" w:rsidP="00E91455" w:rsidRDefault="00585C97" w14:paraId="4097E5EE" w14:textId="747820C9">
            <w:pPr>
              <w:tabs>
                <w:tab w:val="left" w:pos="1080"/>
              </w:tabs>
              <w:rPr>
                <w:rFonts w:ascii="Verdana" w:hAnsi="Verdana"/>
                <w:sz w:val="22"/>
                <w:szCs w:val="22"/>
              </w:rPr>
            </w:pPr>
            <w:r>
              <w:rPr>
                <w:rFonts w:ascii="Verdana" w:hAnsi="Verdana"/>
                <w:sz w:val="22"/>
                <w:szCs w:val="22"/>
              </w:rPr>
              <w:t xml:space="preserve">The </w:t>
            </w:r>
            <w:r w:rsidRPr="0060558F" w:rsidR="007C5E47">
              <w:rPr>
                <w:rFonts w:ascii="Verdana" w:hAnsi="Verdana"/>
                <w:sz w:val="22"/>
                <w:szCs w:val="22"/>
              </w:rPr>
              <w:t xml:space="preserve">Chair reiterated </w:t>
            </w:r>
            <w:r>
              <w:rPr>
                <w:rFonts w:ascii="Verdana" w:hAnsi="Verdana"/>
                <w:sz w:val="22"/>
                <w:szCs w:val="22"/>
              </w:rPr>
              <w:t>the</w:t>
            </w:r>
            <w:r w:rsidRPr="0060558F" w:rsidR="007C5E47">
              <w:rPr>
                <w:rFonts w:ascii="Verdana" w:hAnsi="Verdana"/>
                <w:sz w:val="22"/>
                <w:szCs w:val="22"/>
              </w:rPr>
              <w:t xml:space="preserve"> expectations that everyone in attendance read </w:t>
            </w:r>
            <w:r>
              <w:rPr>
                <w:rFonts w:ascii="Verdana" w:hAnsi="Verdana"/>
                <w:sz w:val="22"/>
                <w:szCs w:val="22"/>
              </w:rPr>
              <w:t xml:space="preserve">all </w:t>
            </w:r>
            <w:r w:rsidRPr="0060558F" w:rsidR="007C5E47">
              <w:rPr>
                <w:rFonts w:ascii="Verdana" w:hAnsi="Verdana"/>
                <w:sz w:val="22"/>
                <w:szCs w:val="22"/>
              </w:rPr>
              <w:t>the agenda papers prior to the meeting.</w:t>
            </w:r>
          </w:p>
          <w:p w:rsidRPr="0060558F" w:rsidR="00D726FE" w:rsidP="00E91455" w:rsidRDefault="00D726FE" w14:paraId="36FD3F7F" w14:textId="77777777">
            <w:pPr>
              <w:tabs>
                <w:tab w:val="left" w:pos="1080"/>
              </w:tabs>
              <w:rPr>
                <w:rFonts w:ascii="Verdana" w:hAnsi="Verdana"/>
                <w:sz w:val="22"/>
                <w:szCs w:val="22"/>
              </w:rPr>
            </w:pPr>
          </w:p>
          <w:p w:rsidRPr="0060558F" w:rsidR="000A786D" w:rsidP="00E91455" w:rsidRDefault="000A786D" w14:paraId="07F1FC60" w14:textId="239C333A">
            <w:pPr>
              <w:tabs>
                <w:tab w:val="left" w:pos="1080"/>
              </w:tabs>
              <w:rPr>
                <w:rFonts w:ascii="Verdana" w:hAnsi="Verdana"/>
                <w:sz w:val="22"/>
                <w:szCs w:val="22"/>
              </w:rPr>
            </w:pPr>
            <w:r w:rsidRPr="0060558F">
              <w:rPr>
                <w:rFonts w:ascii="Verdana" w:hAnsi="Verdana"/>
                <w:sz w:val="22"/>
                <w:szCs w:val="22"/>
              </w:rPr>
              <w:t xml:space="preserve">The minutes </w:t>
            </w:r>
            <w:r w:rsidR="00585C97">
              <w:rPr>
                <w:rFonts w:ascii="Verdana" w:hAnsi="Verdana"/>
                <w:sz w:val="22"/>
                <w:szCs w:val="22"/>
              </w:rPr>
              <w:t xml:space="preserve">from </w:t>
            </w:r>
            <w:r w:rsidR="00BD6C89">
              <w:rPr>
                <w:rFonts w:ascii="Verdana" w:hAnsi="Verdana"/>
                <w:sz w:val="22"/>
                <w:szCs w:val="22"/>
              </w:rPr>
              <w:t>July</w:t>
            </w:r>
            <w:r w:rsidR="00585C97">
              <w:rPr>
                <w:rFonts w:ascii="Verdana" w:hAnsi="Verdana"/>
                <w:sz w:val="22"/>
                <w:szCs w:val="22"/>
              </w:rPr>
              <w:t xml:space="preserve"> SIAB </w:t>
            </w:r>
            <w:r w:rsidRPr="0060558F">
              <w:rPr>
                <w:rFonts w:ascii="Verdana" w:hAnsi="Verdana"/>
                <w:sz w:val="22"/>
                <w:szCs w:val="22"/>
              </w:rPr>
              <w:t>were accepted as a correct record.</w:t>
            </w:r>
          </w:p>
        </w:tc>
        <w:tc>
          <w:tcPr>
            <w:tcW w:w="3210" w:type="dxa"/>
          </w:tcPr>
          <w:p w:rsidR="005C1559" w:rsidP="00E91455" w:rsidRDefault="005C1559" w14:paraId="696B92D7" w14:textId="77777777">
            <w:pPr>
              <w:tabs>
                <w:tab w:val="left" w:pos="1080"/>
              </w:tabs>
              <w:rPr>
                <w:rFonts w:ascii="Verdana" w:hAnsi="Verdana"/>
                <w:sz w:val="22"/>
                <w:szCs w:val="22"/>
              </w:rPr>
            </w:pPr>
          </w:p>
        </w:tc>
      </w:tr>
      <w:tr w:rsidR="005C1559" w:rsidTr="00555121" w14:paraId="22DCB33D" w14:textId="77777777">
        <w:tc>
          <w:tcPr>
            <w:tcW w:w="591" w:type="dxa"/>
          </w:tcPr>
          <w:p w:rsidR="005C1559" w:rsidP="00E91455" w:rsidRDefault="005C1559" w14:paraId="3006D221" w14:textId="77777777">
            <w:pPr>
              <w:tabs>
                <w:tab w:val="left" w:pos="1080"/>
              </w:tabs>
              <w:rPr>
                <w:rFonts w:ascii="Verdana" w:hAnsi="Verdana"/>
                <w:sz w:val="22"/>
                <w:szCs w:val="22"/>
              </w:rPr>
            </w:pPr>
          </w:p>
        </w:tc>
        <w:tc>
          <w:tcPr>
            <w:tcW w:w="6009" w:type="dxa"/>
          </w:tcPr>
          <w:p w:rsidRPr="005C1559" w:rsidR="005C1559" w:rsidP="00E91455" w:rsidRDefault="005C1559" w14:paraId="10B7FF47" w14:textId="77777777">
            <w:pPr>
              <w:tabs>
                <w:tab w:val="left" w:pos="1080"/>
              </w:tabs>
              <w:rPr>
                <w:rFonts w:ascii="Verdana" w:hAnsi="Verdana"/>
                <w:sz w:val="22"/>
                <w:szCs w:val="22"/>
              </w:rPr>
            </w:pPr>
          </w:p>
        </w:tc>
        <w:tc>
          <w:tcPr>
            <w:tcW w:w="3210" w:type="dxa"/>
          </w:tcPr>
          <w:p w:rsidR="005C1559" w:rsidP="00E91455" w:rsidRDefault="005C1559" w14:paraId="7DC8FE9C" w14:textId="77777777">
            <w:pPr>
              <w:tabs>
                <w:tab w:val="left" w:pos="1080"/>
              </w:tabs>
              <w:rPr>
                <w:rFonts w:ascii="Verdana" w:hAnsi="Verdana"/>
                <w:sz w:val="22"/>
                <w:szCs w:val="22"/>
              </w:rPr>
            </w:pPr>
          </w:p>
        </w:tc>
      </w:tr>
      <w:tr w:rsidR="005C1559" w:rsidTr="00555121" w14:paraId="7EA651F6" w14:textId="77777777">
        <w:tc>
          <w:tcPr>
            <w:tcW w:w="591" w:type="dxa"/>
          </w:tcPr>
          <w:p w:rsidR="005C1559" w:rsidP="00E91455" w:rsidRDefault="005C1559" w14:paraId="6F477B74" w14:textId="0A87EAC6">
            <w:pPr>
              <w:tabs>
                <w:tab w:val="left" w:pos="1080"/>
              </w:tabs>
              <w:rPr>
                <w:rFonts w:ascii="Verdana" w:hAnsi="Verdana"/>
                <w:sz w:val="22"/>
                <w:szCs w:val="22"/>
              </w:rPr>
            </w:pPr>
            <w:r>
              <w:rPr>
                <w:rFonts w:ascii="Verdana" w:hAnsi="Verdana"/>
                <w:sz w:val="22"/>
                <w:szCs w:val="22"/>
              </w:rPr>
              <w:t>2.</w:t>
            </w:r>
          </w:p>
        </w:tc>
        <w:tc>
          <w:tcPr>
            <w:tcW w:w="6009" w:type="dxa"/>
          </w:tcPr>
          <w:p w:rsidRPr="005C1559" w:rsidR="005C1559" w:rsidP="00E91455" w:rsidRDefault="000A786D" w14:paraId="245811F2" w14:textId="6722CD60">
            <w:pPr>
              <w:tabs>
                <w:tab w:val="left" w:pos="1080"/>
              </w:tabs>
              <w:rPr>
                <w:rFonts w:ascii="Verdana" w:hAnsi="Verdana"/>
                <w:b/>
                <w:bCs/>
                <w:sz w:val="22"/>
                <w:szCs w:val="22"/>
              </w:rPr>
            </w:pPr>
            <w:r w:rsidRPr="000A786D">
              <w:rPr>
                <w:rFonts w:ascii="Verdana" w:hAnsi="Verdana"/>
                <w:b/>
                <w:bCs/>
                <w:sz w:val="22"/>
                <w:szCs w:val="22"/>
              </w:rPr>
              <w:t>ACTIONS &amp; DECISION LOG</w:t>
            </w:r>
          </w:p>
        </w:tc>
        <w:tc>
          <w:tcPr>
            <w:tcW w:w="3210" w:type="dxa"/>
          </w:tcPr>
          <w:p w:rsidR="005C1559" w:rsidP="00E91455" w:rsidRDefault="005C1559" w14:paraId="61B52DAE" w14:textId="77777777">
            <w:pPr>
              <w:tabs>
                <w:tab w:val="left" w:pos="1080"/>
              </w:tabs>
              <w:rPr>
                <w:rFonts w:ascii="Verdana" w:hAnsi="Verdana"/>
                <w:sz w:val="22"/>
                <w:szCs w:val="22"/>
              </w:rPr>
            </w:pPr>
          </w:p>
        </w:tc>
      </w:tr>
      <w:tr w:rsidR="005C1559" w:rsidTr="00555121" w14:paraId="552F2301" w14:textId="77777777">
        <w:tc>
          <w:tcPr>
            <w:tcW w:w="591" w:type="dxa"/>
          </w:tcPr>
          <w:p w:rsidR="005C1559" w:rsidP="00E91455" w:rsidRDefault="005C1559" w14:paraId="63F063AB" w14:textId="77777777">
            <w:pPr>
              <w:tabs>
                <w:tab w:val="left" w:pos="1080"/>
              </w:tabs>
              <w:rPr>
                <w:rFonts w:ascii="Verdana" w:hAnsi="Verdana"/>
                <w:sz w:val="22"/>
                <w:szCs w:val="22"/>
              </w:rPr>
            </w:pPr>
          </w:p>
        </w:tc>
        <w:tc>
          <w:tcPr>
            <w:tcW w:w="6009" w:type="dxa"/>
          </w:tcPr>
          <w:p w:rsidR="000A786D" w:rsidP="000A786D" w:rsidRDefault="00A17E04" w14:paraId="0FE2EC8A" w14:textId="06867DD0">
            <w:pPr>
              <w:tabs>
                <w:tab w:val="left" w:pos="1080"/>
              </w:tabs>
              <w:rPr>
                <w:rFonts w:ascii="Verdana" w:hAnsi="Verdana"/>
                <w:sz w:val="22"/>
                <w:szCs w:val="22"/>
              </w:rPr>
            </w:pPr>
            <w:r>
              <w:rPr>
                <w:rFonts w:ascii="Verdana" w:hAnsi="Verdana"/>
                <w:sz w:val="22"/>
                <w:szCs w:val="22"/>
              </w:rPr>
              <w:t>The a</w:t>
            </w:r>
            <w:r w:rsidRPr="000A786D" w:rsidR="000A786D">
              <w:rPr>
                <w:rFonts w:ascii="Verdana" w:hAnsi="Verdana"/>
                <w:sz w:val="22"/>
                <w:szCs w:val="22"/>
              </w:rPr>
              <w:t>ction log</w:t>
            </w:r>
            <w:r>
              <w:rPr>
                <w:rFonts w:ascii="Verdana" w:hAnsi="Verdana"/>
                <w:sz w:val="22"/>
                <w:szCs w:val="22"/>
              </w:rPr>
              <w:t xml:space="preserve"> was </w:t>
            </w:r>
            <w:r w:rsidRPr="000A786D" w:rsidR="000A786D">
              <w:rPr>
                <w:rFonts w:ascii="Verdana" w:hAnsi="Verdana"/>
                <w:sz w:val="22"/>
                <w:szCs w:val="22"/>
              </w:rPr>
              <w:t>reviewed and updated</w:t>
            </w:r>
            <w:r>
              <w:rPr>
                <w:rFonts w:ascii="Verdana" w:hAnsi="Verdana"/>
                <w:sz w:val="22"/>
                <w:szCs w:val="22"/>
              </w:rPr>
              <w:t>.</w:t>
            </w:r>
            <w:r w:rsidR="002163C6">
              <w:rPr>
                <w:rFonts w:ascii="Verdana" w:hAnsi="Verdana"/>
                <w:sz w:val="22"/>
                <w:szCs w:val="22"/>
              </w:rPr>
              <w:t xml:space="preserve"> </w:t>
            </w:r>
          </w:p>
          <w:p w:rsidR="00B47530" w:rsidP="000A786D" w:rsidRDefault="00B47530" w14:paraId="68E15360" w14:textId="77777777">
            <w:pPr>
              <w:tabs>
                <w:tab w:val="left" w:pos="1080"/>
              </w:tabs>
              <w:rPr>
                <w:rFonts w:ascii="Verdana" w:hAnsi="Verdana"/>
                <w:sz w:val="22"/>
                <w:szCs w:val="22"/>
              </w:rPr>
            </w:pPr>
          </w:p>
          <w:p w:rsidR="00B47530" w:rsidP="00B47530" w:rsidRDefault="00B47530" w14:paraId="56C2388F" w14:textId="613DAAAF">
            <w:pPr>
              <w:pStyle w:val="ListParagraph"/>
              <w:numPr>
                <w:ilvl w:val="0"/>
                <w:numId w:val="42"/>
              </w:numPr>
              <w:tabs>
                <w:tab w:val="left" w:pos="1080"/>
              </w:tabs>
              <w:rPr>
                <w:rFonts w:ascii="Verdana" w:hAnsi="Verdana"/>
                <w:sz w:val="22"/>
                <w:szCs w:val="22"/>
              </w:rPr>
            </w:pPr>
            <w:r w:rsidRPr="00B47530">
              <w:rPr>
                <w:rFonts w:ascii="Verdana" w:hAnsi="Verdana"/>
                <w:sz w:val="22"/>
                <w:szCs w:val="22"/>
              </w:rPr>
              <w:t>Action</w:t>
            </w:r>
            <w:r>
              <w:t xml:space="preserve"> </w:t>
            </w:r>
            <w:r w:rsidRPr="007A6F12">
              <w:rPr>
                <w:rFonts w:ascii="Verdana" w:hAnsi="Verdana"/>
                <w:sz w:val="22"/>
                <w:szCs w:val="22"/>
              </w:rPr>
              <w:t>4</w:t>
            </w:r>
            <w:r>
              <w:rPr>
                <w:rFonts w:ascii="Verdana" w:hAnsi="Verdana"/>
                <w:sz w:val="22"/>
                <w:szCs w:val="22"/>
              </w:rPr>
              <w:t xml:space="preserve">- </w:t>
            </w:r>
            <w:r w:rsidRPr="007A6F12">
              <w:rPr>
                <w:rFonts w:ascii="Verdana" w:hAnsi="Verdana"/>
                <w:sz w:val="22"/>
                <w:szCs w:val="22"/>
              </w:rPr>
              <w:t>Refresh the JSNA by September's Board</w:t>
            </w:r>
            <w:r>
              <w:rPr>
                <w:rFonts w:ascii="Verdana" w:hAnsi="Verdana"/>
                <w:sz w:val="22"/>
                <w:szCs w:val="22"/>
              </w:rPr>
              <w:t>.</w:t>
            </w:r>
          </w:p>
          <w:p w:rsidR="00B47530" w:rsidP="00B47530" w:rsidRDefault="00B47530" w14:paraId="32FD1185" w14:textId="77777777">
            <w:pPr>
              <w:pStyle w:val="ListParagraph"/>
              <w:numPr>
                <w:ilvl w:val="0"/>
                <w:numId w:val="42"/>
              </w:numPr>
              <w:tabs>
                <w:tab w:val="left" w:pos="1080"/>
              </w:tabs>
              <w:rPr>
                <w:rFonts w:ascii="Verdana" w:hAnsi="Verdana"/>
                <w:sz w:val="22"/>
                <w:szCs w:val="22"/>
              </w:rPr>
            </w:pPr>
            <w:r>
              <w:rPr>
                <w:rFonts w:ascii="Verdana" w:hAnsi="Verdana"/>
                <w:sz w:val="22"/>
                <w:szCs w:val="22"/>
              </w:rPr>
              <w:t xml:space="preserve">Action </w:t>
            </w:r>
            <w:r w:rsidRPr="00B47530">
              <w:rPr>
                <w:rFonts w:ascii="Verdana" w:hAnsi="Verdana"/>
                <w:sz w:val="22"/>
                <w:szCs w:val="22"/>
              </w:rPr>
              <w:t>8</w:t>
            </w:r>
            <w:r>
              <w:rPr>
                <w:rFonts w:ascii="Verdana" w:hAnsi="Verdana"/>
                <w:sz w:val="22"/>
                <w:szCs w:val="22"/>
              </w:rPr>
              <w:t>- Create</w:t>
            </w:r>
            <w:r w:rsidRPr="00B47530">
              <w:rPr>
                <w:rFonts w:ascii="Verdana" w:hAnsi="Verdana"/>
                <w:sz w:val="22"/>
                <w:szCs w:val="22"/>
              </w:rPr>
              <w:t xml:space="preserve"> a short piece following a SIAB meeting - podcast/blog</w:t>
            </w:r>
            <w:r>
              <w:rPr>
                <w:rFonts w:ascii="Verdana" w:hAnsi="Verdana"/>
                <w:sz w:val="22"/>
                <w:szCs w:val="22"/>
              </w:rPr>
              <w:t>.</w:t>
            </w:r>
          </w:p>
          <w:p w:rsidR="00C74B74" w:rsidP="00B47530" w:rsidRDefault="00C74B74" w14:paraId="2D770B52" w14:textId="61E132E7">
            <w:pPr>
              <w:pStyle w:val="ListParagraph"/>
              <w:numPr>
                <w:ilvl w:val="0"/>
                <w:numId w:val="42"/>
              </w:numPr>
              <w:tabs>
                <w:tab w:val="left" w:pos="1080"/>
              </w:tabs>
              <w:rPr>
                <w:rFonts w:ascii="Verdana" w:hAnsi="Verdana"/>
                <w:sz w:val="22"/>
                <w:szCs w:val="22"/>
              </w:rPr>
            </w:pPr>
            <w:r w:rsidRPr="00C74B74">
              <w:rPr>
                <w:rFonts w:ascii="Verdana" w:hAnsi="Verdana"/>
                <w:sz w:val="22"/>
                <w:szCs w:val="22"/>
              </w:rPr>
              <w:t>Action 11- Consult with young people to find out how they would like the board to communicate with them and if there is anyone who would like to attend a board meeting</w:t>
            </w:r>
            <w:r w:rsidR="0032058B">
              <w:rPr>
                <w:rFonts w:ascii="Verdana" w:hAnsi="Verdana"/>
                <w:sz w:val="22"/>
                <w:szCs w:val="22"/>
              </w:rPr>
              <w:t>. Completed.</w:t>
            </w:r>
          </w:p>
          <w:p w:rsidRPr="00C74B74" w:rsidR="008560CC" w:rsidP="00C74B74" w:rsidRDefault="008560CC" w14:paraId="7CE85C5D" w14:textId="7FA96203">
            <w:pPr>
              <w:pStyle w:val="ListParagraph"/>
              <w:numPr>
                <w:ilvl w:val="0"/>
                <w:numId w:val="42"/>
              </w:numPr>
              <w:tabs>
                <w:tab w:val="left" w:pos="1080"/>
              </w:tabs>
              <w:rPr>
                <w:rFonts w:ascii="Verdana" w:hAnsi="Verdana"/>
                <w:sz w:val="22"/>
                <w:szCs w:val="22"/>
              </w:rPr>
            </w:pPr>
            <w:r w:rsidRPr="00C74B74">
              <w:rPr>
                <w:rFonts w:ascii="Verdana" w:hAnsi="Verdana"/>
                <w:sz w:val="22"/>
                <w:szCs w:val="22"/>
              </w:rPr>
              <w:t>Action 14- Consider how we present the information for young people moving forward</w:t>
            </w:r>
          </w:p>
          <w:p w:rsidR="008560CC" w:rsidP="00B47530" w:rsidRDefault="008560CC" w14:paraId="344A486C" w14:textId="03DB23DA">
            <w:pPr>
              <w:pStyle w:val="ListParagraph"/>
              <w:numPr>
                <w:ilvl w:val="0"/>
                <w:numId w:val="42"/>
              </w:numPr>
              <w:tabs>
                <w:tab w:val="left" w:pos="1080"/>
              </w:tabs>
              <w:rPr>
                <w:rFonts w:ascii="Verdana" w:hAnsi="Verdana"/>
                <w:sz w:val="22"/>
                <w:szCs w:val="22"/>
              </w:rPr>
            </w:pPr>
            <w:r>
              <w:rPr>
                <w:rFonts w:ascii="Verdana" w:hAnsi="Verdana"/>
                <w:sz w:val="22"/>
                <w:szCs w:val="22"/>
              </w:rPr>
              <w:lastRenderedPageBreak/>
              <w:t xml:space="preserve">Action 15- </w:t>
            </w:r>
            <w:r w:rsidRPr="008560CC">
              <w:rPr>
                <w:rFonts w:ascii="Verdana" w:hAnsi="Verdana"/>
                <w:sz w:val="22"/>
                <w:szCs w:val="22"/>
              </w:rPr>
              <w:t>SIAB Board Members to check availability to attend Youth Voice Network meetings and let Scout know by September SIAB</w:t>
            </w:r>
            <w:r>
              <w:rPr>
                <w:rFonts w:ascii="Verdana" w:hAnsi="Verdana"/>
                <w:sz w:val="22"/>
                <w:szCs w:val="22"/>
              </w:rPr>
              <w:t>.</w:t>
            </w:r>
          </w:p>
          <w:p w:rsidRPr="008560CC" w:rsidR="008560CC" w:rsidP="008560CC" w:rsidRDefault="008560CC" w14:paraId="15FE6791" w14:textId="77777777">
            <w:pPr>
              <w:pStyle w:val="ListParagraph"/>
              <w:numPr>
                <w:ilvl w:val="0"/>
                <w:numId w:val="42"/>
              </w:numPr>
              <w:tabs>
                <w:tab w:val="left" w:pos="1080"/>
              </w:tabs>
              <w:rPr>
                <w:rFonts w:ascii="Verdana" w:hAnsi="Verdana"/>
                <w:sz w:val="22"/>
                <w:szCs w:val="22"/>
              </w:rPr>
            </w:pPr>
            <w:r>
              <w:rPr>
                <w:rFonts w:ascii="Verdana" w:hAnsi="Verdana"/>
                <w:sz w:val="22"/>
                <w:szCs w:val="22"/>
              </w:rPr>
              <w:t xml:space="preserve">Action 16- </w:t>
            </w:r>
            <w:r w:rsidRPr="008560CC">
              <w:rPr>
                <w:rFonts w:ascii="Verdana" w:hAnsi="Verdana"/>
                <w:sz w:val="22"/>
                <w:szCs w:val="22"/>
              </w:rPr>
              <w:t>the Chair to meet with Mandy Philbin and other Chairs of SEND Boards before August Board.</w:t>
            </w:r>
          </w:p>
          <w:p w:rsidRPr="008560CC" w:rsidR="008560CC" w:rsidP="008560CC" w:rsidRDefault="008560CC" w14:paraId="5BD7D674" w14:textId="032CEBA4">
            <w:pPr>
              <w:pStyle w:val="ListParagraph"/>
              <w:numPr>
                <w:ilvl w:val="0"/>
                <w:numId w:val="42"/>
              </w:numPr>
              <w:tabs>
                <w:tab w:val="left" w:pos="1080"/>
              </w:tabs>
              <w:rPr>
                <w:rFonts w:ascii="Verdana" w:hAnsi="Verdana"/>
                <w:sz w:val="22"/>
                <w:szCs w:val="22"/>
              </w:rPr>
            </w:pPr>
            <w:r>
              <w:rPr>
                <w:rFonts w:ascii="Verdana" w:hAnsi="Verdana"/>
                <w:sz w:val="22"/>
                <w:szCs w:val="22"/>
              </w:rPr>
              <w:t xml:space="preserve">Action 17- </w:t>
            </w:r>
            <w:r w:rsidRPr="008560CC">
              <w:rPr>
                <w:rFonts w:ascii="Verdana" w:hAnsi="Verdana"/>
                <w:sz w:val="22"/>
                <w:szCs w:val="22"/>
              </w:rPr>
              <w:t>Scout to link in with Bury2Gether around demographic breakdown of parents involved.</w:t>
            </w:r>
          </w:p>
          <w:p w:rsidRPr="00B47530" w:rsidR="008560CC" w:rsidP="008560CC" w:rsidRDefault="008560CC" w14:paraId="6DAC6E7F" w14:textId="1CD82E50">
            <w:pPr>
              <w:pStyle w:val="ListParagraph"/>
              <w:numPr>
                <w:ilvl w:val="0"/>
                <w:numId w:val="42"/>
              </w:numPr>
              <w:tabs>
                <w:tab w:val="left" w:pos="1080"/>
              </w:tabs>
              <w:rPr>
                <w:rFonts w:ascii="Verdana" w:hAnsi="Verdana"/>
                <w:sz w:val="22"/>
                <w:szCs w:val="22"/>
              </w:rPr>
            </w:pPr>
            <w:r>
              <w:rPr>
                <w:rFonts w:ascii="Verdana" w:hAnsi="Verdana"/>
                <w:sz w:val="22"/>
                <w:szCs w:val="22"/>
              </w:rPr>
              <w:t xml:space="preserve">Action 18- </w:t>
            </w:r>
            <w:r w:rsidRPr="008560CC">
              <w:rPr>
                <w:rFonts w:ascii="Verdana" w:hAnsi="Verdana"/>
                <w:sz w:val="22"/>
                <w:szCs w:val="22"/>
              </w:rPr>
              <w:t>SIAB Members to consider how to assess the approach and language being used by professionals/teams in relation to expectations of needing an EHCP to access services</w:t>
            </w:r>
          </w:p>
          <w:p w:rsidRPr="000A786D" w:rsidR="00B47530" w:rsidP="000A786D" w:rsidRDefault="00B47530" w14:paraId="0B123323" w14:textId="77777777">
            <w:pPr>
              <w:tabs>
                <w:tab w:val="left" w:pos="1080"/>
              </w:tabs>
              <w:rPr>
                <w:rFonts w:ascii="Verdana" w:hAnsi="Verdana"/>
                <w:sz w:val="22"/>
                <w:szCs w:val="22"/>
              </w:rPr>
            </w:pPr>
          </w:p>
          <w:p w:rsidR="000A786D" w:rsidP="000A786D" w:rsidRDefault="00CB463B" w14:paraId="0F992900" w14:textId="3926AA85">
            <w:pPr>
              <w:tabs>
                <w:tab w:val="left" w:pos="1080"/>
              </w:tabs>
              <w:rPr>
                <w:rFonts w:ascii="Verdana" w:hAnsi="Verdana"/>
                <w:sz w:val="22"/>
                <w:szCs w:val="22"/>
              </w:rPr>
            </w:pPr>
            <w:r>
              <w:rPr>
                <w:rFonts w:ascii="Verdana" w:hAnsi="Verdana"/>
                <w:sz w:val="22"/>
                <w:szCs w:val="22"/>
              </w:rPr>
              <w:t xml:space="preserve">The Chair </w:t>
            </w:r>
            <w:r w:rsidR="00E760C6">
              <w:rPr>
                <w:rFonts w:ascii="Verdana" w:hAnsi="Verdana"/>
                <w:sz w:val="22"/>
                <w:szCs w:val="22"/>
              </w:rPr>
              <w:t xml:space="preserve">explained to </w:t>
            </w:r>
            <w:r w:rsidR="005A2185">
              <w:rPr>
                <w:rFonts w:ascii="Verdana" w:hAnsi="Verdana"/>
                <w:sz w:val="22"/>
                <w:szCs w:val="22"/>
              </w:rPr>
              <w:t>the young</w:t>
            </w:r>
            <w:r w:rsidR="00E333AB">
              <w:rPr>
                <w:rFonts w:ascii="Verdana" w:hAnsi="Verdana"/>
                <w:sz w:val="22"/>
                <w:szCs w:val="22"/>
              </w:rPr>
              <w:t xml:space="preserve"> people</w:t>
            </w:r>
            <w:r w:rsidR="00E760C6">
              <w:rPr>
                <w:rFonts w:ascii="Verdana" w:hAnsi="Verdana"/>
                <w:sz w:val="22"/>
                <w:szCs w:val="22"/>
              </w:rPr>
              <w:t xml:space="preserve"> that there is an action log </w:t>
            </w:r>
            <w:r w:rsidR="00751CB7">
              <w:rPr>
                <w:rFonts w:ascii="Verdana" w:hAnsi="Verdana"/>
                <w:sz w:val="22"/>
                <w:szCs w:val="22"/>
              </w:rPr>
              <w:t>where</w:t>
            </w:r>
            <w:r w:rsidR="00E760C6">
              <w:rPr>
                <w:rFonts w:ascii="Verdana" w:hAnsi="Verdana"/>
                <w:sz w:val="22"/>
                <w:szCs w:val="22"/>
              </w:rPr>
              <w:t xml:space="preserve"> </w:t>
            </w:r>
            <w:r w:rsidR="00E333AB">
              <w:rPr>
                <w:rFonts w:ascii="Verdana" w:hAnsi="Verdana"/>
                <w:sz w:val="22"/>
                <w:szCs w:val="22"/>
              </w:rPr>
              <w:t>B</w:t>
            </w:r>
            <w:r w:rsidR="00E760C6">
              <w:rPr>
                <w:rFonts w:ascii="Verdana" w:hAnsi="Verdana"/>
                <w:sz w:val="22"/>
                <w:szCs w:val="22"/>
              </w:rPr>
              <w:t xml:space="preserve">oard </w:t>
            </w:r>
            <w:r w:rsidR="005A2185">
              <w:rPr>
                <w:rFonts w:ascii="Verdana" w:hAnsi="Verdana"/>
                <w:sz w:val="22"/>
                <w:szCs w:val="22"/>
              </w:rPr>
              <w:t>members are</w:t>
            </w:r>
            <w:r w:rsidR="00E333AB">
              <w:rPr>
                <w:rFonts w:ascii="Verdana" w:hAnsi="Verdana"/>
                <w:sz w:val="22"/>
                <w:szCs w:val="22"/>
              </w:rPr>
              <w:t xml:space="preserve"> </w:t>
            </w:r>
            <w:r w:rsidR="0078280F">
              <w:rPr>
                <w:rFonts w:ascii="Verdana" w:hAnsi="Verdana"/>
                <w:sz w:val="22"/>
                <w:szCs w:val="22"/>
              </w:rPr>
              <w:t xml:space="preserve">assigned tasks for which they are responsible </w:t>
            </w:r>
            <w:r w:rsidR="00E333AB">
              <w:rPr>
                <w:rFonts w:ascii="Verdana" w:hAnsi="Verdana"/>
                <w:sz w:val="22"/>
                <w:szCs w:val="22"/>
              </w:rPr>
              <w:t>for</w:t>
            </w:r>
            <w:r w:rsidR="0078280F">
              <w:rPr>
                <w:rFonts w:ascii="Verdana" w:hAnsi="Verdana"/>
                <w:sz w:val="22"/>
                <w:szCs w:val="22"/>
              </w:rPr>
              <w:t xml:space="preserve"> completing within a</w:t>
            </w:r>
            <w:r w:rsidR="00E333AB">
              <w:rPr>
                <w:rFonts w:ascii="Verdana" w:hAnsi="Verdana"/>
                <w:sz w:val="22"/>
                <w:szCs w:val="22"/>
              </w:rPr>
              <w:t>n agreed</w:t>
            </w:r>
            <w:r w:rsidR="0078280F">
              <w:rPr>
                <w:rFonts w:ascii="Verdana" w:hAnsi="Verdana"/>
                <w:sz w:val="22"/>
                <w:szCs w:val="22"/>
              </w:rPr>
              <w:t xml:space="preserve"> timeframe</w:t>
            </w:r>
            <w:r w:rsidR="00E333AB">
              <w:rPr>
                <w:rFonts w:ascii="Verdana" w:hAnsi="Verdana"/>
                <w:sz w:val="22"/>
                <w:szCs w:val="22"/>
              </w:rPr>
              <w:t>.</w:t>
            </w:r>
            <w:r w:rsidR="0078280F">
              <w:rPr>
                <w:rFonts w:ascii="Verdana" w:hAnsi="Verdana"/>
                <w:sz w:val="22"/>
                <w:szCs w:val="22"/>
              </w:rPr>
              <w:t xml:space="preserve"> </w:t>
            </w:r>
          </w:p>
          <w:p w:rsidR="00CB463B" w:rsidP="000A786D" w:rsidRDefault="00CB463B" w14:paraId="7067C513" w14:textId="77777777">
            <w:pPr>
              <w:tabs>
                <w:tab w:val="left" w:pos="1080"/>
              </w:tabs>
              <w:rPr>
                <w:rFonts w:ascii="Verdana" w:hAnsi="Verdana"/>
                <w:sz w:val="22"/>
                <w:szCs w:val="22"/>
              </w:rPr>
            </w:pPr>
          </w:p>
          <w:p w:rsidR="00C06371" w:rsidP="000A786D" w:rsidRDefault="006A5B8B" w14:paraId="61ED69CA" w14:textId="234A54A6">
            <w:pPr>
              <w:tabs>
                <w:tab w:val="left" w:pos="1080"/>
              </w:tabs>
              <w:rPr>
                <w:rFonts w:ascii="Verdana" w:hAnsi="Verdana"/>
                <w:sz w:val="22"/>
                <w:szCs w:val="22"/>
              </w:rPr>
            </w:pPr>
            <w:r>
              <w:rPr>
                <w:rFonts w:ascii="Verdana" w:hAnsi="Verdana"/>
                <w:sz w:val="22"/>
                <w:szCs w:val="22"/>
              </w:rPr>
              <w:t xml:space="preserve">The </w:t>
            </w:r>
            <w:r w:rsidR="00751CB7">
              <w:rPr>
                <w:rFonts w:ascii="Verdana" w:hAnsi="Verdana"/>
                <w:sz w:val="22"/>
                <w:szCs w:val="22"/>
              </w:rPr>
              <w:t>C</w:t>
            </w:r>
            <w:r>
              <w:rPr>
                <w:rFonts w:ascii="Verdana" w:hAnsi="Verdana"/>
                <w:sz w:val="22"/>
                <w:szCs w:val="22"/>
              </w:rPr>
              <w:t xml:space="preserve">hair and </w:t>
            </w:r>
            <w:r w:rsidR="0032058B">
              <w:rPr>
                <w:rFonts w:ascii="Verdana" w:hAnsi="Verdana"/>
                <w:sz w:val="22"/>
                <w:szCs w:val="22"/>
              </w:rPr>
              <w:t>Lead for Commun</w:t>
            </w:r>
            <w:r w:rsidR="008F4479">
              <w:rPr>
                <w:rFonts w:ascii="Verdana" w:hAnsi="Verdana"/>
                <w:sz w:val="22"/>
                <w:szCs w:val="22"/>
              </w:rPr>
              <w:t>i</w:t>
            </w:r>
            <w:r w:rsidR="0032058B">
              <w:rPr>
                <w:rFonts w:ascii="Verdana" w:hAnsi="Verdana"/>
                <w:sz w:val="22"/>
                <w:szCs w:val="22"/>
              </w:rPr>
              <w:t>cations</w:t>
            </w:r>
            <w:r>
              <w:rPr>
                <w:rFonts w:ascii="Verdana" w:hAnsi="Verdana"/>
                <w:sz w:val="22"/>
                <w:szCs w:val="22"/>
              </w:rPr>
              <w:t xml:space="preserve"> </w:t>
            </w:r>
            <w:r w:rsidR="00E333AB">
              <w:rPr>
                <w:rFonts w:ascii="Verdana" w:hAnsi="Verdana"/>
                <w:sz w:val="22"/>
                <w:szCs w:val="22"/>
              </w:rPr>
              <w:t xml:space="preserve">held a Communications Mapping meeting on Monday where </w:t>
            </w:r>
            <w:r>
              <w:rPr>
                <w:rFonts w:ascii="Verdana" w:hAnsi="Verdana"/>
                <w:sz w:val="22"/>
                <w:szCs w:val="22"/>
              </w:rPr>
              <w:t xml:space="preserve">the current </w:t>
            </w:r>
            <w:r w:rsidR="00E333AB">
              <w:rPr>
                <w:rFonts w:ascii="Verdana" w:hAnsi="Verdana"/>
                <w:sz w:val="22"/>
                <w:szCs w:val="22"/>
              </w:rPr>
              <w:t>C</w:t>
            </w:r>
            <w:r>
              <w:rPr>
                <w:rFonts w:ascii="Verdana" w:hAnsi="Verdana"/>
                <w:sz w:val="22"/>
                <w:szCs w:val="22"/>
              </w:rPr>
              <w:t xml:space="preserve">ommunications and </w:t>
            </w:r>
            <w:r w:rsidR="00E333AB">
              <w:rPr>
                <w:rFonts w:ascii="Verdana" w:hAnsi="Verdana"/>
                <w:sz w:val="22"/>
                <w:szCs w:val="22"/>
              </w:rPr>
              <w:t>E</w:t>
            </w:r>
            <w:r>
              <w:rPr>
                <w:rFonts w:ascii="Verdana" w:hAnsi="Verdana"/>
                <w:sz w:val="22"/>
                <w:szCs w:val="22"/>
              </w:rPr>
              <w:t xml:space="preserve">ngagement </w:t>
            </w:r>
            <w:r w:rsidR="005A2185">
              <w:rPr>
                <w:rFonts w:ascii="Verdana" w:hAnsi="Verdana"/>
                <w:sz w:val="22"/>
                <w:szCs w:val="22"/>
              </w:rPr>
              <w:t>plan,</w:t>
            </w:r>
            <w:r>
              <w:rPr>
                <w:rFonts w:ascii="Verdana" w:hAnsi="Verdana"/>
                <w:sz w:val="22"/>
                <w:szCs w:val="22"/>
              </w:rPr>
              <w:t xml:space="preserve"> </w:t>
            </w:r>
            <w:r w:rsidR="006C7E95">
              <w:rPr>
                <w:rFonts w:ascii="Verdana" w:hAnsi="Verdana"/>
                <w:sz w:val="22"/>
                <w:szCs w:val="22"/>
              </w:rPr>
              <w:t xml:space="preserve">which was facilitated by the Council for Disabled Children, was reviewed. One of the </w:t>
            </w:r>
            <w:r w:rsidR="00544A24">
              <w:rPr>
                <w:rFonts w:ascii="Verdana" w:hAnsi="Verdana"/>
                <w:sz w:val="22"/>
                <w:szCs w:val="22"/>
              </w:rPr>
              <w:t>decision</w:t>
            </w:r>
            <w:r w:rsidR="006C7E95">
              <w:rPr>
                <w:rFonts w:ascii="Verdana" w:hAnsi="Verdana"/>
                <w:sz w:val="22"/>
                <w:szCs w:val="22"/>
              </w:rPr>
              <w:t xml:space="preserve">s made </w:t>
            </w:r>
            <w:r w:rsidR="005A2185">
              <w:rPr>
                <w:rFonts w:ascii="Verdana" w:hAnsi="Verdana"/>
                <w:sz w:val="22"/>
                <w:szCs w:val="22"/>
              </w:rPr>
              <w:t>was to</w:t>
            </w:r>
            <w:r w:rsidR="00544A24">
              <w:rPr>
                <w:rFonts w:ascii="Verdana" w:hAnsi="Verdana"/>
                <w:sz w:val="22"/>
                <w:szCs w:val="22"/>
              </w:rPr>
              <w:t xml:space="preserve"> send a newsletter out in September 2024.</w:t>
            </w:r>
          </w:p>
          <w:p w:rsidR="00544A24" w:rsidP="000A786D" w:rsidRDefault="00544A24" w14:paraId="7C4CF4D1" w14:textId="77777777">
            <w:pPr>
              <w:tabs>
                <w:tab w:val="left" w:pos="1080"/>
              </w:tabs>
              <w:rPr>
                <w:rFonts w:ascii="Verdana" w:hAnsi="Verdana"/>
                <w:sz w:val="22"/>
                <w:szCs w:val="22"/>
              </w:rPr>
            </w:pPr>
          </w:p>
          <w:p w:rsidR="00544A24" w:rsidP="000A786D" w:rsidRDefault="7004095B" w14:paraId="719117F0" w14:textId="2731EAA9">
            <w:pPr>
              <w:tabs>
                <w:tab w:val="left" w:pos="1080"/>
              </w:tabs>
              <w:rPr>
                <w:rFonts w:ascii="Verdana" w:hAnsi="Verdana"/>
                <w:sz w:val="22"/>
                <w:szCs w:val="22"/>
              </w:rPr>
            </w:pPr>
            <w:r w:rsidRPr="7644FDC2">
              <w:rPr>
                <w:rFonts w:ascii="Verdana" w:hAnsi="Verdana"/>
                <w:sz w:val="22"/>
                <w:szCs w:val="22"/>
              </w:rPr>
              <w:t xml:space="preserve">The </w:t>
            </w:r>
            <w:r w:rsidR="006C7E95">
              <w:rPr>
                <w:rFonts w:ascii="Verdana" w:hAnsi="Verdana"/>
                <w:sz w:val="22"/>
                <w:szCs w:val="22"/>
              </w:rPr>
              <w:t>R</w:t>
            </w:r>
            <w:r w:rsidRPr="7644FDC2">
              <w:rPr>
                <w:rFonts w:ascii="Verdana" w:hAnsi="Verdana"/>
                <w:sz w:val="22"/>
                <w:szCs w:val="22"/>
              </w:rPr>
              <w:t xml:space="preserve">isk </w:t>
            </w:r>
            <w:r w:rsidR="006C7E95">
              <w:rPr>
                <w:rFonts w:ascii="Verdana" w:hAnsi="Verdana"/>
                <w:sz w:val="22"/>
                <w:szCs w:val="22"/>
              </w:rPr>
              <w:t>R</w:t>
            </w:r>
            <w:r w:rsidRPr="7644FDC2">
              <w:rPr>
                <w:rFonts w:ascii="Verdana" w:hAnsi="Verdana"/>
                <w:sz w:val="22"/>
                <w:szCs w:val="22"/>
              </w:rPr>
              <w:t xml:space="preserve">egister is still awaiting confirmation </w:t>
            </w:r>
            <w:r w:rsidR="006C7E95">
              <w:rPr>
                <w:rFonts w:ascii="Verdana" w:hAnsi="Verdana"/>
                <w:sz w:val="22"/>
                <w:szCs w:val="22"/>
              </w:rPr>
              <w:t>of</w:t>
            </w:r>
            <w:r w:rsidR="00980F3A">
              <w:rPr>
                <w:rFonts w:ascii="Verdana" w:hAnsi="Verdana"/>
                <w:sz w:val="22"/>
                <w:szCs w:val="22"/>
              </w:rPr>
              <w:t xml:space="preserve"> </w:t>
            </w:r>
            <w:r w:rsidRPr="7644FDC2">
              <w:rPr>
                <w:rFonts w:ascii="Verdana" w:hAnsi="Verdana"/>
                <w:sz w:val="22"/>
                <w:szCs w:val="22"/>
              </w:rPr>
              <w:t xml:space="preserve">a </w:t>
            </w:r>
            <w:r w:rsidR="00980F3A">
              <w:rPr>
                <w:rFonts w:ascii="Verdana" w:hAnsi="Verdana"/>
                <w:sz w:val="22"/>
                <w:szCs w:val="22"/>
              </w:rPr>
              <w:t>P</w:t>
            </w:r>
            <w:r w:rsidRPr="7644FDC2">
              <w:rPr>
                <w:rFonts w:ascii="Verdana" w:hAnsi="Verdana"/>
                <w:sz w:val="22"/>
                <w:szCs w:val="22"/>
              </w:rPr>
              <w:t xml:space="preserve">roject </w:t>
            </w:r>
            <w:r w:rsidR="00980F3A">
              <w:rPr>
                <w:rFonts w:ascii="Verdana" w:hAnsi="Verdana"/>
                <w:sz w:val="22"/>
                <w:szCs w:val="22"/>
              </w:rPr>
              <w:t>M</w:t>
            </w:r>
            <w:r w:rsidRPr="7644FDC2">
              <w:rPr>
                <w:rFonts w:ascii="Verdana" w:hAnsi="Verdana"/>
                <w:sz w:val="22"/>
                <w:szCs w:val="22"/>
              </w:rPr>
              <w:t>anager.</w:t>
            </w:r>
          </w:p>
          <w:p w:rsidR="009839B5" w:rsidP="000A786D" w:rsidRDefault="00544A24" w14:paraId="11EA8985" w14:textId="64BC9904">
            <w:pPr>
              <w:tabs>
                <w:tab w:val="left" w:pos="1080"/>
              </w:tabs>
              <w:rPr>
                <w:rFonts w:ascii="Verdana" w:hAnsi="Verdana"/>
                <w:sz w:val="22"/>
                <w:szCs w:val="22"/>
              </w:rPr>
            </w:pPr>
            <w:r>
              <w:rPr>
                <w:rFonts w:ascii="Verdana" w:hAnsi="Verdana"/>
                <w:b/>
                <w:bCs/>
                <w:sz w:val="22"/>
                <w:szCs w:val="22"/>
              </w:rPr>
              <w:t>A</w:t>
            </w:r>
            <w:r w:rsidR="008F4479">
              <w:rPr>
                <w:rFonts w:ascii="Verdana" w:hAnsi="Verdana"/>
                <w:b/>
                <w:bCs/>
                <w:sz w:val="22"/>
                <w:szCs w:val="22"/>
              </w:rPr>
              <w:t>ction</w:t>
            </w:r>
            <w:r>
              <w:rPr>
                <w:rFonts w:ascii="Verdana" w:hAnsi="Verdana"/>
                <w:b/>
                <w:bCs/>
                <w:sz w:val="22"/>
                <w:szCs w:val="22"/>
              </w:rPr>
              <w:t xml:space="preserve">- </w:t>
            </w:r>
            <w:r>
              <w:rPr>
                <w:rFonts w:ascii="Verdana" w:hAnsi="Verdana"/>
                <w:sz w:val="22"/>
                <w:szCs w:val="22"/>
              </w:rPr>
              <w:t xml:space="preserve">Members to continue </w:t>
            </w:r>
            <w:r w:rsidR="009839B5">
              <w:rPr>
                <w:rFonts w:ascii="Verdana" w:hAnsi="Verdana"/>
                <w:sz w:val="22"/>
                <w:szCs w:val="22"/>
              </w:rPr>
              <w:t xml:space="preserve">updating </w:t>
            </w:r>
            <w:r w:rsidR="009306D1">
              <w:rPr>
                <w:rFonts w:ascii="Verdana" w:hAnsi="Verdana"/>
                <w:sz w:val="22"/>
                <w:szCs w:val="22"/>
              </w:rPr>
              <w:t xml:space="preserve">and reporting </w:t>
            </w:r>
            <w:r w:rsidR="009839B5">
              <w:rPr>
                <w:rFonts w:ascii="Verdana" w:hAnsi="Verdana"/>
                <w:sz w:val="22"/>
                <w:szCs w:val="22"/>
              </w:rPr>
              <w:t>risks</w:t>
            </w:r>
            <w:r w:rsidR="009306D1">
              <w:rPr>
                <w:rFonts w:ascii="Verdana" w:hAnsi="Verdana"/>
                <w:sz w:val="22"/>
                <w:szCs w:val="22"/>
              </w:rPr>
              <w:t xml:space="preserve"> so once there is a </w:t>
            </w:r>
            <w:r w:rsidR="00980F3A">
              <w:rPr>
                <w:rFonts w:ascii="Verdana" w:hAnsi="Verdana"/>
                <w:sz w:val="22"/>
                <w:szCs w:val="22"/>
              </w:rPr>
              <w:t>P</w:t>
            </w:r>
            <w:r w:rsidR="009306D1">
              <w:rPr>
                <w:rFonts w:ascii="Verdana" w:hAnsi="Verdana"/>
                <w:sz w:val="22"/>
                <w:szCs w:val="22"/>
              </w:rPr>
              <w:t xml:space="preserve">roject </w:t>
            </w:r>
            <w:r w:rsidR="00980F3A">
              <w:rPr>
                <w:rFonts w:ascii="Verdana" w:hAnsi="Verdana"/>
                <w:sz w:val="22"/>
                <w:szCs w:val="22"/>
              </w:rPr>
              <w:t>M</w:t>
            </w:r>
            <w:r w:rsidR="009306D1">
              <w:rPr>
                <w:rFonts w:ascii="Verdana" w:hAnsi="Verdana"/>
                <w:sz w:val="22"/>
                <w:szCs w:val="22"/>
              </w:rPr>
              <w:t>anager, the risks can be collated and added to the risk register.</w:t>
            </w:r>
          </w:p>
          <w:p w:rsidR="00C95CF9" w:rsidP="005A506A" w:rsidRDefault="00751CB7" w14:paraId="6667EC66" w14:textId="1D04109C">
            <w:pPr>
              <w:tabs>
                <w:tab w:val="left" w:pos="1080"/>
              </w:tabs>
              <w:rPr>
                <w:rFonts w:ascii="Verdana" w:hAnsi="Verdana"/>
                <w:sz w:val="22"/>
                <w:szCs w:val="22"/>
              </w:rPr>
            </w:pPr>
            <w:r w:rsidRPr="007A6F12">
              <w:rPr>
                <w:rFonts w:ascii="Verdana" w:hAnsi="Verdana"/>
                <w:sz w:val="22"/>
                <w:szCs w:val="22"/>
              </w:rPr>
              <w:t xml:space="preserve">The Chair </w:t>
            </w:r>
            <w:r w:rsidRPr="007A6F12" w:rsidR="000A39AD">
              <w:rPr>
                <w:rFonts w:ascii="Verdana" w:hAnsi="Verdana"/>
                <w:sz w:val="22"/>
                <w:szCs w:val="22"/>
              </w:rPr>
              <w:t xml:space="preserve">updated </w:t>
            </w:r>
            <w:r w:rsidRPr="007A6F12" w:rsidR="00F43DD2">
              <w:rPr>
                <w:rFonts w:ascii="Verdana" w:hAnsi="Verdana"/>
                <w:sz w:val="22"/>
                <w:szCs w:val="22"/>
              </w:rPr>
              <w:t>that an initial</w:t>
            </w:r>
            <w:r w:rsidRPr="007A6F12" w:rsidR="000A39AD">
              <w:rPr>
                <w:rFonts w:ascii="Verdana" w:hAnsi="Verdana"/>
                <w:sz w:val="22"/>
                <w:szCs w:val="22"/>
              </w:rPr>
              <w:t xml:space="preserve"> convers</w:t>
            </w:r>
            <w:r w:rsidRPr="007A6F12" w:rsidR="00F43DD2">
              <w:rPr>
                <w:rFonts w:ascii="Verdana" w:hAnsi="Verdana"/>
                <w:sz w:val="22"/>
                <w:szCs w:val="22"/>
              </w:rPr>
              <w:t xml:space="preserve">ation with </w:t>
            </w:r>
            <w:r w:rsidR="00980F3A">
              <w:rPr>
                <w:rFonts w:ascii="Verdana" w:hAnsi="Verdana"/>
                <w:sz w:val="22"/>
                <w:szCs w:val="22"/>
              </w:rPr>
              <w:t>PPL</w:t>
            </w:r>
            <w:r w:rsidR="005A506A">
              <w:rPr>
                <w:rFonts w:ascii="Verdana" w:hAnsi="Verdana"/>
                <w:sz w:val="22"/>
                <w:szCs w:val="22"/>
              </w:rPr>
              <w:t xml:space="preserve"> has happened</w:t>
            </w:r>
            <w:r w:rsidR="00F43DD2">
              <w:rPr>
                <w:rFonts w:ascii="Verdana" w:hAnsi="Verdana"/>
              </w:rPr>
              <w:t xml:space="preserve"> a</w:t>
            </w:r>
            <w:r w:rsidRPr="00F43DD2" w:rsidR="00F43DD2">
              <w:rPr>
                <w:rFonts w:ascii="Verdana" w:hAnsi="Verdana"/>
                <w:sz w:val="22"/>
                <w:szCs w:val="22"/>
              </w:rPr>
              <w:t xml:space="preserve">bout combining the </w:t>
            </w:r>
            <w:r w:rsidR="00980F3A">
              <w:rPr>
                <w:rFonts w:ascii="Verdana" w:hAnsi="Verdana"/>
                <w:sz w:val="22"/>
                <w:szCs w:val="22"/>
              </w:rPr>
              <w:t>P</w:t>
            </w:r>
            <w:r w:rsidRPr="00F43DD2" w:rsidR="00F43DD2">
              <w:rPr>
                <w:rFonts w:ascii="Verdana" w:hAnsi="Verdana"/>
                <w:sz w:val="22"/>
                <w:szCs w:val="22"/>
              </w:rPr>
              <w:t xml:space="preserve">roject </w:t>
            </w:r>
            <w:r w:rsidR="00980F3A">
              <w:rPr>
                <w:rFonts w:ascii="Verdana" w:hAnsi="Verdana"/>
                <w:sz w:val="22"/>
                <w:szCs w:val="22"/>
              </w:rPr>
              <w:t>S</w:t>
            </w:r>
            <w:r w:rsidRPr="00F43DD2" w:rsidR="00F43DD2">
              <w:rPr>
                <w:rFonts w:ascii="Verdana" w:hAnsi="Verdana"/>
                <w:sz w:val="22"/>
                <w:szCs w:val="22"/>
              </w:rPr>
              <w:t xml:space="preserve">afety </w:t>
            </w:r>
            <w:r w:rsidR="00980F3A">
              <w:rPr>
                <w:rFonts w:ascii="Verdana" w:hAnsi="Verdana"/>
                <w:sz w:val="22"/>
                <w:szCs w:val="22"/>
              </w:rPr>
              <w:t>V</w:t>
            </w:r>
            <w:r w:rsidRPr="00F43DD2" w:rsidR="00F43DD2">
              <w:rPr>
                <w:rFonts w:ascii="Verdana" w:hAnsi="Verdana"/>
                <w:sz w:val="22"/>
                <w:szCs w:val="22"/>
              </w:rPr>
              <w:t>alve</w:t>
            </w:r>
            <w:r w:rsidR="005A506A">
              <w:rPr>
                <w:rFonts w:ascii="Verdana" w:hAnsi="Verdana"/>
                <w:sz w:val="22"/>
                <w:szCs w:val="22"/>
              </w:rPr>
              <w:t xml:space="preserve"> (PSV)</w:t>
            </w:r>
            <w:r w:rsidRPr="00F43DD2" w:rsidR="00F43DD2">
              <w:rPr>
                <w:rFonts w:ascii="Verdana" w:hAnsi="Verdana"/>
                <w:sz w:val="22"/>
                <w:szCs w:val="22"/>
              </w:rPr>
              <w:t xml:space="preserve"> risks</w:t>
            </w:r>
            <w:r w:rsidR="00F43DD2">
              <w:rPr>
                <w:rFonts w:ascii="Verdana" w:hAnsi="Verdana"/>
                <w:sz w:val="22"/>
                <w:szCs w:val="22"/>
              </w:rPr>
              <w:t xml:space="preserve">. </w:t>
            </w:r>
            <w:r w:rsidR="00980F3A">
              <w:rPr>
                <w:rFonts w:ascii="Verdana" w:hAnsi="Verdana"/>
                <w:sz w:val="22"/>
                <w:szCs w:val="22"/>
              </w:rPr>
              <w:t xml:space="preserve"> </w:t>
            </w:r>
          </w:p>
          <w:p w:rsidR="00C95CF9" w:rsidP="005A506A" w:rsidRDefault="00C95CF9" w14:paraId="32CA999A" w14:textId="77777777">
            <w:pPr>
              <w:tabs>
                <w:tab w:val="left" w:pos="1080"/>
              </w:tabs>
              <w:rPr>
                <w:rFonts w:ascii="Verdana" w:hAnsi="Verdana"/>
                <w:sz w:val="22"/>
                <w:szCs w:val="22"/>
              </w:rPr>
            </w:pPr>
          </w:p>
          <w:p w:rsidR="008B7E0E" w:rsidP="005A506A" w:rsidRDefault="00980F3A" w14:paraId="4F0F26C1" w14:textId="7DA8ECDA">
            <w:pPr>
              <w:tabs>
                <w:tab w:val="left" w:pos="1080"/>
              </w:tabs>
              <w:rPr>
                <w:rFonts w:ascii="Verdana" w:hAnsi="Verdana"/>
                <w:sz w:val="22"/>
                <w:szCs w:val="22"/>
              </w:rPr>
            </w:pPr>
            <w:r>
              <w:rPr>
                <w:rFonts w:ascii="Verdana" w:hAnsi="Verdana"/>
                <w:sz w:val="22"/>
                <w:szCs w:val="22"/>
              </w:rPr>
              <w:t xml:space="preserve">The </w:t>
            </w:r>
            <w:r w:rsidRPr="482AD832">
              <w:rPr>
                <w:rFonts w:ascii="Verdana" w:hAnsi="Verdana" w:cs="Calibri"/>
                <w:sz w:val="22"/>
                <w:szCs w:val="22"/>
                <w:lang w:eastAsia="en-GB"/>
              </w:rPr>
              <w:t>SEND Youth Ambassador </w:t>
            </w:r>
            <w:r w:rsidR="005A506A">
              <w:rPr>
                <w:rFonts w:ascii="Verdana" w:hAnsi="Verdana"/>
                <w:sz w:val="22"/>
                <w:szCs w:val="22"/>
              </w:rPr>
              <w:t xml:space="preserve">has consulted with youth members on how they would like to attend </w:t>
            </w:r>
            <w:r w:rsidR="00C95CF9">
              <w:rPr>
                <w:rFonts w:ascii="Verdana" w:hAnsi="Verdana"/>
                <w:sz w:val="22"/>
                <w:szCs w:val="22"/>
              </w:rPr>
              <w:t>the SIAB</w:t>
            </w:r>
            <w:r>
              <w:rPr>
                <w:rFonts w:ascii="Verdana" w:hAnsi="Verdana"/>
                <w:sz w:val="22"/>
                <w:szCs w:val="22"/>
              </w:rPr>
              <w:t xml:space="preserve"> </w:t>
            </w:r>
            <w:r w:rsidR="00652A6E">
              <w:rPr>
                <w:rFonts w:ascii="Verdana" w:hAnsi="Verdana"/>
                <w:sz w:val="22"/>
                <w:szCs w:val="22"/>
              </w:rPr>
              <w:t>and how to present information to the young people</w:t>
            </w:r>
            <w:r w:rsidR="00B76921">
              <w:rPr>
                <w:rFonts w:ascii="Verdana" w:hAnsi="Verdana"/>
                <w:sz w:val="22"/>
                <w:szCs w:val="22"/>
              </w:rPr>
              <w:t xml:space="preserve">. </w:t>
            </w:r>
            <w:r w:rsidR="005A506A">
              <w:rPr>
                <w:rFonts w:ascii="Verdana" w:hAnsi="Verdana"/>
                <w:sz w:val="22"/>
                <w:szCs w:val="22"/>
              </w:rPr>
              <w:t xml:space="preserve">  </w:t>
            </w:r>
            <w:r w:rsidR="00B76921">
              <w:rPr>
                <w:rFonts w:ascii="Verdana" w:hAnsi="Verdana"/>
                <w:sz w:val="22"/>
                <w:szCs w:val="22"/>
              </w:rPr>
              <w:t xml:space="preserve">This </w:t>
            </w:r>
            <w:r w:rsidR="005A506A">
              <w:rPr>
                <w:rFonts w:ascii="Verdana" w:hAnsi="Verdana"/>
                <w:sz w:val="22"/>
                <w:szCs w:val="22"/>
              </w:rPr>
              <w:t xml:space="preserve">was presented by </w:t>
            </w:r>
            <w:r w:rsidR="00652A6E">
              <w:rPr>
                <w:rFonts w:ascii="Verdana" w:hAnsi="Verdana"/>
                <w:sz w:val="22"/>
                <w:szCs w:val="22"/>
              </w:rPr>
              <w:t>Scout</w:t>
            </w:r>
            <w:r w:rsidR="001927E1">
              <w:rPr>
                <w:rFonts w:ascii="Verdana" w:hAnsi="Verdana"/>
                <w:sz w:val="22"/>
                <w:szCs w:val="22"/>
              </w:rPr>
              <w:t xml:space="preserve"> Sterling</w:t>
            </w:r>
            <w:r w:rsidR="00652A6E">
              <w:rPr>
                <w:rFonts w:ascii="Verdana" w:hAnsi="Verdana"/>
                <w:sz w:val="22"/>
                <w:szCs w:val="22"/>
              </w:rPr>
              <w:t xml:space="preserve"> and </w:t>
            </w:r>
            <w:r w:rsidR="005A506A">
              <w:rPr>
                <w:rFonts w:ascii="Verdana" w:hAnsi="Verdana"/>
                <w:sz w:val="22"/>
                <w:szCs w:val="22"/>
              </w:rPr>
              <w:t xml:space="preserve">the </w:t>
            </w:r>
            <w:r w:rsidR="001927E1">
              <w:rPr>
                <w:rFonts w:ascii="Verdana" w:hAnsi="Verdana"/>
                <w:sz w:val="22"/>
                <w:szCs w:val="22"/>
              </w:rPr>
              <w:t xml:space="preserve">young </w:t>
            </w:r>
            <w:r w:rsidR="00C95CF9">
              <w:rPr>
                <w:rFonts w:ascii="Verdana" w:hAnsi="Verdana"/>
                <w:sz w:val="22"/>
                <w:szCs w:val="22"/>
              </w:rPr>
              <w:t>people in</w:t>
            </w:r>
            <w:r w:rsidR="005A506A">
              <w:rPr>
                <w:rFonts w:ascii="Verdana" w:hAnsi="Verdana"/>
                <w:sz w:val="22"/>
                <w:szCs w:val="22"/>
              </w:rPr>
              <w:t xml:space="preserve"> this meeting.</w:t>
            </w:r>
            <w:r w:rsidR="00652A6E">
              <w:rPr>
                <w:rFonts w:ascii="Verdana" w:hAnsi="Verdana"/>
                <w:sz w:val="22"/>
                <w:szCs w:val="22"/>
              </w:rPr>
              <w:t xml:space="preserve"> </w:t>
            </w:r>
            <w:r w:rsidR="008B7E0E">
              <w:rPr>
                <w:rFonts w:ascii="Verdana" w:hAnsi="Verdana"/>
                <w:sz w:val="22"/>
                <w:szCs w:val="22"/>
              </w:rPr>
              <w:t>Scout</w:t>
            </w:r>
            <w:r w:rsidR="001927E1">
              <w:rPr>
                <w:rFonts w:ascii="Verdana" w:hAnsi="Verdana"/>
                <w:sz w:val="22"/>
                <w:szCs w:val="22"/>
              </w:rPr>
              <w:t xml:space="preserve"> Sterling</w:t>
            </w:r>
            <w:r w:rsidR="008B7E0E">
              <w:rPr>
                <w:rFonts w:ascii="Verdana" w:hAnsi="Verdana"/>
                <w:sz w:val="22"/>
                <w:szCs w:val="22"/>
              </w:rPr>
              <w:t xml:space="preserve"> has linked with bury2gether to provide demographic information of parents involved in relation </w:t>
            </w:r>
            <w:r w:rsidR="001927E1">
              <w:rPr>
                <w:rFonts w:ascii="Verdana" w:hAnsi="Verdana"/>
                <w:sz w:val="22"/>
                <w:szCs w:val="22"/>
              </w:rPr>
              <w:t>to P</w:t>
            </w:r>
            <w:r w:rsidR="008B7E0E">
              <w:rPr>
                <w:rFonts w:ascii="Verdana" w:hAnsi="Verdana"/>
                <w:sz w:val="22"/>
                <w:szCs w:val="22"/>
              </w:rPr>
              <w:t xml:space="preserve">riority </w:t>
            </w:r>
            <w:r w:rsidR="001927E1">
              <w:rPr>
                <w:rFonts w:ascii="Verdana" w:hAnsi="Verdana"/>
                <w:sz w:val="22"/>
                <w:szCs w:val="22"/>
              </w:rPr>
              <w:t>I</w:t>
            </w:r>
            <w:r w:rsidR="008B7E0E">
              <w:rPr>
                <w:rFonts w:ascii="Verdana" w:hAnsi="Verdana"/>
                <w:sz w:val="22"/>
                <w:szCs w:val="22"/>
              </w:rPr>
              <w:t>mpact 1 which was presented in this meeting.</w:t>
            </w:r>
          </w:p>
          <w:p w:rsidR="008B7E0E" w:rsidP="005A506A" w:rsidRDefault="008B7E0E" w14:paraId="02F72A7F" w14:textId="77777777">
            <w:pPr>
              <w:tabs>
                <w:tab w:val="left" w:pos="1080"/>
              </w:tabs>
              <w:rPr>
                <w:rFonts w:ascii="Verdana" w:hAnsi="Verdana"/>
                <w:sz w:val="22"/>
                <w:szCs w:val="22"/>
              </w:rPr>
            </w:pPr>
          </w:p>
          <w:p w:rsidR="00652A6E" w:rsidP="005A506A" w:rsidRDefault="00652A6E" w14:paraId="73F85C21" w14:textId="61DF1AE2">
            <w:pPr>
              <w:tabs>
                <w:tab w:val="left" w:pos="1080"/>
              </w:tabs>
              <w:rPr>
                <w:rFonts w:ascii="Verdana" w:hAnsi="Verdana"/>
                <w:sz w:val="22"/>
                <w:szCs w:val="22"/>
              </w:rPr>
            </w:pPr>
            <w:r>
              <w:rPr>
                <w:rFonts w:ascii="Verdana" w:hAnsi="Verdana"/>
                <w:sz w:val="22"/>
                <w:szCs w:val="22"/>
              </w:rPr>
              <w:t xml:space="preserve">Priority </w:t>
            </w:r>
            <w:r w:rsidR="00C95CF9">
              <w:rPr>
                <w:rFonts w:ascii="Verdana" w:hAnsi="Verdana"/>
                <w:sz w:val="22"/>
                <w:szCs w:val="22"/>
              </w:rPr>
              <w:t>Actions</w:t>
            </w:r>
            <w:r>
              <w:rPr>
                <w:rFonts w:ascii="Verdana" w:hAnsi="Verdana"/>
                <w:sz w:val="22"/>
                <w:szCs w:val="22"/>
              </w:rPr>
              <w:t xml:space="preserve"> </w:t>
            </w:r>
            <w:r w:rsidR="00730ECD">
              <w:rPr>
                <w:rFonts w:ascii="Verdana" w:hAnsi="Verdana"/>
                <w:sz w:val="22"/>
                <w:szCs w:val="22"/>
              </w:rPr>
              <w:t xml:space="preserve">reporting to SIAB are </w:t>
            </w:r>
            <w:r w:rsidR="00B405BC">
              <w:rPr>
                <w:rFonts w:ascii="Verdana" w:hAnsi="Verdana"/>
                <w:sz w:val="22"/>
                <w:szCs w:val="22"/>
              </w:rPr>
              <w:t xml:space="preserve">included in the forward plan </w:t>
            </w:r>
            <w:r>
              <w:rPr>
                <w:rFonts w:ascii="Verdana" w:hAnsi="Verdana"/>
                <w:sz w:val="22"/>
                <w:szCs w:val="22"/>
              </w:rPr>
              <w:t>for the next 12 months</w:t>
            </w:r>
            <w:r w:rsidR="00C95CF9">
              <w:rPr>
                <w:rFonts w:ascii="Verdana" w:hAnsi="Verdana"/>
                <w:sz w:val="22"/>
                <w:szCs w:val="22"/>
              </w:rPr>
              <w:t>.</w:t>
            </w:r>
            <w:r>
              <w:rPr>
                <w:rFonts w:ascii="Verdana" w:hAnsi="Verdana"/>
                <w:sz w:val="22"/>
                <w:szCs w:val="22"/>
              </w:rPr>
              <w:t xml:space="preserve"> </w:t>
            </w:r>
          </w:p>
          <w:p w:rsidRPr="005A506A" w:rsidR="005A506A" w:rsidP="005A506A" w:rsidRDefault="005A506A" w14:paraId="2CC1ADB0" w14:textId="77777777">
            <w:pPr>
              <w:tabs>
                <w:tab w:val="left" w:pos="1080"/>
              </w:tabs>
              <w:rPr>
                <w:rFonts w:ascii="Verdana" w:hAnsi="Verdana"/>
                <w:sz w:val="22"/>
                <w:szCs w:val="22"/>
              </w:rPr>
            </w:pPr>
          </w:p>
          <w:p w:rsidR="00652A6E" w:rsidP="00652A6E" w:rsidRDefault="0095180E" w14:paraId="083F3627" w14:textId="5DDEFA4B">
            <w:pPr>
              <w:tabs>
                <w:tab w:val="left" w:pos="1080"/>
              </w:tabs>
              <w:rPr>
                <w:rFonts w:ascii="Verdana" w:hAnsi="Verdana"/>
                <w:sz w:val="22"/>
                <w:szCs w:val="22"/>
              </w:rPr>
            </w:pPr>
            <w:r w:rsidRPr="007A6F12">
              <w:rPr>
                <w:rFonts w:ascii="Verdana" w:hAnsi="Verdana"/>
                <w:sz w:val="22"/>
                <w:szCs w:val="22"/>
              </w:rPr>
              <w:lastRenderedPageBreak/>
              <w:t>Gill Gibson and Mandy</w:t>
            </w:r>
            <w:r w:rsidR="00B405BC">
              <w:rPr>
                <w:rFonts w:ascii="Verdana" w:hAnsi="Verdana"/>
                <w:sz w:val="22"/>
                <w:szCs w:val="22"/>
              </w:rPr>
              <w:t xml:space="preserve"> Philbin</w:t>
            </w:r>
            <w:r>
              <w:rPr>
                <w:rFonts w:ascii="Verdana" w:hAnsi="Verdana"/>
                <w:sz w:val="22"/>
                <w:szCs w:val="22"/>
              </w:rPr>
              <w:t xml:space="preserve"> have confirm</w:t>
            </w:r>
            <w:r w:rsidR="00B405BC">
              <w:rPr>
                <w:rFonts w:ascii="Verdana" w:hAnsi="Verdana"/>
                <w:sz w:val="22"/>
                <w:szCs w:val="22"/>
              </w:rPr>
              <w:t>ed</w:t>
            </w:r>
            <w:r>
              <w:rPr>
                <w:rFonts w:ascii="Verdana" w:hAnsi="Verdana"/>
                <w:sz w:val="22"/>
                <w:szCs w:val="22"/>
              </w:rPr>
              <w:t xml:space="preserve"> the </w:t>
            </w:r>
            <w:r w:rsidR="00B405BC">
              <w:rPr>
                <w:rFonts w:ascii="Verdana" w:hAnsi="Verdana"/>
                <w:sz w:val="22"/>
                <w:szCs w:val="22"/>
              </w:rPr>
              <w:t xml:space="preserve">ICB </w:t>
            </w:r>
            <w:r>
              <w:rPr>
                <w:rFonts w:ascii="Verdana" w:hAnsi="Verdana"/>
                <w:sz w:val="22"/>
                <w:szCs w:val="22"/>
              </w:rPr>
              <w:t>governance structure</w:t>
            </w:r>
            <w:r w:rsidR="002163C6">
              <w:rPr>
                <w:rFonts w:ascii="Verdana" w:hAnsi="Verdana"/>
                <w:sz w:val="22"/>
                <w:szCs w:val="22"/>
              </w:rPr>
              <w:t xml:space="preserve"> and will not be attending SIAB</w:t>
            </w:r>
            <w:r w:rsidR="00170F56">
              <w:rPr>
                <w:rFonts w:ascii="Verdana" w:hAnsi="Verdana"/>
                <w:sz w:val="22"/>
                <w:szCs w:val="22"/>
              </w:rPr>
              <w:t xml:space="preserve">. </w:t>
            </w:r>
            <w:r w:rsidR="002163C6">
              <w:rPr>
                <w:rFonts w:ascii="Verdana" w:hAnsi="Verdana"/>
                <w:sz w:val="22"/>
                <w:szCs w:val="22"/>
              </w:rPr>
              <w:t xml:space="preserve">However, they will attend the 6 month </w:t>
            </w:r>
            <w:r w:rsidR="00C95CF9">
              <w:rPr>
                <w:rFonts w:ascii="Verdana" w:hAnsi="Verdana"/>
                <w:sz w:val="22"/>
                <w:szCs w:val="22"/>
              </w:rPr>
              <w:t>Stock take</w:t>
            </w:r>
            <w:r w:rsidR="002163C6">
              <w:rPr>
                <w:rFonts w:ascii="Verdana" w:hAnsi="Verdana"/>
                <w:sz w:val="22"/>
                <w:szCs w:val="22"/>
              </w:rPr>
              <w:t>.</w:t>
            </w:r>
          </w:p>
          <w:p w:rsidR="0095180E" w:rsidP="00652A6E" w:rsidRDefault="00170F56" w14:paraId="2E51B092" w14:textId="0D26AFD1">
            <w:pPr>
              <w:tabs>
                <w:tab w:val="left" w:pos="1080"/>
              </w:tabs>
              <w:rPr>
                <w:rFonts w:ascii="Verdana" w:hAnsi="Verdana"/>
                <w:sz w:val="22"/>
                <w:szCs w:val="22"/>
              </w:rPr>
            </w:pPr>
            <w:r w:rsidRPr="482AD832">
              <w:rPr>
                <w:rFonts w:ascii="Verdana" w:hAnsi="Verdana"/>
                <w:b/>
                <w:bCs/>
                <w:sz w:val="22"/>
                <w:szCs w:val="22"/>
              </w:rPr>
              <w:t>Action</w:t>
            </w:r>
            <w:r w:rsidRPr="482AD832">
              <w:rPr>
                <w:rFonts w:ascii="Verdana" w:hAnsi="Verdana"/>
                <w:sz w:val="22"/>
                <w:szCs w:val="22"/>
              </w:rPr>
              <w:t xml:space="preserve">- Chair to meet with </w:t>
            </w:r>
            <w:r w:rsidR="008F4479">
              <w:rPr>
                <w:rFonts w:ascii="Verdana" w:hAnsi="Verdana"/>
                <w:sz w:val="22"/>
                <w:szCs w:val="22"/>
              </w:rPr>
              <w:t>the Chief Nurse of the ICB</w:t>
            </w:r>
            <w:r w:rsidR="002163C6">
              <w:rPr>
                <w:rFonts w:ascii="Verdana" w:hAnsi="Verdana"/>
                <w:sz w:val="22"/>
                <w:szCs w:val="22"/>
              </w:rPr>
              <w:t xml:space="preserve"> </w:t>
            </w:r>
            <w:r w:rsidRPr="482AD832">
              <w:rPr>
                <w:rFonts w:ascii="Verdana" w:hAnsi="Verdana"/>
                <w:sz w:val="22"/>
                <w:szCs w:val="22"/>
              </w:rPr>
              <w:t>at the end of the month</w:t>
            </w:r>
            <w:r w:rsidR="002163C6">
              <w:rPr>
                <w:rFonts w:ascii="Verdana" w:hAnsi="Verdana"/>
                <w:sz w:val="22"/>
                <w:szCs w:val="22"/>
              </w:rPr>
              <w:t>.</w:t>
            </w:r>
            <w:r w:rsidRPr="482AD832">
              <w:rPr>
                <w:rFonts w:ascii="Verdana" w:hAnsi="Verdana"/>
                <w:sz w:val="22"/>
                <w:szCs w:val="22"/>
              </w:rPr>
              <w:t xml:space="preserve"> </w:t>
            </w:r>
          </w:p>
          <w:p w:rsidR="482AD832" w:rsidP="482AD832" w:rsidRDefault="482AD832" w14:paraId="70D338BD" w14:textId="128C929B">
            <w:pPr>
              <w:tabs>
                <w:tab w:val="left" w:pos="1080"/>
              </w:tabs>
              <w:rPr>
                <w:rFonts w:ascii="Verdana" w:hAnsi="Verdana"/>
                <w:sz w:val="22"/>
                <w:szCs w:val="22"/>
              </w:rPr>
            </w:pPr>
          </w:p>
          <w:p w:rsidR="384E6402" w:rsidP="482AD832" w:rsidRDefault="384E6402" w14:paraId="566CB8A4" w14:textId="3793A892">
            <w:pPr>
              <w:tabs>
                <w:tab w:val="left" w:pos="1080"/>
              </w:tabs>
              <w:rPr>
                <w:rFonts w:ascii="Verdana" w:hAnsi="Verdana"/>
                <w:sz w:val="22"/>
                <w:szCs w:val="22"/>
              </w:rPr>
            </w:pPr>
            <w:r w:rsidRPr="482AD832">
              <w:rPr>
                <w:rFonts w:ascii="Verdana" w:hAnsi="Verdana"/>
                <w:sz w:val="22"/>
                <w:szCs w:val="22"/>
              </w:rPr>
              <w:t>When discussing expectations for education, health, and care</w:t>
            </w:r>
            <w:r w:rsidR="00AF7C6B">
              <w:rPr>
                <w:rFonts w:ascii="Verdana" w:hAnsi="Verdana"/>
                <w:sz w:val="22"/>
                <w:szCs w:val="22"/>
              </w:rPr>
              <w:t xml:space="preserve"> plans</w:t>
            </w:r>
            <w:r w:rsidRPr="482AD832">
              <w:rPr>
                <w:rFonts w:ascii="Verdana" w:hAnsi="Verdana"/>
                <w:sz w:val="22"/>
                <w:szCs w:val="22"/>
              </w:rPr>
              <w:t xml:space="preserve">, it’s important to consider how language is used. </w:t>
            </w:r>
            <w:r w:rsidRPr="007A6F12">
              <w:rPr>
                <w:rFonts w:ascii="Verdana" w:hAnsi="Verdana"/>
                <w:sz w:val="22"/>
                <w:szCs w:val="22"/>
              </w:rPr>
              <w:t>Is there an assumption that young people will receive an education, health, and care plan before exploring other forms of support?</w:t>
            </w:r>
          </w:p>
          <w:p w:rsidR="00170F56" w:rsidP="000A786D" w:rsidRDefault="003F18F8" w14:paraId="1626DAAC" w14:textId="77777777">
            <w:pPr>
              <w:tabs>
                <w:tab w:val="left" w:pos="1080"/>
              </w:tabs>
              <w:rPr>
                <w:rFonts w:ascii="Verdana" w:hAnsi="Verdana"/>
                <w:sz w:val="22"/>
                <w:szCs w:val="22"/>
              </w:rPr>
            </w:pPr>
            <w:r>
              <w:rPr>
                <w:rFonts w:ascii="Verdana" w:hAnsi="Verdana"/>
                <w:sz w:val="22"/>
                <w:szCs w:val="22"/>
              </w:rPr>
              <w:t xml:space="preserve"> </w:t>
            </w:r>
          </w:p>
          <w:p w:rsidRPr="00CF3BE9" w:rsidR="00CF3BE9" w:rsidP="00CF3BE9" w:rsidRDefault="00CF3BE9" w14:paraId="59264403" w14:textId="50F4C80A">
            <w:pPr>
              <w:tabs>
                <w:tab w:val="left" w:pos="1080"/>
              </w:tabs>
              <w:rPr>
                <w:rFonts w:ascii="Verdana" w:hAnsi="Verdana"/>
                <w:sz w:val="22"/>
                <w:szCs w:val="22"/>
                <w:lang w:val="en-GB"/>
              </w:rPr>
            </w:pPr>
            <w:r>
              <w:rPr>
                <w:rFonts w:ascii="Verdana" w:hAnsi="Verdana"/>
                <w:sz w:val="22"/>
                <w:szCs w:val="22"/>
              </w:rPr>
              <w:t xml:space="preserve">In terms of escalation, the Chair will escalate to </w:t>
            </w:r>
            <w:r w:rsidRPr="00CF3BE9">
              <w:rPr>
                <w:rFonts w:ascii="Verdana" w:hAnsi="Verdana"/>
                <w:sz w:val="22"/>
                <w:szCs w:val="22"/>
                <w:lang w:val="en-GB"/>
              </w:rPr>
              <w:t>Chief Executive Bury Council Place Based Lead for Health and Care NHS GM Bury</w:t>
            </w:r>
            <w:r>
              <w:rPr>
                <w:rFonts w:ascii="Verdana" w:hAnsi="Verdana"/>
                <w:sz w:val="22"/>
                <w:szCs w:val="22"/>
                <w:lang w:val="en-GB"/>
              </w:rPr>
              <w:t>) and</w:t>
            </w:r>
            <w:r w:rsidR="002309FF">
              <w:rPr>
                <w:rFonts w:ascii="Verdana" w:hAnsi="Verdana"/>
                <w:sz w:val="22"/>
                <w:szCs w:val="22"/>
                <w:lang w:val="en-GB"/>
              </w:rPr>
              <w:t xml:space="preserve"> Chief Nurse and Deputy CEO of ICB</w:t>
            </w:r>
            <w:r>
              <w:rPr>
                <w:rFonts w:ascii="Verdana" w:hAnsi="Verdana"/>
                <w:sz w:val="22"/>
                <w:szCs w:val="22"/>
                <w:lang w:val="en-GB"/>
              </w:rPr>
              <w:t>.</w:t>
            </w:r>
            <w:r w:rsidRPr="00CF3BE9">
              <w:rPr>
                <w:rFonts w:ascii="Segoe UI" w:hAnsi="Segoe UI" w:eastAsia="Segoe UI" w:cs="Segoe UI"/>
                <w:color w:val="242424"/>
                <w:lang w:val="en-GB" w:eastAsia="en-GB"/>
              </w:rPr>
              <w:t xml:space="preserve"> </w:t>
            </w:r>
            <w:r w:rsidR="002309FF">
              <w:rPr>
                <w:rFonts w:ascii="Verdana" w:hAnsi="Verdana"/>
                <w:sz w:val="22"/>
                <w:szCs w:val="22"/>
                <w:lang w:val="en-GB"/>
              </w:rPr>
              <w:t xml:space="preserve">This </w:t>
            </w:r>
            <w:r w:rsidRPr="00CF3BE9">
              <w:rPr>
                <w:rFonts w:ascii="Verdana" w:hAnsi="Verdana"/>
                <w:sz w:val="22"/>
                <w:szCs w:val="22"/>
                <w:lang w:val="en-GB"/>
              </w:rPr>
              <w:t xml:space="preserve">is in the terms of reference </w:t>
            </w:r>
            <w:r w:rsidRPr="00CF3BE9" w:rsidR="00C95CF9">
              <w:rPr>
                <w:rFonts w:ascii="Verdana" w:hAnsi="Verdana"/>
                <w:sz w:val="22"/>
                <w:szCs w:val="22"/>
                <w:lang w:val="en-GB"/>
              </w:rPr>
              <w:t>clarified by</w:t>
            </w:r>
            <w:r w:rsidR="002309FF">
              <w:rPr>
                <w:rFonts w:ascii="Verdana" w:hAnsi="Verdana"/>
                <w:sz w:val="22"/>
                <w:szCs w:val="22"/>
                <w:lang w:val="en-GB"/>
              </w:rPr>
              <w:t xml:space="preserve"> </w:t>
            </w:r>
            <w:r w:rsidRPr="00CF3BE9">
              <w:rPr>
                <w:rFonts w:ascii="Verdana" w:hAnsi="Verdana"/>
                <w:sz w:val="22"/>
                <w:szCs w:val="22"/>
                <w:lang w:val="en-GB"/>
              </w:rPr>
              <w:t xml:space="preserve">a letter from the Chief </w:t>
            </w:r>
            <w:r w:rsidR="008F4479">
              <w:rPr>
                <w:rFonts w:ascii="Verdana" w:hAnsi="Verdana"/>
                <w:sz w:val="22"/>
                <w:szCs w:val="22"/>
                <w:lang w:val="en-GB"/>
              </w:rPr>
              <w:t>E</w:t>
            </w:r>
            <w:r w:rsidRPr="00CF3BE9">
              <w:rPr>
                <w:rFonts w:ascii="Verdana" w:hAnsi="Verdana"/>
                <w:sz w:val="22"/>
                <w:szCs w:val="22"/>
                <w:lang w:val="en-GB"/>
              </w:rPr>
              <w:t>xecutive of Greater Manchester Integrated Care Board,</w:t>
            </w:r>
          </w:p>
          <w:p w:rsidR="00CF3BE9" w:rsidP="000A786D" w:rsidRDefault="00CF3BE9" w14:paraId="4D2B82A1" w14:textId="601EC22F">
            <w:pPr>
              <w:tabs>
                <w:tab w:val="left" w:pos="1080"/>
              </w:tabs>
              <w:rPr>
                <w:rFonts w:ascii="Verdana" w:hAnsi="Verdana"/>
                <w:sz w:val="22"/>
                <w:szCs w:val="22"/>
              </w:rPr>
            </w:pPr>
            <w:r w:rsidRPr="00CF3BE9">
              <w:rPr>
                <w:rFonts w:ascii="Verdana" w:hAnsi="Verdana"/>
                <w:b/>
                <w:bCs/>
                <w:sz w:val="22"/>
                <w:szCs w:val="22"/>
              </w:rPr>
              <w:t>Action</w:t>
            </w:r>
            <w:r>
              <w:rPr>
                <w:rFonts w:ascii="Verdana" w:hAnsi="Verdana"/>
                <w:sz w:val="22"/>
                <w:szCs w:val="22"/>
              </w:rPr>
              <w:t xml:space="preserve">- </w:t>
            </w:r>
            <w:r w:rsidR="008F4479">
              <w:rPr>
                <w:rFonts w:ascii="Verdana" w:hAnsi="Verdana"/>
                <w:sz w:val="22"/>
                <w:szCs w:val="22"/>
              </w:rPr>
              <w:t>Letter to be</w:t>
            </w:r>
            <w:r w:rsidR="00C6014B">
              <w:rPr>
                <w:rFonts w:ascii="Verdana" w:hAnsi="Verdana"/>
                <w:sz w:val="22"/>
                <w:szCs w:val="22"/>
              </w:rPr>
              <w:t xml:space="preserve"> </w:t>
            </w:r>
            <w:r>
              <w:rPr>
                <w:rFonts w:ascii="Verdana" w:hAnsi="Verdana"/>
                <w:sz w:val="22"/>
                <w:szCs w:val="22"/>
              </w:rPr>
              <w:t>re-</w:t>
            </w:r>
            <w:r w:rsidR="008F4479">
              <w:rPr>
                <w:rFonts w:ascii="Verdana" w:hAnsi="Verdana"/>
                <w:sz w:val="22"/>
                <w:szCs w:val="22"/>
              </w:rPr>
              <w:t>ci</w:t>
            </w:r>
            <w:r>
              <w:rPr>
                <w:rFonts w:ascii="Verdana" w:hAnsi="Verdana"/>
                <w:sz w:val="22"/>
                <w:szCs w:val="22"/>
              </w:rPr>
              <w:t>rculate</w:t>
            </w:r>
            <w:r w:rsidR="008F4479">
              <w:rPr>
                <w:rFonts w:ascii="Verdana" w:hAnsi="Verdana"/>
                <w:sz w:val="22"/>
                <w:szCs w:val="22"/>
              </w:rPr>
              <w:t>d</w:t>
            </w:r>
            <w:r>
              <w:rPr>
                <w:rFonts w:ascii="Verdana" w:hAnsi="Verdana"/>
                <w:sz w:val="22"/>
                <w:szCs w:val="22"/>
              </w:rPr>
              <w:t xml:space="preserve"> </w:t>
            </w:r>
            <w:r w:rsidR="002309FF">
              <w:rPr>
                <w:rFonts w:ascii="Verdana" w:hAnsi="Verdana"/>
                <w:sz w:val="22"/>
                <w:szCs w:val="22"/>
              </w:rPr>
              <w:t xml:space="preserve">from CEO ICB </w:t>
            </w:r>
            <w:r>
              <w:rPr>
                <w:rFonts w:ascii="Verdana" w:hAnsi="Verdana"/>
                <w:sz w:val="22"/>
                <w:szCs w:val="22"/>
              </w:rPr>
              <w:t xml:space="preserve">to </w:t>
            </w:r>
            <w:r w:rsidR="002309FF">
              <w:rPr>
                <w:rFonts w:ascii="Verdana" w:hAnsi="Verdana"/>
                <w:sz w:val="22"/>
                <w:szCs w:val="22"/>
              </w:rPr>
              <w:t xml:space="preserve">SIAB </w:t>
            </w:r>
            <w:r>
              <w:rPr>
                <w:rFonts w:ascii="Verdana" w:hAnsi="Verdana"/>
                <w:sz w:val="22"/>
                <w:szCs w:val="22"/>
              </w:rPr>
              <w:t>members.</w:t>
            </w:r>
          </w:p>
          <w:p w:rsidRPr="00222889" w:rsidR="00E665C8" w:rsidP="00F26999" w:rsidRDefault="00BA574C" w14:paraId="182C704A" w14:textId="73FC2DE6">
            <w:pPr>
              <w:tabs>
                <w:tab w:val="left" w:pos="1080"/>
              </w:tabs>
              <w:rPr>
                <w:rFonts w:ascii="Verdana" w:hAnsi="Verdana"/>
                <w:sz w:val="22"/>
                <w:szCs w:val="22"/>
              </w:rPr>
            </w:pPr>
            <w:r>
              <w:rPr>
                <w:rFonts w:ascii="Verdana" w:hAnsi="Verdana"/>
                <w:sz w:val="22"/>
                <w:szCs w:val="22"/>
              </w:rPr>
              <w:t xml:space="preserve"> </w:t>
            </w:r>
          </w:p>
        </w:tc>
        <w:tc>
          <w:tcPr>
            <w:tcW w:w="3210" w:type="dxa"/>
          </w:tcPr>
          <w:p w:rsidR="005C1559" w:rsidP="00E91455" w:rsidRDefault="005C1559" w14:paraId="7BDC8033" w14:textId="77777777">
            <w:pPr>
              <w:tabs>
                <w:tab w:val="left" w:pos="1080"/>
              </w:tabs>
              <w:rPr>
                <w:rFonts w:ascii="Verdana" w:hAnsi="Verdana"/>
                <w:sz w:val="22"/>
                <w:szCs w:val="22"/>
              </w:rPr>
            </w:pPr>
          </w:p>
        </w:tc>
      </w:tr>
      <w:tr w:rsidR="00E83FFA" w:rsidTr="00555121" w14:paraId="20C0C11E" w14:textId="77777777">
        <w:tc>
          <w:tcPr>
            <w:tcW w:w="591" w:type="dxa"/>
          </w:tcPr>
          <w:p w:rsidR="00E83FFA" w:rsidP="00E91455" w:rsidRDefault="00E83FFA" w14:paraId="4AA0A06C" w14:textId="77777777">
            <w:pPr>
              <w:tabs>
                <w:tab w:val="left" w:pos="1080"/>
              </w:tabs>
              <w:rPr>
                <w:rFonts w:ascii="Verdana" w:hAnsi="Verdana"/>
                <w:sz w:val="22"/>
                <w:szCs w:val="22"/>
              </w:rPr>
            </w:pPr>
          </w:p>
        </w:tc>
        <w:tc>
          <w:tcPr>
            <w:tcW w:w="6009" w:type="dxa"/>
          </w:tcPr>
          <w:p w:rsidRPr="005C1559" w:rsidR="00E83FFA" w:rsidP="00E91455" w:rsidRDefault="00E83FFA" w14:paraId="0F373B5C" w14:textId="77777777">
            <w:pPr>
              <w:tabs>
                <w:tab w:val="left" w:pos="1080"/>
              </w:tabs>
              <w:rPr>
                <w:rFonts w:ascii="Verdana" w:hAnsi="Verdana"/>
                <w:sz w:val="22"/>
                <w:szCs w:val="22"/>
              </w:rPr>
            </w:pPr>
          </w:p>
        </w:tc>
        <w:tc>
          <w:tcPr>
            <w:tcW w:w="3210" w:type="dxa"/>
          </w:tcPr>
          <w:p w:rsidR="00E83FFA" w:rsidP="00E91455" w:rsidRDefault="00E83FFA" w14:paraId="54ECF005" w14:textId="77777777">
            <w:pPr>
              <w:tabs>
                <w:tab w:val="left" w:pos="1080"/>
              </w:tabs>
              <w:rPr>
                <w:rFonts w:ascii="Verdana" w:hAnsi="Verdana"/>
                <w:sz w:val="22"/>
                <w:szCs w:val="22"/>
              </w:rPr>
            </w:pPr>
          </w:p>
        </w:tc>
      </w:tr>
      <w:tr w:rsidR="00E83FFA" w:rsidTr="00555121" w14:paraId="15718B64" w14:textId="77777777">
        <w:tc>
          <w:tcPr>
            <w:tcW w:w="591" w:type="dxa"/>
          </w:tcPr>
          <w:p w:rsidR="00E83FFA" w:rsidP="00E91455" w:rsidRDefault="00E83FFA" w14:paraId="443BA0CA" w14:textId="57D3D171">
            <w:pPr>
              <w:tabs>
                <w:tab w:val="left" w:pos="1080"/>
              </w:tabs>
              <w:rPr>
                <w:rFonts w:ascii="Verdana" w:hAnsi="Verdana"/>
                <w:sz w:val="22"/>
                <w:szCs w:val="22"/>
              </w:rPr>
            </w:pPr>
            <w:r>
              <w:rPr>
                <w:rFonts w:ascii="Verdana" w:hAnsi="Verdana"/>
                <w:sz w:val="22"/>
                <w:szCs w:val="22"/>
              </w:rPr>
              <w:t>3</w:t>
            </w:r>
          </w:p>
        </w:tc>
        <w:tc>
          <w:tcPr>
            <w:tcW w:w="6009" w:type="dxa"/>
          </w:tcPr>
          <w:p w:rsidRPr="00E760C6" w:rsidR="00E760C6" w:rsidP="00E760C6" w:rsidRDefault="00E760C6" w14:paraId="7F43C8D8" w14:textId="77777777">
            <w:pPr>
              <w:tabs>
                <w:tab w:val="left" w:pos="1080"/>
              </w:tabs>
              <w:rPr>
                <w:rFonts w:ascii="Verdana" w:hAnsi="Verdana"/>
                <w:b/>
                <w:bCs/>
                <w:sz w:val="22"/>
                <w:szCs w:val="22"/>
                <w:lang w:val="en-GB"/>
              </w:rPr>
            </w:pPr>
            <w:r w:rsidRPr="00E760C6">
              <w:rPr>
                <w:rFonts w:ascii="Verdana" w:hAnsi="Verdana"/>
                <w:b/>
                <w:bCs/>
                <w:sz w:val="22"/>
                <w:szCs w:val="22"/>
                <w:lang w:val="en-GB"/>
              </w:rPr>
              <w:t>Contributions from, and engagement with, Children and Young People  </w:t>
            </w:r>
          </w:p>
          <w:p w:rsidRPr="00E83FFA" w:rsidR="00E83FFA" w:rsidP="00E91455" w:rsidRDefault="00E83FFA" w14:paraId="3E945134" w14:textId="3FBAE083">
            <w:pPr>
              <w:tabs>
                <w:tab w:val="left" w:pos="1080"/>
              </w:tabs>
              <w:rPr>
                <w:rFonts w:ascii="Verdana" w:hAnsi="Verdana"/>
                <w:b/>
                <w:bCs/>
                <w:sz w:val="22"/>
                <w:szCs w:val="22"/>
              </w:rPr>
            </w:pPr>
          </w:p>
        </w:tc>
        <w:tc>
          <w:tcPr>
            <w:tcW w:w="3210" w:type="dxa"/>
          </w:tcPr>
          <w:p w:rsidR="00E83FFA" w:rsidP="00E91455" w:rsidRDefault="00E83FFA" w14:paraId="5AFC2057" w14:textId="2F348A5C">
            <w:pPr>
              <w:tabs>
                <w:tab w:val="left" w:pos="1080"/>
              </w:tabs>
              <w:rPr>
                <w:rFonts w:ascii="Verdana" w:hAnsi="Verdana"/>
                <w:sz w:val="22"/>
                <w:szCs w:val="22"/>
              </w:rPr>
            </w:pPr>
          </w:p>
        </w:tc>
      </w:tr>
    </w:tbl>
    <w:p w:rsidR="00555121" w:rsidRDefault="00555121" w14:paraId="75653E5F" w14:textId="77777777">
      <w:r>
        <w:br w:type="page"/>
      </w:r>
    </w:p>
    <w:tbl>
      <w:tblPr>
        <w:tblStyle w:val="TableGrid"/>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591"/>
        <w:gridCol w:w="6009"/>
        <w:gridCol w:w="3210"/>
      </w:tblGrid>
      <w:tr w:rsidR="00E83FFA" w:rsidTr="00555121" w14:paraId="7304F116" w14:textId="77777777">
        <w:tc>
          <w:tcPr>
            <w:tcW w:w="591" w:type="dxa"/>
          </w:tcPr>
          <w:p w:rsidR="00E83FFA" w:rsidP="00E91455" w:rsidRDefault="00E83FFA" w14:paraId="7AD501A3" w14:textId="1C293F11">
            <w:pPr>
              <w:tabs>
                <w:tab w:val="left" w:pos="1080"/>
              </w:tabs>
              <w:rPr>
                <w:rFonts w:ascii="Verdana" w:hAnsi="Verdana"/>
                <w:sz w:val="22"/>
                <w:szCs w:val="22"/>
              </w:rPr>
            </w:pPr>
          </w:p>
        </w:tc>
        <w:tc>
          <w:tcPr>
            <w:tcW w:w="6009" w:type="dxa"/>
          </w:tcPr>
          <w:p w:rsidR="7644FDC2" w:rsidP="7644FDC2" w:rsidRDefault="7644FDC2" w14:paraId="74F603F2" w14:textId="5AE89E02">
            <w:pPr>
              <w:tabs>
                <w:tab w:val="left" w:pos="1080"/>
              </w:tabs>
            </w:pPr>
            <w:r w:rsidRPr="7644FDC2">
              <w:rPr>
                <w:rFonts w:ascii="Verdana" w:hAnsi="Verdana" w:eastAsia="Verdana" w:cs="Verdana"/>
                <w:sz w:val="22"/>
                <w:szCs w:val="22"/>
              </w:rPr>
              <w:t xml:space="preserve">It is really important that we hear what children </w:t>
            </w:r>
            <w:r w:rsidR="00375683">
              <w:rPr>
                <w:rFonts w:ascii="Verdana" w:hAnsi="Verdana" w:eastAsia="Verdana" w:cs="Verdana"/>
                <w:sz w:val="22"/>
                <w:szCs w:val="22"/>
              </w:rPr>
              <w:t xml:space="preserve">and young people </w:t>
            </w:r>
            <w:r w:rsidRPr="7644FDC2">
              <w:rPr>
                <w:rFonts w:ascii="Verdana" w:hAnsi="Verdana" w:eastAsia="Verdana" w:cs="Verdana"/>
                <w:sz w:val="22"/>
                <w:szCs w:val="22"/>
              </w:rPr>
              <w:t>are saying and that the SIAB remain focused on children’s experiences.  It is essential that we achieve sustainable positive outcomes for the children and young people of Bury.</w:t>
            </w:r>
            <w:r w:rsidR="00F86B3E">
              <w:rPr>
                <w:rFonts w:ascii="Verdana" w:hAnsi="Verdana" w:eastAsia="Verdana" w:cs="Verdana"/>
                <w:sz w:val="22"/>
                <w:szCs w:val="22"/>
              </w:rPr>
              <w:t xml:space="preserve"> The young people shared their thoughts about </w:t>
            </w:r>
            <w:r w:rsidR="005B628F">
              <w:rPr>
                <w:rFonts w:ascii="Verdana" w:hAnsi="Verdana" w:eastAsia="Verdana" w:cs="Verdana"/>
                <w:sz w:val="22"/>
                <w:szCs w:val="22"/>
              </w:rPr>
              <w:t>being part of the group.</w:t>
            </w:r>
          </w:p>
          <w:p w:rsidR="7644FDC2" w:rsidP="7644FDC2" w:rsidRDefault="7644FDC2" w14:paraId="019AFA35" w14:textId="405B7DAD">
            <w:pPr>
              <w:tabs>
                <w:tab w:val="left" w:pos="1080"/>
              </w:tabs>
            </w:pPr>
            <w:r w:rsidRPr="7644FDC2">
              <w:rPr>
                <w:rFonts w:ascii="Verdana" w:hAnsi="Verdana" w:eastAsia="Verdana" w:cs="Verdana"/>
                <w:sz w:val="22"/>
                <w:szCs w:val="22"/>
              </w:rPr>
              <w:t xml:space="preserve"> </w:t>
            </w:r>
          </w:p>
          <w:p w:rsidR="7644FDC2" w:rsidP="7644FDC2" w:rsidRDefault="7644FDC2" w14:paraId="19B04AD9" w14:textId="552B6552">
            <w:pPr>
              <w:tabs>
                <w:tab w:val="left" w:pos="1080"/>
              </w:tabs>
            </w:pPr>
            <w:r w:rsidRPr="7644FDC2">
              <w:rPr>
                <w:rFonts w:ascii="Verdana" w:hAnsi="Verdana" w:eastAsia="Verdana" w:cs="Verdana"/>
                <w:sz w:val="22"/>
                <w:szCs w:val="22"/>
              </w:rPr>
              <w:t>Highlights from the presentation were:</w:t>
            </w:r>
          </w:p>
          <w:p w:rsidR="7644FDC2" w:rsidP="7644FDC2" w:rsidRDefault="7644FDC2" w14:paraId="3FF95A9C" w14:textId="39C31471">
            <w:pPr>
              <w:tabs>
                <w:tab w:val="left" w:pos="1080"/>
              </w:tabs>
            </w:pPr>
            <w:r w:rsidRPr="7644FDC2">
              <w:rPr>
                <w:rFonts w:ascii="Verdana" w:hAnsi="Verdana" w:eastAsia="Verdana" w:cs="Verdana"/>
                <w:sz w:val="22"/>
                <w:szCs w:val="22"/>
              </w:rPr>
              <w:t xml:space="preserve"> </w:t>
            </w:r>
          </w:p>
          <w:p w:rsidR="7644FDC2" w:rsidP="7644FDC2" w:rsidRDefault="00FF0908" w14:paraId="4636D186" w14:textId="188CC5DC">
            <w:pPr>
              <w:tabs>
                <w:tab w:val="left" w:pos="1080"/>
              </w:tabs>
            </w:pPr>
            <w:r>
              <w:rPr>
                <w:rFonts w:ascii="Verdana" w:hAnsi="Verdana" w:eastAsia="Verdana" w:cs="Verdana"/>
                <w:sz w:val="22"/>
                <w:szCs w:val="22"/>
              </w:rPr>
              <w:t xml:space="preserve">A group of young people </w:t>
            </w:r>
            <w:r w:rsidRPr="7644FDC2" w:rsidR="7644FDC2">
              <w:rPr>
                <w:rFonts w:ascii="Verdana" w:hAnsi="Verdana" w:eastAsia="Verdana" w:cs="Verdana"/>
                <w:sz w:val="22"/>
                <w:szCs w:val="22"/>
              </w:rPr>
              <w:t xml:space="preserve">has had the opportunity to discuss how they would like to feed into this Board in the future.  They advised that they would like to be invited to the Board and have representation as an equal partner. The group have established the Young People's Working Group </w:t>
            </w:r>
            <w:r>
              <w:rPr>
                <w:rFonts w:ascii="Verdana" w:hAnsi="Verdana" w:eastAsia="Verdana" w:cs="Verdana"/>
                <w:sz w:val="22"/>
                <w:szCs w:val="22"/>
              </w:rPr>
              <w:t xml:space="preserve">(yet to be named by the young people) </w:t>
            </w:r>
            <w:r w:rsidRPr="7644FDC2" w:rsidR="7644FDC2">
              <w:rPr>
                <w:rFonts w:ascii="Verdana" w:hAnsi="Verdana" w:eastAsia="Verdana" w:cs="Verdana"/>
                <w:sz w:val="22"/>
                <w:szCs w:val="22"/>
              </w:rPr>
              <w:t xml:space="preserve">which </w:t>
            </w:r>
            <w:r>
              <w:rPr>
                <w:rFonts w:ascii="Verdana" w:hAnsi="Verdana" w:eastAsia="Verdana" w:cs="Verdana"/>
                <w:sz w:val="22"/>
                <w:szCs w:val="22"/>
              </w:rPr>
              <w:t xml:space="preserve">met yesterday </w:t>
            </w:r>
            <w:r w:rsidR="000D75AE">
              <w:rPr>
                <w:rFonts w:ascii="Verdana" w:hAnsi="Verdana" w:eastAsia="Verdana" w:cs="Verdana"/>
                <w:sz w:val="22"/>
                <w:szCs w:val="22"/>
              </w:rPr>
              <w:t xml:space="preserve">with </w:t>
            </w:r>
            <w:r w:rsidR="00CB7A7C">
              <w:rPr>
                <w:rFonts w:ascii="Verdana" w:hAnsi="Verdana" w:eastAsia="Verdana" w:cs="Verdana"/>
                <w:sz w:val="22"/>
                <w:szCs w:val="22"/>
              </w:rPr>
              <w:t>representatives</w:t>
            </w:r>
            <w:r w:rsidR="000D75AE">
              <w:rPr>
                <w:rFonts w:ascii="Verdana" w:hAnsi="Verdana" w:eastAsia="Verdana" w:cs="Verdana"/>
                <w:sz w:val="22"/>
                <w:szCs w:val="22"/>
              </w:rPr>
              <w:t xml:space="preserve"> from across a range of children and young people’s groups</w:t>
            </w:r>
            <w:r>
              <w:rPr>
                <w:rFonts w:ascii="Verdana" w:hAnsi="Verdana" w:eastAsia="Verdana" w:cs="Verdana"/>
                <w:sz w:val="22"/>
                <w:szCs w:val="22"/>
              </w:rPr>
              <w:t xml:space="preserve">. </w:t>
            </w:r>
            <w:r w:rsidRPr="7644FDC2" w:rsidR="7644FDC2">
              <w:rPr>
                <w:rFonts w:ascii="Verdana" w:hAnsi="Verdana" w:eastAsia="Verdana" w:cs="Verdana"/>
                <w:sz w:val="22"/>
                <w:szCs w:val="22"/>
              </w:rPr>
              <w:t xml:space="preserve"> </w:t>
            </w:r>
            <w:r>
              <w:rPr>
                <w:rFonts w:ascii="Verdana" w:hAnsi="Verdana" w:eastAsia="Verdana" w:cs="Verdana"/>
                <w:sz w:val="22"/>
                <w:szCs w:val="22"/>
              </w:rPr>
              <w:t xml:space="preserve">They </w:t>
            </w:r>
            <w:r w:rsidRPr="7644FDC2" w:rsidR="7644FDC2">
              <w:rPr>
                <w:rFonts w:ascii="Verdana" w:hAnsi="Verdana" w:eastAsia="Verdana" w:cs="Verdana"/>
                <w:sz w:val="22"/>
                <w:szCs w:val="22"/>
              </w:rPr>
              <w:t xml:space="preserve">have requested a  </w:t>
            </w:r>
            <w:r>
              <w:rPr>
                <w:rFonts w:ascii="Verdana" w:hAnsi="Verdana" w:eastAsia="Verdana" w:cs="Verdana"/>
                <w:sz w:val="22"/>
                <w:szCs w:val="22"/>
              </w:rPr>
              <w:t xml:space="preserve">SIAB </w:t>
            </w:r>
            <w:r w:rsidRPr="7644FDC2" w:rsidR="7644FDC2">
              <w:rPr>
                <w:rFonts w:ascii="Verdana" w:hAnsi="Verdana" w:eastAsia="Verdana" w:cs="Verdana"/>
                <w:sz w:val="22"/>
                <w:szCs w:val="22"/>
              </w:rPr>
              <w:t xml:space="preserve">member attends each </w:t>
            </w:r>
            <w:r>
              <w:rPr>
                <w:rFonts w:ascii="Verdana" w:hAnsi="Verdana" w:eastAsia="Verdana" w:cs="Verdana"/>
                <w:sz w:val="22"/>
                <w:szCs w:val="22"/>
              </w:rPr>
              <w:t xml:space="preserve">of their </w:t>
            </w:r>
            <w:r w:rsidRPr="7644FDC2" w:rsidR="7644FDC2">
              <w:rPr>
                <w:rFonts w:ascii="Verdana" w:hAnsi="Verdana" w:eastAsia="Verdana" w:cs="Verdana"/>
                <w:sz w:val="22"/>
                <w:szCs w:val="22"/>
              </w:rPr>
              <w:t>meeting</w:t>
            </w:r>
            <w:r>
              <w:rPr>
                <w:rFonts w:ascii="Verdana" w:hAnsi="Verdana" w:eastAsia="Verdana" w:cs="Verdana"/>
                <w:sz w:val="22"/>
                <w:szCs w:val="22"/>
              </w:rPr>
              <w:t>s</w:t>
            </w:r>
            <w:r w:rsidRPr="7644FDC2" w:rsidR="7644FDC2">
              <w:rPr>
                <w:rFonts w:ascii="Verdana" w:hAnsi="Verdana" w:eastAsia="Verdana" w:cs="Verdana"/>
                <w:sz w:val="22"/>
                <w:szCs w:val="22"/>
              </w:rPr>
              <w:t xml:space="preserve"> as well as the Chair when possible. They asked if they could present at each board meeting so each representative of the working group can attend 2 meetings a year. Consideration would need to be given around the future timing of meetings as it would not be possible to come out of school to attend</w:t>
            </w:r>
            <w:r w:rsidR="00047111">
              <w:rPr>
                <w:rFonts w:ascii="Verdana" w:hAnsi="Verdana" w:eastAsia="Verdana" w:cs="Verdana"/>
                <w:sz w:val="22"/>
                <w:szCs w:val="22"/>
              </w:rPr>
              <w:t>.</w:t>
            </w:r>
            <w:r w:rsidRPr="7644FDC2" w:rsidR="7644FDC2">
              <w:rPr>
                <w:rFonts w:ascii="Verdana" w:hAnsi="Verdana" w:eastAsia="Verdana" w:cs="Verdana"/>
                <w:sz w:val="22"/>
                <w:szCs w:val="22"/>
              </w:rPr>
              <w:t xml:space="preserve"> </w:t>
            </w:r>
            <w:r w:rsidR="00047111">
              <w:rPr>
                <w:rFonts w:ascii="Verdana" w:hAnsi="Verdana" w:eastAsia="Verdana" w:cs="Verdana"/>
                <w:sz w:val="22"/>
                <w:szCs w:val="22"/>
              </w:rPr>
              <w:t>H</w:t>
            </w:r>
            <w:r w:rsidRPr="7644FDC2" w:rsidR="7644FDC2">
              <w:rPr>
                <w:rFonts w:ascii="Verdana" w:hAnsi="Verdana" w:eastAsia="Verdana" w:cs="Verdana"/>
                <w:sz w:val="22"/>
                <w:szCs w:val="22"/>
              </w:rPr>
              <w:t xml:space="preserve">osting the board meeting in local schools after </w:t>
            </w:r>
            <w:r w:rsidR="00047111">
              <w:rPr>
                <w:rFonts w:ascii="Verdana" w:hAnsi="Verdana" w:eastAsia="Verdana" w:cs="Verdana"/>
                <w:sz w:val="22"/>
                <w:szCs w:val="22"/>
              </w:rPr>
              <w:t xml:space="preserve">school </w:t>
            </w:r>
            <w:r w:rsidRPr="7644FDC2" w:rsidR="7644FDC2">
              <w:rPr>
                <w:rFonts w:ascii="Verdana" w:hAnsi="Verdana" w:eastAsia="Verdana" w:cs="Verdana"/>
                <w:sz w:val="22"/>
                <w:szCs w:val="22"/>
              </w:rPr>
              <w:t>hours</w:t>
            </w:r>
            <w:r w:rsidR="00047111">
              <w:rPr>
                <w:rFonts w:ascii="Verdana" w:hAnsi="Verdana" w:eastAsia="Verdana" w:cs="Verdana"/>
                <w:sz w:val="22"/>
                <w:szCs w:val="22"/>
              </w:rPr>
              <w:t xml:space="preserve"> waws also suggested</w:t>
            </w:r>
            <w:r w:rsidRPr="7644FDC2" w:rsidR="7644FDC2">
              <w:rPr>
                <w:rFonts w:ascii="Verdana" w:hAnsi="Verdana" w:eastAsia="Verdana" w:cs="Verdana"/>
                <w:sz w:val="22"/>
                <w:szCs w:val="22"/>
              </w:rPr>
              <w:t xml:space="preserve">. </w:t>
            </w:r>
          </w:p>
          <w:p w:rsidR="7644FDC2" w:rsidP="7644FDC2" w:rsidRDefault="7644FDC2" w14:paraId="243B3581" w14:textId="7840A819">
            <w:pPr>
              <w:tabs>
                <w:tab w:val="left" w:pos="1080"/>
              </w:tabs>
              <w:rPr>
                <w:rFonts w:ascii="Verdana" w:hAnsi="Verdana" w:eastAsia="Verdana" w:cs="Verdana"/>
                <w:sz w:val="22"/>
                <w:szCs w:val="22"/>
              </w:rPr>
            </w:pPr>
            <w:r w:rsidRPr="7644FDC2">
              <w:rPr>
                <w:rFonts w:ascii="Verdana" w:hAnsi="Verdana" w:eastAsia="Verdana" w:cs="Verdana"/>
                <w:sz w:val="22"/>
                <w:szCs w:val="22"/>
              </w:rPr>
              <w:t xml:space="preserve">The </w:t>
            </w:r>
            <w:r w:rsidR="00047111">
              <w:rPr>
                <w:rFonts w:ascii="Verdana" w:hAnsi="Verdana" w:eastAsia="Verdana" w:cs="Verdana"/>
                <w:sz w:val="22"/>
                <w:szCs w:val="22"/>
              </w:rPr>
              <w:t>young people</w:t>
            </w:r>
            <w:r w:rsidRPr="7644FDC2">
              <w:rPr>
                <w:rFonts w:ascii="Verdana" w:hAnsi="Verdana" w:eastAsia="Verdana" w:cs="Verdana"/>
                <w:sz w:val="22"/>
                <w:szCs w:val="22"/>
              </w:rPr>
              <w:t xml:space="preserve"> stated they would like to see portraits of all the </w:t>
            </w:r>
            <w:r w:rsidR="00047111">
              <w:rPr>
                <w:rFonts w:ascii="Verdana" w:hAnsi="Verdana" w:eastAsia="Verdana" w:cs="Verdana"/>
                <w:sz w:val="22"/>
                <w:szCs w:val="22"/>
              </w:rPr>
              <w:t>B</w:t>
            </w:r>
            <w:r w:rsidRPr="7644FDC2">
              <w:rPr>
                <w:rFonts w:ascii="Verdana" w:hAnsi="Verdana" w:eastAsia="Verdana" w:cs="Verdana"/>
                <w:sz w:val="22"/>
                <w:szCs w:val="22"/>
              </w:rPr>
              <w:t>oard members with some information about themselves.</w:t>
            </w:r>
          </w:p>
          <w:p w:rsidR="00055D3A" w:rsidP="7644FDC2" w:rsidRDefault="00055D3A" w14:paraId="35AA57A1" w14:textId="77777777">
            <w:pPr>
              <w:tabs>
                <w:tab w:val="left" w:pos="1080"/>
              </w:tabs>
            </w:pPr>
          </w:p>
          <w:p w:rsidR="7644FDC2" w:rsidP="7644FDC2" w:rsidRDefault="7644FDC2" w14:paraId="045B967D" w14:textId="183D420D">
            <w:pPr>
              <w:tabs>
                <w:tab w:val="left" w:pos="1080"/>
              </w:tabs>
              <w:rPr>
                <w:rFonts w:ascii="Verdana" w:hAnsi="Verdana" w:eastAsia="Verdana" w:cs="Verdana"/>
                <w:sz w:val="22"/>
                <w:szCs w:val="22"/>
              </w:rPr>
            </w:pPr>
            <w:r w:rsidRPr="7644FDC2">
              <w:rPr>
                <w:rFonts w:ascii="Verdana" w:hAnsi="Verdana" w:eastAsia="Verdana" w:cs="Verdana"/>
                <w:b/>
                <w:bCs/>
                <w:sz w:val="22"/>
                <w:szCs w:val="22"/>
              </w:rPr>
              <w:t>Action</w:t>
            </w:r>
            <w:r w:rsidRPr="7644FDC2">
              <w:rPr>
                <w:rFonts w:ascii="Verdana" w:hAnsi="Verdana" w:eastAsia="Verdana" w:cs="Verdana"/>
                <w:sz w:val="22"/>
                <w:szCs w:val="22"/>
              </w:rPr>
              <w:t xml:space="preserve">- All members to </w:t>
            </w:r>
            <w:r w:rsidR="00CB7A7C">
              <w:rPr>
                <w:rFonts w:ascii="Verdana" w:hAnsi="Verdana" w:eastAsia="Verdana" w:cs="Verdana"/>
                <w:sz w:val="22"/>
                <w:szCs w:val="22"/>
              </w:rPr>
              <w:t xml:space="preserve">complete </w:t>
            </w:r>
            <w:r w:rsidRPr="7644FDC2" w:rsidR="00CB7A7C">
              <w:rPr>
                <w:rFonts w:ascii="Verdana" w:hAnsi="Verdana" w:eastAsia="Verdana" w:cs="Verdana"/>
                <w:sz w:val="22"/>
                <w:szCs w:val="22"/>
              </w:rPr>
              <w:t>a</w:t>
            </w:r>
            <w:r w:rsidRPr="7644FDC2">
              <w:rPr>
                <w:rFonts w:ascii="Verdana" w:hAnsi="Verdana" w:eastAsia="Verdana" w:cs="Verdana"/>
                <w:sz w:val="22"/>
                <w:szCs w:val="22"/>
              </w:rPr>
              <w:t xml:space="preserve"> portrait by next </w:t>
            </w:r>
            <w:r w:rsidR="006B00FE">
              <w:rPr>
                <w:rFonts w:ascii="Verdana" w:hAnsi="Verdana" w:eastAsia="Verdana" w:cs="Verdana"/>
                <w:sz w:val="22"/>
                <w:szCs w:val="22"/>
              </w:rPr>
              <w:t>B</w:t>
            </w:r>
            <w:r w:rsidRPr="7644FDC2">
              <w:rPr>
                <w:rFonts w:ascii="Verdana" w:hAnsi="Verdana" w:eastAsia="Verdana" w:cs="Verdana"/>
                <w:sz w:val="22"/>
                <w:szCs w:val="22"/>
              </w:rPr>
              <w:t xml:space="preserve">oard meeting. </w:t>
            </w:r>
            <w:r w:rsidRPr="007A6F12">
              <w:rPr>
                <w:rFonts w:ascii="Verdana" w:hAnsi="Verdana" w:eastAsia="Verdana" w:cs="Verdana"/>
                <w:sz w:val="22"/>
                <w:szCs w:val="22"/>
              </w:rPr>
              <w:t>Example template can be found in SIAB youth presentation.</w:t>
            </w:r>
          </w:p>
          <w:p w:rsidR="006B00FE" w:rsidP="7644FDC2" w:rsidRDefault="006B00FE" w14:paraId="55486B92" w14:textId="77777777">
            <w:pPr>
              <w:tabs>
                <w:tab w:val="left" w:pos="1080"/>
              </w:tabs>
            </w:pPr>
          </w:p>
          <w:p w:rsidR="7644FDC2" w:rsidP="7644FDC2" w:rsidRDefault="00CB7A7C" w14:paraId="43DA0684" w14:textId="67A7F753">
            <w:pPr>
              <w:tabs>
                <w:tab w:val="left" w:pos="1080"/>
              </w:tabs>
            </w:pPr>
            <w:r w:rsidRPr="7644FDC2">
              <w:rPr>
                <w:rFonts w:ascii="Verdana" w:hAnsi="Verdana" w:eastAsia="Verdana" w:cs="Verdana"/>
                <w:sz w:val="22"/>
                <w:szCs w:val="22"/>
              </w:rPr>
              <w:t>The young</w:t>
            </w:r>
            <w:r w:rsidR="00F86B3E">
              <w:rPr>
                <w:rFonts w:ascii="Verdana" w:hAnsi="Verdana" w:eastAsia="Verdana" w:cs="Verdana"/>
                <w:sz w:val="22"/>
                <w:szCs w:val="22"/>
              </w:rPr>
              <w:t xml:space="preserve"> people </w:t>
            </w:r>
            <w:r w:rsidRPr="7644FDC2" w:rsidR="7644FDC2">
              <w:rPr>
                <w:rFonts w:ascii="Verdana" w:hAnsi="Verdana" w:eastAsia="Verdana" w:cs="Verdana"/>
                <w:sz w:val="22"/>
                <w:szCs w:val="22"/>
              </w:rPr>
              <w:t xml:space="preserve">have requested the minutes of SIAB meetings going forward as well as video summaries of the </w:t>
            </w:r>
            <w:r w:rsidR="00F86B3E">
              <w:rPr>
                <w:rFonts w:ascii="Verdana" w:hAnsi="Verdana" w:eastAsia="Verdana" w:cs="Verdana"/>
                <w:sz w:val="22"/>
                <w:szCs w:val="22"/>
              </w:rPr>
              <w:t>B</w:t>
            </w:r>
            <w:r w:rsidRPr="7644FDC2" w:rsidR="7644FDC2">
              <w:rPr>
                <w:rFonts w:ascii="Verdana" w:hAnsi="Verdana" w:eastAsia="Verdana" w:cs="Verdana"/>
                <w:sz w:val="22"/>
                <w:szCs w:val="22"/>
              </w:rPr>
              <w:t>oard meetings. The group expressed that they would like the opportunity to share their experiences.</w:t>
            </w:r>
          </w:p>
          <w:p w:rsidR="7644FDC2" w:rsidP="7644FDC2" w:rsidRDefault="7644FDC2" w14:paraId="0279FE60" w14:textId="65FABB49">
            <w:pPr>
              <w:tabs>
                <w:tab w:val="left" w:pos="1080"/>
              </w:tabs>
            </w:pPr>
          </w:p>
          <w:p w:rsidR="7644FDC2" w:rsidP="7644FDC2" w:rsidRDefault="7644FDC2" w14:paraId="1877D815" w14:textId="02730AD1">
            <w:pPr>
              <w:tabs>
                <w:tab w:val="left" w:pos="1080"/>
              </w:tabs>
            </w:pPr>
            <w:r w:rsidRPr="7644FDC2">
              <w:rPr>
                <w:rFonts w:ascii="Verdana" w:hAnsi="Verdana" w:eastAsia="Verdana" w:cs="Verdana"/>
                <w:sz w:val="22"/>
                <w:szCs w:val="22"/>
                <w:u w:val="single"/>
              </w:rPr>
              <w:t>Discussion</w:t>
            </w:r>
          </w:p>
          <w:p w:rsidR="7644FDC2" w:rsidP="7644FDC2" w:rsidRDefault="7644FDC2" w14:paraId="559320DC" w14:textId="36617FCF">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The Board members </w:t>
            </w:r>
            <w:r w:rsidRPr="7644FDC2" w:rsidR="2947DF5F">
              <w:rPr>
                <w:rFonts w:ascii="Verdana" w:hAnsi="Verdana" w:eastAsia="Verdana" w:cs="Verdana"/>
                <w:sz w:val="22"/>
                <w:szCs w:val="22"/>
              </w:rPr>
              <w:t>agreed on</w:t>
            </w:r>
            <w:r w:rsidRPr="7644FDC2">
              <w:rPr>
                <w:rFonts w:ascii="Verdana" w:hAnsi="Verdana" w:eastAsia="Verdana" w:cs="Verdana"/>
                <w:sz w:val="22"/>
                <w:szCs w:val="22"/>
              </w:rPr>
              <w:t xml:space="preserve"> the importance of inviting young people to come along and speak to the Board directly and express themselves.</w:t>
            </w:r>
          </w:p>
          <w:p w:rsidR="7972CF5A" w:rsidP="7644FDC2" w:rsidRDefault="7972CF5A" w14:paraId="53BF7D96" w14:textId="3EB87DF1">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An issue highlighted by the youth representatives was the process to an official diagnosis providing the example of another young person who started their diagnosis at the age of 3 but was officially diagnosed at the age of 15 which raises concerns about </w:t>
            </w:r>
            <w:r w:rsidRPr="7644FDC2">
              <w:rPr>
                <w:rFonts w:ascii="Verdana" w:hAnsi="Verdana" w:eastAsia="Verdana" w:cs="Verdana"/>
                <w:sz w:val="22"/>
                <w:szCs w:val="22"/>
              </w:rPr>
              <w:lastRenderedPageBreak/>
              <w:t>the support they receive through the process.</w:t>
            </w:r>
          </w:p>
          <w:p w:rsidR="7972CF5A" w:rsidP="7644FDC2" w:rsidRDefault="7972CF5A" w14:paraId="228629F3" w14:textId="4ADAFBBE">
            <w:pPr>
              <w:pStyle w:val="ListParagraph"/>
              <w:numPr>
                <w:ilvl w:val="0"/>
                <w:numId w:val="17"/>
              </w:numPr>
              <w:rPr>
                <w:rFonts w:ascii="Verdana" w:hAnsi="Verdana" w:eastAsia="Verdana" w:cs="Verdana"/>
                <w:sz w:val="22"/>
                <w:szCs w:val="22"/>
              </w:rPr>
            </w:pPr>
            <w:r w:rsidRPr="3703DAE9">
              <w:rPr>
                <w:rFonts w:ascii="Verdana" w:hAnsi="Verdana" w:eastAsia="Verdana" w:cs="Verdana"/>
                <w:sz w:val="22"/>
                <w:szCs w:val="22"/>
              </w:rPr>
              <w:t xml:space="preserve">One  </w:t>
            </w:r>
            <w:r w:rsidR="00391A99">
              <w:rPr>
                <w:rFonts w:ascii="Verdana" w:hAnsi="Verdana" w:eastAsia="Verdana" w:cs="Verdana"/>
                <w:sz w:val="22"/>
                <w:szCs w:val="22"/>
              </w:rPr>
              <w:t xml:space="preserve">young person </w:t>
            </w:r>
            <w:r w:rsidRPr="3703DAE9">
              <w:rPr>
                <w:rFonts w:ascii="Verdana" w:hAnsi="Verdana" w:eastAsia="Verdana" w:cs="Verdana"/>
                <w:sz w:val="22"/>
                <w:szCs w:val="22"/>
              </w:rPr>
              <w:t xml:space="preserve">mentioned they were  </w:t>
            </w:r>
            <w:r w:rsidR="00391A99">
              <w:rPr>
                <w:rFonts w:ascii="Verdana" w:hAnsi="Verdana" w:eastAsia="Verdana" w:cs="Verdana"/>
                <w:sz w:val="22"/>
                <w:szCs w:val="22"/>
              </w:rPr>
              <w:t xml:space="preserve">an </w:t>
            </w:r>
            <w:r w:rsidRPr="3703DAE9">
              <w:rPr>
                <w:rFonts w:ascii="Verdana" w:hAnsi="Verdana" w:eastAsia="Verdana" w:cs="Verdana"/>
                <w:sz w:val="22"/>
                <w:szCs w:val="22"/>
              </w:rPr>
              <w:t>ambassador for ‘</w:t>
            </w:r>
            <w:hyperlink r:id="rId14">
              <w:r w:rsidR="00391A99">
                <w:rPr>
                  <w:rStyle w:val="Hyperlink"/>
                  <w:rFonts w:ascii="Verdana" w:hAnsi="Verdana" w:eastAsia="Verdana" w:cs="Verdana"/>
                  <w:sz w:val="22"/>
                  <w:szCs w:val="22"/>
                </w:rPr>
                <w:t>A</w:t>
              </w:r>
              <w:r w:rsidRPr="3703DAE9">
                <w:rPr>
                  <w:rStyle w:val="Hyperlink"/>
                  <w:rFonts w:ascii="Verdana" w:hAnsi="Verdana" w:eastAsia="Verdana" w:cs="Verdana"/>
                  <w:sz w:val="22"/>
                  <w:szCs w:val="22"/>
                </w:rPr>
                <w:t>utism dogs</w:t>
              </w:r>
            </w:hyperlink>
            <w:r w:rsidRPr="3703DAE9">
              <w:rPr>
                <w:rFonts w:ascii="Verdana" w:hAnsi="Verdana" w:eastAsia="Verdana" w:cs="Verdana"/>
                <w:sz w:val="22"/>
                <w:szCs w:val="22"/>
              </w:rPr>
              <w:t>’ so they have an assistan</w:t>
            </w:r>
            <w:r w:rsidR="00391A99">
              <w:rPr>
                <w:rFonts w:ascii="Verdana" w:hAnsi="Verdana" w:eastAsia="Verdana" w:cs="Verdana"/>
                <w:sz w:val="22"/>
                <w:szCs w:val="22"/>
              </w:rPr>
              <w:t>ce</w:t>
            </w:r>
            <w:r w:rsidRPr="3703DAE9">
              <w:rPr>
                <w:rFonts w:ascii="Verdana" w:hAnsi="Verdana" w:eastAsia="Verdana" w:cs="Verdana"/>
                <w:sz w:val="22"/>
                <w:szCs w:val="22"/>
              </w:rPr>
              <w:t xml:space="preserve"> dog who aids them in their daily lives such as steering away from overcrowded areas and would like to raise more awareness about this.</w:t>
            </w:r>
            <w:r w:rsidR="00F3353E">
              <w:rPr>
                <w:rFonts w:ascii="Verdana" w:hAnsi="Verdana" w:eastAsia="Verdana" w:cs="Verdana"/>
                <w:sz w:val="22"/>
                <w:szCs w:val="22"/>
              </w:rPr>
              <w:t xml:space="preserve"> An information card was handed around SIAB</w:t>
            </w:r>
            <w:r w:rsidR="006944F2">
              <w:rPr>
                <w:rFonts w:ascii="Verdana" w:hAnsi="Verdana" w:eastAsia="Verdana" w:cs="Verdana"/>
                <w:sz w:val="22"/>
                <w:szCs w:val="22"/>
              </w:rPr>
              <w:t>.</w:t>
            </w:r>
          </w:p>
          <w:p w:rsidR="7972CF5A" w:rsidP="7644FDC2" w:rsidRDefault="7972CF5A" w14:paraId="387D5DC0" w14:textId="3F75B0D9">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To provide feedback in </w:t>
            </w:r>
            <w:r w:rsidR="006944F2">
              <w:rPr>
                <w:rFonts w:ascii="Verdana" w:hAnsi="Verdana" w:eastAsia="Verdana" w:cs="Verdana"/>
                <w:sz w:val="22"/>
                <w:szCs w:val="22"/>
              </w:rPr>
              <w:t xml:space="preserve">Youth </w:t>
            </w:r>
            <w:r w:rsidRPr="7644FDC2">
              <w:rPr>
                <w:rFonts w:ascii="Verdana" w:hAnsi="Verdana" w:eastAsia="Verdana" w:cs="Verdana"/>
                <w:sz w:val="22"/>
                <w:szCs w:val="22"/>
              </w:rPr>
              <w:t xml:space="preserve">Cabinet meetings, the </w:t>
            </w:r>
            <w:r w:rsidR="006944F2">
              <w:rPr>
                <w:rFonts w:ascii="Verdana" w:hAnsi="Verdana" w:eastAsia="Verdana" w:cs="Verdana"/>
                <w:sz w:val="22"/>
                <w:szCs w:val="22"/>
              </w:rPr>
              <w:t xml:space="preserve">young </w:t>
            </w:r>
            <w:r w:rsidR="00CB7A7C">
              <w:rPr>
                <w:rFonts w:ascii="Verdana" w:hAnsi="Verdana" w:eastAsia="Verdana" w:cs="Verdana"/>
                <w:sz w:val="22"/>
                <w:szCs w:val="22"/>
              </w:rPr>
              <w:t xml:space="preserve">people </w:t>
            </w:r>
            <w:r w:rsidRPr="7644FDC2" w:rsidR="00CB7A7C">
              <w:rPr>
                <w:rFonts w:ascii="Verdana" w:hAnsi="Verdana" w:eastAsia="Verdana" w:cs="Verdana"/>
                <w:sz w:val="22"/>
                <w:szCs w:val="22"/>
              </w:rPr>
              <w:t>have</w:t>
            </w:r>
            <w:r w:rsidRPr="7644FDC2">
              <w:rPr>
                <w:rFonts w:ascii="Verdana" w:hAnsi="Verdana" w:eastAsia="Verdana" w:cs="Verdana"/>
                <w:sz w:val="22"/>
                <w:szCs w:val="22"/>
              </w:rPr>
              <w:t xml:space="preserve"> requested a representative from the</w:t>
            </w:r>
            <w:r w:rsidR="006944F2">
              <w:rPr>
                <w:rFonts w:ascii="Verdana" w:hAnsi="Verdana" w:eastAsia="Verdana" w:cs="Verdana"/>
                <w:sz w:val="22"/>
                <w:szCs w:val="22"/>
              </w:rPr>
              <w:t xml:space="preserve"> SIAB</w:t>
            </w:r>
            <w:r w:rsidRPr="7644FDC2">
              <w:rPr>
                <w:rFonts w:ascii="Verdana" w:hAnsi="Verdana" w:eastAsia="Verdana" w:cs="Verdana"/>
                <w:sz w:val="22"/>
                <w:szCs w:val="22"/>
              </w:rPr>
              <w:t xml:space="preserve"> to attend.</w:t>
            </w:r>
          </w:p>
          <w:p w:rsidR="7972CF5A" w:rsidP="7644FDC2" w:rsidRDefault="7972CF5A" w14:paraId="4FBE7A8E" w14:textId="20640EE2">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The Board asked </w:t>
            </w:r>
            <w:r w:rsidRPr="7644FDC2" w:rsidR="00CB7A7C">
              <w:rPr>
                <w:rFonts w:ascii="Verdana" w:hAnsi="Verdana" w:eastAsia="Verdana" w:cs="Verdana"/>
                <w:sz w:val="22"/>
                <w:szCs w:val="22"/>
              </w:rPr>
              <w:t>the young</w:t>
            </w:r>
            <w:r w:rsidR="006944F2">
              <w:rPr>
                <w:rFonts w:ascii="Verdana" w:hAnsi="Verdana" w:eastAsia="Verdana" w:cs="Verdana"/>
                <w:sz w:val="22"/>
                <w:szCs w:val="22"/>
              </w:rPr>
              <w:t xml:space="preserve"> people </w:t>
            </w:r>
            <w:r w:rsidRPr="7644FDC2">
              <w:rPr>
                <w:rFonts w:ascii="Verdana" w:hAnsi="Verdana" w:eastAsia="Verdana" w:cs="Verdana"/>
                <w:sz w:val="22"/>
                <w:szCs w:val="22"/>
              </w:rPr>
              <w:t xml:space="preserve">what they wanted to see out of the </w:t>
            </w:r>
            <w:r w:rsidR="006944F2">
              <w:rPr>
                <w:rFonts w:ascii="Verdana" w:hAnsi="Verdana" w:eastAsia="Verdana" w:cs="Verdana"/>
                <w:sz w:val="22"/>
                <w:szCs w:val="22"/>
              </w:rPr>
              <w:t>SEND S</w:t>
            </w:r>
            <w:r w:rsidRPr="7644FDC2">
              <w:rPr>
                <w:rFonts w:ascii="Verdana" w:hAnsi="Verdana" w:eastAsia="Verdana" w:cs="Verdana"/>
                <w:sz w:val="22"/>
                <w:szCs w:val="22"/>
              </w:rPr>
              <w:t>trategy</w:t>
            </w:r>
            <w:r w:rsidR="006944F2">
              <w:rPr>
                <w:rFonts w:ascii="Verdana" w:hAnsi="Verdana" w:eastAsia="Verdana" w:cs="Verdana"/>
                <w:sz w:val="22"/>
                <w:szCs w:val="22"/>
              </w:rPr>
              <w:t xml:space="preserve"> (</w:t>
            </w:r>
            <w:r w:rsidR="00CB7A7C">
              <w:rPr>
                <w:rFonts w:ascii="Verdana" w:hAnsi="Verdana" w:eastAsia="Verdana" w:cs="Verdana"/>
                <w:sz w:val="22"/>
                <w:szCs w:val="22"/>
              </w:rPr>
              <w:t>Priority</w:t>
            </w:r>
            <w:r w:rsidR="006944F2">
              <w:rPr>
                <w:rFonts w:ascii="Verdana" w:hAnsi="Verdana" w:eastAsia="Verdana" w:cs="Verdana"/>
                <w:sz w:val="22"/>
                <w:szCs w:val="22"/>
              </w:rPr>
              <w:t xml:space="preserve"> Impact 1)</w:t>
            </w:r>
            <w:r w:rsidRPr="7644FDC2">
              <w:rPr>
                <w:rFonts w:ascii="Verdana" w:hAnsi="Verdana" w:eastAsia="Verdana" w:cs="Verdana"/>
                <w:sz w:val="22"/>
                <w:szCs w:val="22"/>
              </w:rPr>
              <w:t>. The group want an improvement in services for people with additional needs, especially in how they are perceived.</w:t>
            </w:r>
          </w:p>
          <w:p w:rsidR="7972CF5A" w:rsidP="7644FDC2" w:rsidRDefault="7972CF5A" w14:paraId="7A0A705D" w14:textId="5A60000C">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The young </w:t>
            </w:r>
            <w:r w:rsidRPr="7644FDC2" w:rsidR="00CB7A7C">
              <w:rPr>
                <w:rFonts w:ascii="Verdana" w:hAnsi="Verdana" w:eastAsia="Verdana" w:cs="Verdana"/>
                <w:sz w:val="22"/>
                <w:szCs w:val="22"/>
              </w:rPr>
              <w:t>people expressed</w:t>
            </w:r>
            <w:r w:rsidRPr="7644FDC2">
              <w:rPr>
                <w:rFonts w:ascii="Verdana" w:hAnsi="Verdana" w:eastAsia="Verdana" w:cs="Verdana"/>
                <w:sz w:val="22"/>
                <w:szCs w:val="22"/>
              </w:rPr>
              <w:t xml:space="preserve"> </w:t>
            </w:r>
            <w:r w:rsidRPr="7644FDC2" w:rsidR="00CB7A7C">
              <w:rPr>
                <w:rFonts w:ascii="Verdana" w:hAnsi="Verdana" w:eastAsia="Verdana" w:cs="Verdana"/>
                <w:sz w:val="22"/>
                <w:szCs w:val="22"/>
              </w:rPr>
              <w:t>interest in</w:t>
            </w:r>
            <w:r w:rsidRPr="7644FDC2">
              <w:rPr>
                <w:rFonts w:ascii="Verdana" w:hAnsi="Verdana" w:eastAsia="Verdana" w:cs="Verdana"/>
                <w:sz w:val="22"/>
                <w:szCs w:val="22"/>
              </w:rPr>
              <w:t xml:space="preserve"> having peer training for adults with</w:t>
            </w:r>
            <w:r w:rsidR="00DF5DAC">
              <w:rPr>
                <w:rFonts w:ascii="Verdana" w:hAnsi="Verdana" w:eastAsia="Verdana" w:cs="Verdana"/>
                <w:sz w:val="22"/>
                <w:szCs w:val="22"/>
              </w:rPr>
              <w:t>/by</w:t>
            </w:r>
            <w:r w:rsidRPr="7644FDC2">
              <w:rPr>
                <w:rFonts w:ascii="Verdana" w:hAnsi="Verdana" w:eastAsia="Verdana" w:cs="Verdana"/>
                <w:sz w:val="22"/>
                <w:szCs w:val="22"/>
              </w:rPr>
              <w:t xml:space="preserve"> young people and working directly with OFSTED as well. </w:t>
            </w:r>
          </w:p>
          <w:p w:rsidR="7972CF5A" w:rsidP="7644FDC2" w:rsidRDefault="7972CF5A" w14:paraId="4B1E03C3" w14:textId="27F97278">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The young people’s working group has been established which adheres to the co-production phase plan. The next phase will be co-producing the SEND Strategy and visiting Bury’s High schools. A future possibility is working with primary schools and Jewish and BAME communities.</w:t>
            </w:r>
          </w:p>
          <w:p w:rsidR="7972CF5A" w:rsidP="7644FDC2" w:rsidRDefault="7972CF5A" w14:paraId="5CBA78B9" w14:textId="5C993A93">
            <w:pPr>
              <w:pStyle w:val="ListParagraph"/>
              <w:rPr>
                <w:rFonts w:ascii="Verdana" w:hAnsi="Verdana" w:eastAsia="Verdana" w:cs="Verdana"/>
                <w:sz w:val="22"/>
                <w:szCs w:val="22"/>
              </w:rPr>
            </w:pPr>
            <w:r w:rsidRPr="7644FDC2">
              <w:rPr>
                <w:rFonts w:ascii="Verdana" w:hAnsi="Verdana" w:eastAsia="Verdana" w:cs="Verdana"/>
                <w:b/>
                <w:bCs/>
                <w:sz w:val="22"/>
                <w:szCs w:val="22"/>
              </w:rPr>
              <w:t>Action</w:t>
            </w:r>
            <w:r w:rsidRPr="7644FDC2">
              <w:rPr>
                <w:rFonts w:ascii="Verdana" w:hAnsi="Verdana" w:eastAsia="Verdana" w:cs="Verdana"/>
                <w:sz w:val="22"/>
                <w:szCs w:val="22"/>
              </w:rPr>
              <w:t xml:space="preserve">- </w:t>
            </w:r>
            <w:r w:rsidRPr="482AD832" w:rsidR="00DF5DAC">
              <w:rPr>
                <w:rFonts w:ascii="Verdana" w:hAnsi="Verdana" w:cs="Calibri"/>
                <w:sz w:val="22"/>
                <w:szCs w:val="22"/>
                <w:lang w:eastAsia="en-GB"/>
              </w:rPr>
              <w:t>SEND Youth Ambassador</w:t>
            </w:r>
            <w:r w:rsidRPr="7644FDC2" w:rsidDel="00DF5DAC" w:rsidR="00DF5DAC">
              <w:rPr>
                <w:rFonts w:ascii="Verdana" w:hAnsi="Verdana" w:eastAsia="Verdana" w:cs="Verdana"/>
                <w:sz w:val="22"/>
                <w:szCs w:val="22"/>
              </w:rPr>
              <w:t xml:space="preserve"> </w:t>
            </w:r>
            <w:r w:rsidRPr="7644FDC2">
              <w:rPr>
                <w:rFonts w:ascii="Verdana" w:hAnsi="Verdana" w:eastAsia="Verdana" w:cs="Verdana"/>
                <w:sz w:val="22"/>
                <w:szCs w:val="22"/>
              </w:rPr>
              <w:t>to contact schools in September and start visiting them from October onwards for Phase 2.</w:t>
            </w:r>
          </w:p>
          <w:p w:rsidR="7644FDC2" w:rsidP="7644FDC2" w:rsidRDefault="7644FDC2" w14:paraId="4BCBD30B" w14:textId="1C9FE813">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Reports currently include some technical language and can be quite complex therefore we need to create space for sharing reports and opportunity to engage with the young people and feedback on the progress of the Board.</w:t>
            </w:r>
            <w:r w:rsidRPr="7644FDC2" w:rsidR="26B12268">
              <w:rPr>
                <w:rFonts w:ascii="Verdana" w:hAnsi="Verdana" w:eastAsia="Verdana" w:cs="Verdana"/>
                <w:sz w:val="22"/>
                <w:szCs w:val="22"/>
              </w:rPr>
              <w:t xml:space="preserve"> The young people </w:t>
            </w:r>
            <w:r w:rsidRPr="7644FDC2" w:rsidR="7D7887F6">
              <w:rPr>
                <w:rFonts w:ascii="Verdana" w:hAnsi="Verdana" w:eastAsia="Verdana" w:cs="Verdana"/>
                <w:sz w:val="22"/>
                <w:szCs w:val="22"/>
              </w:rPr>
              <w:t xml:space="preserve">requested </w:t>
            </w:r>
            <w:r w:rsidRPr="7644FDC2" w:rsidR="26B12268">
              <w:rPr>
                <w:rFonts w:ascii="Verdana" w:hAnsi="Verdana" w:eastAsia="Verdana" w:cs="Verdana"/>
                <w:sz w:val="22"/>
                <w:szCs w:val="22"/>
              </w:rPr>
              <w:t>video summaries of meetings.</w:t>
            </w:r>
          </w:p>
          <w:p w:rsidR="4074B693" w:rsidP="7644FDC2" w:rsidRDefault="00CB7A7C" w14:paraId="2C964DB3" w14:textId="0F9CF416">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The young</w:t>
            </w:r>
            <w:r w:rsidR="002833F0">
              <w:rPr>
                <w:rFonts w:ascii="Verdana" w:hAnsi="Verdana" w:eastAsia="Verdana" w:cs="Verdana"/>
                <w:sz w:val="22"/>
                <w:szCs w:val="22"/>
              </w:rPr>
              <w:t xml:space="preserve"> people also </w:t>
            </w:r>
            <w:r w:rsidRPr="7644FDC2" w:rsidR="4074B693">
              <w:rPr>
                <w:rFonts w:ascii="Verdana" w:hAnsi="Verdana" w:eastAsia="Verdana" w:cs="Verdana"/>
                <w:sz w:val="22"/>
                <w:szCs w:val="22"/>
              </w:rPr>
              <w:t>suggested</w:t>
            </w:r>
            <w:r w:rsidRPr="7644FDC2" w:rsidR="7644FDC2">
              <w:rPr>
                <w:rFonts w:ascii="Verdana" w:hAnsi="Verdana" w:eastAsia="Verdana" w:cs="Verdana"/>
                <w:sz w:val="22"/>
                <w:szCs w:val="22"/>
              </w:rPr>
              <w:t xml:space="preserve"> </w:t>
            </w:r>
            <w:r w:rsidRPr="7644FDC2" w:rsidR="5011D69F">
              <w:rPr>
                <w:rFonts w:ascii="Verdana" w:hAnsi="Verdana" w:eastAsia="Verdana" w:cs="Verdana"/>
                <w:sz w:val="22"/>
                <w:szCs w:val="22"/>
              </w:rPr>
              <w:t>the use of social media platforms such as YouTube or Instagram to increase</w:t>
            </w:r>
            <w:r w:rsidRPr="7644FDC2" w:rsidR="7644FDC2">
              <w:rPr>
                <w:rFonts w:ascii="Verdana" w:hAnsi="Verdana" w:eastAsia="Verdana" w:cs="Verdana"/>
                <w:sz w:val="22"/>
                <w:szCs w:val="22"/>
              </w:rPr>
              <w:t xml:space="preserve"> the number of children and young people reached</w:t>
            </w:r>
            <w:r w:rsidRPr="7644FDC2" w:rsidR="0D99FA39">
              <w:rPr>
                <w:rFonts w:ascii="Verdana" w:hAnsi="Verdana" w:eastAsia="Verdana" w:cs="Verdana"/>
                <w:sz w:val="22"/>
                <w:szCs w:val="22"/>
              </w:rPr>
              <w:t xml:space="preserve"> </w:t>
            </w:r>
            <w:r w:rsidR="002833F0">
              <w:rPr>
                <w:rFonts w:ascii="Verdana" w:hAnsi="Verdana" w:eastAsia="Verdana" w:cs="Verdana"/>
                <w:sz w:val="22"/>
                <w:szCs w:val="22"/>
              </w:rPr>
              <w:t xml:space="preserve">in and </w:t>
            </w:r>
            <w:r w:rsidRPr="7644FDC2" w:rsidR="0D99FA39">
              <w:rPr>
                <w:rFonts w:ascii="Verdana" w:hAnsi="Verdana" w:eastAsia="Verdana" w:cs="Verdana"/>
                <w:sz w:val="22"/>
                <w:szCs w:val="22"/>
              </w:rPr>
              <w:t>beyond Bury</w:t>
            </w:r>
            <w:r w:rsidRPr="7644FDC2" w:rsidR="7644FDC2">
              <w:rPr>
                <w:rFonts w:ascii="Verdana" w:hAnsi="Verdana" w:eastAsia="Verdana" w:cs="Verdana"/>
                <w:sz w:val="22"/>
                <w:szCs w:val="22"/>
              </w:rPr>
              <w:t>.</w:t>
            </w:r>
            <w:r w:rsidRPr="7644FDC2" w:rsidR="65CC196F">
              <w:rPr>
                <w:rFonts w:ascii="Verdana" w:hAnsi="Verdana" w:eastAsia="Verdana" w:cs="Verdana"/>
                <w:sz w:val="22"/>
                <w:szCs w:val="22"/>
              </w:rPr>
              <w:t xml:space="preserve"> </w:t>
            </w:r>
          </w:p>
          <w:p w:rsidR="26269BF7" w:rsidP="7644FDC2" w:rsidRDefault="26269BF7" w14:paraId="2EEE0BE8" w14:textId="4096F47C">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The SIAB minutes are being made available on the Local Offer and podcasts </w:t>
            </w:r>
            <w:r w:rsidR="00CB7A7C">
              <w:rPr>
                <w:rFonts w:ascii="Verdana" w:hAnsi="Verdana" w:eastAsia="Verdana" w:cs="Verdana"/>
                <w:sz w:val="22"/>
                <w:szCs w:val="22"/>
              </w:rPr>
              <w:t>will</w:t>
            </w:r>
            <w:r w:rsidRPr="7644FDC2">
              <w:rPr>
                <w:rFonts w:ascii="Verdana" w:hAnsi="Verdana" w:eastAsia="Verdana" w:cs="Verdana"/>
                <w:sz w:val="22"/>
                <w:szCs w:val="22"/>
              </w:rPr>
              <w:t xml:space="preserve"> be developed so that children and young people can access the information as well as parents, families and other stakeholders.  However, all </w:t>
            </w:r>
            <w:r w:rsidRPr="7644FDC2" w:rsidR="000C2E8B">
              <w:rPr>
                <w:rFonts w:ascii="Verdana" w:hAnsi="Verdana" w:eastAsia="Verdana" w:cs="Verdana"/>
                <w:sz w:val="22"/>
                <w:szCs w:val="22"/>
              </w:rPr>
              <w:t>names are</w:t>
            </w:r>
            <w:r w:rsidR="002833F0">
              <w:rPr>
                <w:rFonts w:ascii="Verdana" w:hAnsi="Verdana" w:eastAsia="Verdana" w:cs="Verdana"/>
                <w:sz w:val="22"/>
                <w:szCs w:val="22"/>
              </w:rPr>
              <w:t xml:space="preserve"> </w:t>
            </w:r>
            <w:r w:rsidRPr="7644FDC2">
              <w:rPr>
                <w:rFonts w:ascii="Verdana" w:hAnsi="Verdana" w:eastAsia="Verdana" w:cs="Verdana"/>
                <w:sz w:val="22"/>
                <w:szCs w:val="22"/>
              </w:rPr>
              <w:t>be</w:t>
            </w:r>
            <w:r w:rsidR="002833F0">
              <w:rPr>
                <w:rFonts w:ascii="Verdana" w:hAnsi="Verdana" w:eastAsia="Verdana" w:cs="Verdana"/>
                <w:sz w:val="22"/>
                <w:szCs w:val="22"/>
              </w:rPr>
              <w:t>ing</w:t>
            </w:r>
            <w:r w:rsidRPr="7644FDC2">
              <w:rPr>
                <w:rFonts w:ascii="Verdana" w:hAnsi="Verdana" w:eastAsia="Verdana" w:cs="Verdana"/>
                <w:sz w:val="22"/>
                <w:szCs w:val="22"/>
              </w:rPr>
              <w:t xml:space="preserve"> redacted.</w:t>
            </w:r>
          </w:p>
          <w:p w:rsidR="7644FDC2" w:rsidP="7644FDC2" w:rsidRDefault="7644FDC2" w14:paraId="5726D6B3" w14:textId="220171FA">
            <w:pPr>
              <w:pStyle w:val="ListParagraph"/>
              <w:numPr>
                <w:ilvl w:val="0"/>
                <w:numId w:val="17"/>
              </w:numPr>
              <w:rPr>
                <w:rFonts w:ascii="Verdana" w:hAnsi="Verdana" w:eastAsia="Verdana" w:cs="Verdana"/>
                <w:sz w:val="22"/>
                <w:szCs w:val="22"/>
              </w:rPr>
            </w:pPr>
            <w:r w:rsidRPr="7644FDC2">
              <w:rPr>
                <w:rFonts w:ascii="Verdana" w:hAnsi="Verdana" w:eastAsia="Verdana" w:cs="Verdana"/>
                <w:sz w:val="22"/>
                <w:szCs w:val="22"/>
              </w:rPr>
              <w:t xml:space="preserve">We need to decide which Board members are going to attend which of the Youth Voice </w:t>
            </w:r>
            <w:r w:rsidRPr="7644FDC2">
              <w:rPr>
                <w:rFonts w:ascii="Verdana" w:hAnsi="Verdana" w:eastAsia="Verdana" w:cs="Verdana"/>
                <w:sz w:val="22"/>
                <w:szCs w:val="22"/>
              </w:rPr>
              <w:lastRenderedPageBreak/>
              <w:t>Network meetings</w:t>
            </w:r>
            <w:r w:rsidRPr="7644FDC2" w:rsidR="5D8CDDD4">
              <w:rPr>
                <w:rFonts w:ascii="Verdana" w:hAnsi="Verdana" w:eastAsia="Verdana" w:cs="Verdana"/>
                <w:sz w:val="22"/>
                <w:szCs w:val="22"/>
              </w:rPr>
              <w:t xml:space="preserve"> and SIAB Young People’s working group</w:t>
            </w:r>
            <w:r w:rsidRPr="7644FDC2">
              <w:rPr>
                <w:rFonts w:ascii="Verdana" w:hAnsi="Verdana" w:eastAsia="Verdana" w:cs="Verdana"/>
                <w:sz w:val="22"/>
                <w:szCs w:val="22"/>
              </w:rPr>
              <w:t>.</w:t>
            </w:r>
          </w:p>
          <w:p w:rsidR="7644FDC2" w:rsidP="00645392" w:rsidRDefault="7644FDC2" w14:paraId="335DEBDC" w14:textId="77777777">
            <w:pPr>
              <w:tabs>
                <w:tab w:val="left" w:pos="1080"/>
              </w:tabs>
              <w:rPr>
                <w:rFonts w:ascii="Verdana" w:hAnsi="Verdana" w:eastAsia="Verdana" w:cs="Verdana"/>
                <w:sz w:val="22"/>
                <w:szCs w:val="22"/>
              </w:rPr>
            </w:pPr>
            <w:r w:rsidRPr="7644FDC2">
              <w:rPr>
                <w:rFonts w:ascii="Verdana" w:hAnsi="Verdana" w:eastAsia="Verdana" w:cs="Verdana"/>
                <w:b/>
                <w:bCs/>
                <w:sz w:val="22"/>
                <w:szCs w:val="22"/>
              </w:rPr>
              <w:t xml:space="preserve">Action – </w:t>
            </w:r>
            <w:r w:rsidRPr="7644FDC2">
              <w:rPr>
                <w:rFonts w:ascii="Verdana" w:hAnsi="Verdana" w:eastAsia="Verdana" w:cs="Verdana"/>
                <w:sz w:val="22"/>
                <w:szCs w:val="22"/>
              </w:rPr>
              <w:t>SIAB Board Members to check availability to attend meetings and let Scout kno</w:t>
            </w:r>
            <w:r w:rsidRPr="7644FDC2" w:rsidR="7BB80D08">
              <w:rPr>
                <w:rFonts w:ascii="Verdana" w:hAnsi="Verdana" w:eastAsia="Verdana" w:cs="Verdana"/>
                <w:sz w:val="22"/>
                <w:szCs w:val="22"/>
              </w:rPr>
              <w:t>w</w:t>
            </w:r>
            <w:r w:rsidRPr="7644FDC2">
              <w:rPr>
                <w:rFonts w:ascii="Verdana" w:hAnsi="Verdana" w:eastAsia="Verdana" w:cs="Verdana"/>
                <w:sz w:val="22"/>
                <w:szCs w:val="22"/>
              </w:rPr>
              <w:t>.</w:t>
            </w:r>
          </w:p>
          <w:p w:rsidR="00CF105E" w:rsidP="00645392" w:rsidRDefault="00CF105E" w14:paraId="435553C5" w14:textId="77777777">
            <w:pPr>
              <w:tabs>
                <w:tab w:val="left" w:pos="1080"/>
              </w:tabs>
              <w:rPr>
                <w:rFonts w:ascii="Verdana" w:hAnsi="Verdana" w:eastAsia="Verdana" w:cs="Verdana"/>
                <w:sz w:val="22"/>
                <w:szCs w:val="22"/>
              </w:rPr>
            </w:pPr>
          </w:p>
          <w:p w:rsidR="002833F0" w:rsidP="002833F0" w:rsidRDefault="002833F0" w14:paraId="71E2C958" w14:textId="77777777">
            <w:pPr>
              <w:tabs>
                <w:tab w:val="left" w:pos="1080"/>
              </w:tabs>
            </w:pPr>
            <w:r w:rsidRPr="7644FDC2">
              <w:rPr>
                <w:rFonts w:ascii="Verdana" w:hAnsi="Verdana" w:eastAsia="Verdana" w:cs="Verdana"/>
                <w:sz w:val="22"/>
                <w:szCs w:val="22"/>
              </w:rPr>
              <w:t>The dates of the Youth Voice Network are on:</w:t>
            </w:r>
          </w:p>
          <w:p w:rsidR="002833F0" w:rsidP="002833F0" w:rsidRDefault="002833F0" w14:paraId="24533446" w14:textId="77777777">
            <w:pPr>
              <w:tabs>
                <w:tab w:val="left" w:pos="1080"/>
              </w:tabs>
            </w:pPr>
          </w:p>
          <w:p w:rsidR="002833F0" w:rsidP="002833F0" w:rsidRDefault="002833F0" w14:paraId="27092C49" w14:textId="77777777">
            <w:pPr>
              <w:tabs>
                <w:tab w:val="left" w:pos="1080"/>
              </w:tabs>
            </w:pPr>
            <w:r w:rsidRPr="0E33DB3B">
              <w:rPr>
                <w:rFonts w:ascii="Verdana" w:hAnsi="Verdana" w:eastAsia="Verdana" w:cs="Verdana"/>
                <w:sz w:val="22"/>
                <w:szCs w:val="22"/>
              </w:rPr>
              <w:t>12 November 2024</w:t>
            </w:r>
          </w:p>
          <w:p w:rsidR="00526985" w:rsidP="002833F0" w:rsidRDefault="00526985" w14:paraId="3F5C56C8" w14:textId="77777777">
            <w:pPr>
              <w:tabs>
                <w:tab w:val="left" w:pos="1080"/>
              </w:tabs>
              <w:rPr>
                <w:rFonts w:ascii="Verdana" w:hAnsi="Verdana" w:eastAsia="Verdana" w:cs="Verdana"/>
                <w:sz w:val="22"/>
                <w:szCs w:val="22"/>
              </w:rPr>
            </w:pPr>
          </w:p>
          <w:p w:rsidR="002833F0" w:rsidP="002833F0" w:rsidRDefault="002833F0" w14:paraId="51E9A365" w14:textId="7D68FA6E">
            <w:pPr>
              <w:tabs>
                <w:tab w:val="left" w:pos="1080"/>
              </w:tabs>
            </w:pPr>
            <w:r w:rsidRPr="7644FDC2">
              <w:rPr>
                <w:rFonts w:ascii="Verdana" w:hAnsi="Verdana" w:eastAsia="Verdana" w:cs="Verdana"/>
                <w:sz w:val="22"/>
                <w:szCs w:val="22"/>
              </w:rPr>
              <w:t>4 March 2025</w:t>
            </w:r>
          </w:p>
          <w:p w:rsidRPr="00D42FF4" w:rsidR="002833F0" w:rsidP="002833F0" w:rsidRDefault="002833F0" w14:paraId="0B2E333C" w14:textId="77777777">
            <w:pPr>
              <w:tabs>
                <w:tab w:val="left" w:pos="1080"/>
              </w:tabs>
              <w:rPr>
                <w:rFonts w:ascii="Verdana" w:hAnsi="Verdana" w:eastAsia="Verdana" w:cs="Verdana"/>
                <w:sz w:val="22"/>
                <w:szCs w:val="22"/>
              </w:rPr>
            </w:pPr>
            <w:r w:rsidRPr="7644FDC2">
              <w:rPr>
                <w:rFonts w:ascii="Verdana" w:hAnsi="Verdana" w:eastAsia="Verdana" w:cs="Verdana"/>
                <w:sz w:val="22"/>
                <w:szCs w:val="22"/>
              </w:rPr>
              <w:t>24 June 2025</w:t>
            </w:r>
          </w:p>
          <w:p w:rsidR="002833F0" w:rsidP="002833F0" w:rsidRDefault="002833F0" w14:paraId="06703A99" w14:textId="77777777">
            <w:pPr>
              <w:tabs>
                <w:tab w:val="left" w:pos="1080"/>
              </w:tabs>
            </w:pPr>
            <w:r w:rsidRPr="7644FDC2">
              <w:rPr>
                <w:rFonts w:ascii="Verdana" w:hAnsi="Verdana" w:eastAsia="Verdana" w:cs="Verdana"/>
                <w:sz w:val="22"/>
                <w:szCs w:val="22"/>
              </w:rPr>
              <w:t xml:space="preserve"> </w:t>
            </w:r>
          </w:p>
          <w:p w:rsidR="002833F0" w:rsidP="002833F0" w:rsidRDefault="002833F0" w14:paraId="1A84C318" w14:textId="77777777">
            <w:pPr>
              <w:tabs>
                <w:tab w:val="left" w:pos="1080"/>
              </w:tabs>
            </w:pPr>
            <w:r w:rsidRPr="3703DAE9">
              <w:rPr>
                <w:rFonts w:ascii="Verdana" w:hAnsi="Verdana" w:eastAsia="Verdana" w:cs="Verdana"/>
                <w:sz w:val="22"/>
                <w:szCs w:val="22"/>
              </w:rPr>
              <w:t>SIAB Young People’s Working Group:</w:t>
            </w:r>
          </w:p>
          <w:p w:rsidR="002833F0" w:rsidP="002833F0" w:rsidRDefault="002068A4" w14:paraId="723D3C71" w14:textId="6B9C7BE1">
            <w:pPr>
              <w:tabs>
                <w:tab w:val="left" w:pos="1080"/>
              </w:tabs>
              <w:rPr>
                <w:rFonts w:ascii="Verdana" w:hAnsi="Verdana" w:eastAsia="Verdana" w:cs="Verdana"/>
                <w:sz w:val="22"/>
                <w:szCs w:val="22"/>
              </w:rPr>
            </w:pPr>
            <w:r>
              <w:rPr>
                <w:rFonts w:ascii="Verdana" w:hAnsi="Verdana" w:eastAsia="Verdana" w:cs="Verdana"/>
                <w:sz w:val="22"/>
                <w:szCs w:val="22"/>
              </w:rPr>
              <w:t xml:space="preserve">23 </w:t>
            </w:r>
            <w:r w:rsidRPr="007A6F12" w:rsidR="004009FA">
              <w:rPr>
                <w:rFonts w:ascii="Verdana" w:hAnsi="Verdana" w:eastAsia="Verdana" w:cs="Verdana"/>
                <w:sz w:val="22"/>
                <w:szCs w:val="22"/>
              </w:rPr>
              <w:t xml:space="preserve">September </w:t>
            </w:r>
            <w:r>
              <w:rPr>
                <w:rFonts w:ascii="Verdana" w:hAnsi="Verdana" w:eastAsia="Verdana" w:cs="Verdana"/>
                <w:sz w:val="22"/>
                <w:szCs w:val="22"/>
              </w:rPr>
              <w:t xml:space="preserve">2024 </w:t>
            </w:r>
            <w:r w:rsidR="00743722">
              <w:rPr>
                <w:rFonts w:ascii="Verdana" w:hAnsi="Verdana" w:eastAsia="Verdana" w:cs="Verdana"/>
                <w:sz w:val="22"/>
                <w:szCs w:val="22"/>
              </w:rPr>
              <w:t>6.30pm – 8.00pm</w:t>
            </w:r>
          </w:p>
          <w:p w:rsidR="00743722" w:rsidP="002833F0" w:rsidRDefault="00743722" w14:paraId="6B7E3C91" w14:textId="2B101CF2">
            <w:pPr>
              <w:tabs>
                <w:tab w:val="left" w:pos="1080"/>
              </w:tabs>
              <w:rPr>
                <w:rFonts w:ascii="Verdana" w:hAnsi="Verdana" w:eastAsia="Verdana" w:cs="Verdana"/>
                <w:sz w:val="22"/>
                <w:szCs w:val="22"/>
              </w:rPr>
            </w:pPr>
            <w:r>
              <w:rPr>
                <w:rFonts w:ascii="Verdana" w:hAnsi="Verdana" w:eastAsia="Verdana" w:cs="Verdana"/>
                <w:sz w:val="22"/>
                <w:szCs w:val="22"/>
              </w:rPr>
              <w:t xml:space="preserve">10 October 2024 </w:t>
            </w:r>
            <w:r w:rsidR="00205A84">
              <w:rPr>
                <w:rFonts w:ascii="Verdana" w:hAnsi="Verdana" w:eastAsia="Verdana" w:cs="Verdana"/>
                <w:sz w:val="22"/>
                <w:szCs w:val="22"/>
              </w:rPr>
              <w:t>6.00pm – 7.30pm</w:t>
            </w:r>
          </w:p>
          <w:p w:rsidR="00205A84" w:rsidP="002833F0" w:rsidRDefault="009A5BB9" w14:paraId="3A74D336" w14:textId="5625DC97">
            <w:pPr>
              <w:tabs>
                <w:tab w:val="left" w:pos="1080"/>
              </w:tabs>
              <w:rPr>
                <w:rFonts w:ascii="Verdana" w:hAnsi="Verdana" w:eastAsia="Verdana" w:cs="Verdana"/>
                <w:sz w:val="22"/>
                <w:szCs w:val="22"/>
              </w:rPr>
            </w:pPr>
            <w:r>
              <w:rPr>
                <w:rFonts w:ascii="Verdana" w:hAnsi="Verdana" w:eastAsia="Verdana" w:cs="Verdana"/>
                <w:sz w:val="22"/>
                <w:szCs w:val="22"/>
              </w:rPr>
              <w:t>25 November 2024 6.30pm – 8.00pm</w:t>
            </w:r>
          </w:p>
          <w:p w:rsidR="002833F0" w:rsidP="00645392" w:rsidRDefault="002833F0" w14:paraId="271BA164" w14:textId="77777777">
            <w:pPr>
              <w:tabs>
                <w:tab w:val="left" w:pos="1080"/>
              </w:tabs>
            </w:pPr>
          </w:p>
          <w:p w:rsidR="00645392" w:rsidP="00645392" w:rsidRDefault="00645392" w14:paraId="6A0B3126" w14:textId="7DB1BAC7">
            <w:pPr>
              <w:tabs>
                <w:tab w:val="left" w:pos="1080"/>
              </w:tabs>
              <w:rPr>
                <w:rFonts w:ascii="Verdana" w:hAnsi="Verdana" w:eastAsia="Verdana" w:cs="Verdana"/>
                <w:sz w:val="22"/>
                <w:szCs w:val="22"/>
              </w:rPr>
            </w:pPr>
            <w:r w:rsidRPr="0E33DB3B">
              <w:rPr>
                <w:rFonts w:ascii="Verdana" w:hAnsi="Verdana" w:eastAsia="Verdana" w:cs="Verdana"/>
                <w:b/>
                <w:bCs/>
                <w:sz w:val="22"/>
                <w:szCs w:val="22"/>
              </w:rPr>
              <w:t>Action</w:t>
            </w:r>
            <w:r w:rsidRPr="0E33DB3B">
              <w:rPr>
                <w:rFonts w:ascii="Verdana" w:hAnsi="Verdana" w:eastAsia="Verdana" w:cs="Verdana"/>
                <w:sz w:val="22"/>
                <w:szCs w:val="22"/>
              </w:rPr>
              <w:t xml:space="preserve">- </w:t>
            </w:r>
            <w:r w:rsidR="007C6C43">
              <w:rPr>
                <w:rFonts w:ascii="Verdana" w:hAnsi="Verdana" w:eastAsia="Verdana" w:cs="Verdana"/>
                <w:sz w:val="22"/>
                <w:szCs w:val="22"/>
              </w:rPr>
              <w:t xml:space="preserve">Two SIAB members were identified to </w:t>
            </w:r>
            <w:r>
              <w:rPr>
                <w:rFonts w:ascii="Verdana" w:hAnsi="Verdana" w:eastAsia="Verdana" w:cs="Verdana"/>
                <w:sz w:val="22"/>
                <w:szCs w:val="22"/>
              </w:rPr>
              <w:t>attend the November meeting</w:t>
            </w:r>
          </w:p>
          <w:p w:rsidR="00645392" w:rsidP="00645392" w:rsidRDefault="00645392" w14:paraId="557696E5" w14:textId="2B3D2BA3">
            <w:pPr>
              <w:tabs>
                <w:tab w:val="left" w:pos="1080"/>
              </w:tabs>
            </w:pPr>
          </w:p>
        </w:tc>
        <w:tc>
          <w:tcPr>
            <w:tcW w:w="3210" w:type="dxa"/>
          </w:tcPr>
          <w:p w:rsidR="00E83FFA" w:rsidP="00E91455" w:rsidRDefault="00000000" w14:paraId="217D0441" w14:textId="6A0B3F06">
            <w:pPr>
              <w:tabs>
                <w:tab w:val="left" w:pos="1080"/>
              </w:tabs>
            </w:pPr>
            <w:hyperlink r:id="rId15">
              <w:r w:rsidRPr="7BF5FD02" w:rsidR="7E27C4DE">
                <w:rPr>
                  <w:rStyle w:val="Hyperlink"/>
                </w:rPr>
                <w:t>SEND Ambassador and Inclusion Advocate.pptx</w:t>
              </w:r>
            </w:hyperlink>
          </w:p>
          <w:p w:rsidR="00E83FFA" w:rsidP="00E91455" w:rsidRDefault="00E83FFA" w14:paraId="3F24163E" w14:textId="1439A9E8">
            <w:pPr>
              <w:tabs>
                <w:tab w:val="left" w:pos="1080"/>
              </w:tabs>
            </w:pPr>
          </w:p>
          <w:p w:rsidR="00E83FFA" w:rsidP="00E91455" w:rsidRDefault="00E83FFA" w14:paraId="4DEBA4EA" w14:textId="712B124A">
            <w:pPr>
              <w:tabs>
                <w:tab w:val="left" w:pos="1080"/>
              </w:tabs>
            </w:pPr>
          </w:p>
          <w:p w:rsidR="00E83FFA" w:rsidP="00E91455" w:rsidRDefault="00E83FFA" w14:paraId="3D80F4B2" w14:textId="7C7CAC8D">
            <w:pPr>
              <w:tabs>
                <w:tab w:val="left" w:pos="1080"/>
              </w:tabs>
            </w:pPr>
          </w:p>
          <w:p w:rsidR="00E83FFA" w:rsidP="00E91455" w:rsidRDefault="00E83FFA" w14:paraId="578B1B1C" w14:textId="11CA4777">
            <w:pPr>
              <w:tabs>
                <w:tab w:val="left" w:pos="1080"/>
              </w:tabs>
            </w:pPr>
          </w:p>
          <w:p w:rsidR="00E83FFA" w:rsidP="00E91455" w:rsidRDefault="00E83FFA" w14:paraId="0E5296E6" w14:textId="301539C8">
            <w:pPr>
              <w:tabs>
                <w:tab w:val="left" w:pos="1080"/>
              </w:tabs>
            </w:pPr>
          </w:p>
          <w:p w:rsidR="00E83FFA" w:rsidP="00E91455" w:rsidRDefault="00E83FFA" w14:paraId="73C32CE5" w14:textId="43B0E963">
            <w:pPr>
              <w:tabs>
                <w:tab w:val="left" w:pos="1080"/>
              </w:tabs>
            </w:pPr>
          </w:p>
          <w:p w:rsidR="00E83FFA" w:rsidP="00E91455" w:rsidRDefault="00E83FFA" w14:paraId="15F51C37" w14:textId="38F79537">
            <w:pPr>
              <w:tabs>
                <w:tab w:val="left" w:pos="1080"/>
              </w:tabs>
            </w:pPr>
          </w:p>
          <w:p w:rsidR="00E83FFA" w:rsidP="00E91455" w:rsidRDefault="00E83FFA" w14:paraId="5887435C" w14:textId="6F1AD3DE">
            <w:pPr>
              <w:tabs>
                <w:tab w:val="left" w:pos="1080"/>
              </w:tabs>
            </w:pPr>
          </w:p>
          <w:p w:rsidR="00E83FFA" w:rsidP="00E91455" w:rsidRDefault="00E83FFA" w14:paraId="4C83C4CA" w14:textId="358F72A8">
            <w:pPr>
              <w:tabs>
                <w:tab w:val="left" w:pos="1080"/>
              </w:tabs>
            </w:pPr>
          </w:p>
          <w:p w:rsidR="00E83FFA" w:rsidP="00E91455" w:rsidRDefault="00E83FFA" w14:paraId="282E03F3" w14:textId="3974A3CD">
            <w:pPr>
              <w:tabs>
                <w:tab w:val="left" w:pos="1080"/>
              </w:tabs>
            </w:pPr>
          </w:p>
          <w:p w:rsidR="00E83FFA" w:rsidP="00E91455" w:rsidRDefault="00E83FFA" w14:paraId="18CA9C0D" w14:textId="37CD3701">
            <w:pPr>
              <w:tabs>
                <w:tab w:val="left" w:pos="1080"/>
              </w:tabs>
            </w:pPr>
          </w:p>
          <w:p w:rsidR="00E83FFA" w:rsidP="00E91455" w:rsidRDefault="00E83FFA" w14:paraId="29BD7077" w14:textId="484A4942">
            <w:pPr>
              <w:tabs>
                <w:tab w:val="left" w:pos="1080"/>
              </w:tabs>
            </w:pPr>
          </w:p>
          <w:p w:rsidR="00E83FFA" w:rsidP="00E91455" w:rsidRDefault="00E83FFA" w14:paraId="3EC35AB9" w14:textId="035A81C6">
            <w:pPr>
              <w:tabs>
                <w:tab w:val="left" w:pos="1080"/>
              </w:tabs>
            </w:pPr>
          </w:p>
          <w:p w:rsidR="00E83FFA" w:rsidP="00E91455" w:rsidRDefault="00E83FFA" w14:paraId="783C546D" w14:textId="30D541FF">
            <w:pPr>
              <w:tabs>
                <w:tab w:val="left" w:pos="1080"/>
              </w:tabs>
            </w:pPr>
          </w:p>
          <w:p w:rsidR="00E83FFA" w:rsidP="00E91455" w:rsidRDefault="00E83FFA" w14:paraId="60E0CEB0" w14:textId="3B93F7BA">
            <w:pPr>
              <w:tabs>
                <w:tab w:val="left" w:pos="1080"/>
              </w:tabs>
            </w:pPr>
          </w:p>
          <w:p w:rsidR="00E83FFA" w:rsidP="00E91455" w:rsidRDefault="00E83FFA" w14:paraId="0E8DA141" w14:textId="2327C885">
            <w:pPr>
              <w:tabs>
                <w:tab w:val="left" w:pos="1080"/>
              </w:tabs>
            </w:pPr>
          </w:p>
          <w:p w:rsidR="00E83FFA" w:rsidP="00E91455" w:rsidRDefault="00E83FFA" w14:paraId="049A55FC" w14:textId="36E51D9A">
            <w:pPr>
              <w:tabs>
                <w:tab w:val="left" w:pos="1080"/>
              </w:tabs>
            </w:pPr>
          </w:p>
          <w:p w:rsidR="00E83FFA" w:rsidP="00E91455" w:rsidRDefault="00E83FFA" w14:paraId="1E68B2E3" w14:textId="42A28232">
            <w:pPr>
              <w:tabs>
                <w:tab w:val="left" w:pos="1080"/>
              </w:tabs>
            </w:pPr>
          </w:p>
          <w:p w:rsidR="00E83FFA" w:rsidP="00E91455" w:rsidRDefault="00E83FFA" w14:paraId="580FF4D8" w14:textId="215D049E">
            <w:pPr>
              <w:tabs>
                <w:tab w:val="left" w:pos="1080"/>
              </w:tabs>
            </w:pPr>
          </w:p>
          <w:p w:rsidR="00E83FFA" w:rsidP="00E91455" w:rsidRDefault="00E83FFA" w14:paraId="27C9726E" w14:textId="3DBBE2DA">
            <w:pPr>
              <w:tabs>
                <w:tab w:val="left" w:pos="1080"/>
              </w:tabs>
            </w:pPr>
          </w:p>
          <w:p w:rsidR="00E83FFA" w:rsidP="00E91455" w:rsidRDefault="00E83FFA" w14:paraId="5720FEDA" w14:textId="2CC66949">
            <w:pPr>
              <w:tabs>
                <w:tab w:val="left" w:pos="1080"/>
              </w:tabs>
            </w:pPr>
          </w:p>
          <w:p w:rsidR="00E83FFA" w:rsidP="00E91455" w:rsidRDefault="00E83FFA" w14:paraId="49295463" w14:textId="4FC4BE73">
            <w:pPr>
              <w:tabs>
                <w:tab w:val="left" w:pos="1080"/>
              </w:tabs>
            </w:pPr>
          </w:p>
          <w:p w:rsidR="00E83FFA" w:rsidP="00E91455" w:rsidRDefault="00E83FFA" w14:paraId="44D64B36" w14:textId="1560211F">
            <w:pPr>
              <w:tabs>
                <w:tab w:val="left" w:pos="1080"/>
              </w:tabs>
            </w:pPr>
          </w:p>
          <w:p w:rsidR="00E83FFA" w:rsidP="00E91455" w:rsidRDefault="00E83FFA" w14:paraId="5F6B31C4" w14:textId="032F5F59">
            <w:pPr>
              <w:tabs>
                <w:tab w:val="left" w:pos="1080"/>
              </w:tabs>
            </w:pPr>
          </w:p>
          <w:p w:rsidR="00E83FFA" w:rsidP="00E91455" w:rsidRDefault="00E83FFA" w14:paraId="31AA3F71" w14:textId="16FA5F97">
            <w:pPr>
              <w:tabs>
                <w:tab w:val="left" w:pos="1080"/>
              </w:tabs>
            </w:pPr>
          </w:p>
          <w:p w:rsidR="00E83FFA" w:rsidP="00E91455" w:rsidRDefault="00E83FFA" w14:paraId="66054497" w14:textId="0A9BFD0E">
            <w:pPr>
              <w:tabs>
                <w:tab w:val="left" w:pos="1080"/>
              </w:tabs>
            </w:pPr>
          </w:p>
          <w:p w:rsidR="00E83FFA" w:rsidP="00E91455" w:rsidRDefault="00E83FFA" w14:paraId="5744123D" w14:textId="17C985D6">
            <w:pPr>
              <w:tabs>
                <w:tab w:val="left" w:pos="1080"/>
              </w:tabs>
            </w:pPr>
          </w:p>
          <w:p w:rsidR="00E83FFA" w:rsidP="00E91455" w:rsidRDefault="00E83FFA" w14:paraId="0D15CF2D" w14:textId="73E41468">
            <w:pPr>
              <w:tabs>
                <w:tab w:val="left" w:pos="1080"/>
              </w:tabs>
            </w:pPr>
          </w:p>
          <w:p w:rsidR="00E83FFA" w:rsidP="00E91455" w:rsidRDefault="00E83FFA" w14:paraId="38400B17" w14:textId="4740CA38">
            <w:pPr>
              <w:tabs>
                <w:tab w:val="left" w:pos="1080"/>
              </w:tabs>
            </w:pPr>
          </w:p>
          <w:p w:rsidR="00E83FFA" w:rsidP="00E91455" w:rsidRDefault="00E83FFA" w14:paraId="0C956ECB" w14:textId="79F9D422">
            <w:pPr>
              <w:tabs>
                <w:tab w:val="left" w:pos="1080"/>
              </w:tabs>
            </w:pPr>
          </w:p>
          <w:p w:rsidR="00E83FFA" w:rsidP="00E91455" w:rsidRDefault="00E83FFA" w14:paraId="611CAD4A" w14:textId="2258105A">
            <w:pPr>
              <w:tabs>
                <w:tab w:val="left" w:pos="1080"/>
              </w:tabs>
            </w:pPr>
          </w:p>
          <w:p w:rsidR="00E83FFA" w:rsidP="00E91455" w:rsidRDefault="00E83FFA" w14:paraId="566A9CE7" w14:textId="3711B3A0">
            <w:pPr>
              <w:tabs>
                <w:tab w:val="left" w:pos="1080"/>
              </w:tabs>
            </w:pPr>
          </w:p>
          <w:p w:rsidR="00E83FFA" w:rsidP="00E91455" w:rsidRDefault="00E83FFA" w14:paraId="62BFB92D" w14:textId="0766ACC3">
            <w:pPr>
              <w:tabs>
                <w:tab w:val="left" w:pos="1080"/>
              </w:tabs>
            </w:pPr>
          </w:p>
          <w:p w:rsidR="00E83FFA" w:rsidP="00E91455" w:rsidRDefault="00E83FFA" w14:paraId="3BE3BEEE" w14:textId="60D93959">
            <w:pPr>
              <w:tabs>
                <w:tab w:val="left" w:pos="1080"/>
              </w:tabs>
            </w:pPr>
          </w:p>
          <w:p w:rsidR="00E83FFA" w:rsidP="00E91455" w:rsidRDefault="00E83FFA" w14:paraId="7D20F003" w14:textId="547F0F95">
            <w:pPr>
              <w:tabs>
                <w:tab w:val="left" w:pos="1080"/>
              </w:tabs>
            </w:pPr>
          </w:p>
          <w:p w:rsidR="00E83FFA" w:rsidP="00E91455" w:rsidRDefault="00E83FFA" w14:paraId="64EBA0AB" w14:textId="5B560538">
            <w:pPr>
              <w:tabs>
                <w:tab w:val="left" w:pos="1080"/>
              </w:tabs>
            </w:pPr>
          </w:p>
          <w:p w:rsidR="00E83FFA" w:rsidP="00E91455" w:rsidRDefault="00E83FFA" w14:paraId="03323FAE" w14:textId="3F18260E">
            <w:pPr>
              <w:tabs>
                <w:tab w:val="left" w:pos="1080"/>
              </w:tabs>
            </w:pPr>
          </w:p>
          <w:p w:rsidR="00E83FFA" w:rsidP="00E91455" w:rsidRDefault="00E83FFA" w14:paraId="4F196177" w14:textId="3C67B44B">
            <w:pPr>
              <w:tabs>
                <w:tab w:val="left" w:pos="1080"/>
              </w:tabs>
            </w:pPr>
          </w:p>
          <w:p w:rsidR="00E83FFA" w:rsidP="00E91455" w:rsidRDefault="00E83FFA" w14:paraId="67740B4E" w14:textId="49526EAB">
            <w:pPr>
              <w:tabs>
                <w:tab w:val="left" w:pos="1080"/>
              </w:tabs>
            </w:pPr>
          </w:p>
          <w:p w:rsidR="00E83FFA" w:rsidP="00E91455" w:rsidRDefault="00E83FFA" w14:paraId="0D493E97" w14:textId="0FA90886">
            <w:pPr>
              <w:tabs>
                <w:tab w:val="left" w:pos="1080"/>
              </w:tabs>
            </w:pPr>
          </w:p>
          <w:p w:rsidR="00E83FFA" w:rsidP="00E91455" w:rsidRDefault="00E83FFA" w14:paraId="693DC098" w14:textId="710DBC34">
            <w:pPr>
              <w:tabs>
                <w:tab w:val="left" w:pos="1080"/>
              </w:tabs>
            </w:pPr>
          </w:p>
          <w:p w:rsidR="00E83FFA" w:rsidP="00E91455" w:rsidRDefault="00E83FFA" w14:paraId="6E595CC5" w14:textId="6F5D4DAB">
            <w:pPr>
              <w:tabs>
                <w:tab w:val="left" w:pos="1080"/>
              </w:tabs>
            </w:pPr>
          </w:p>
          <w:p w:rsidR="00E83FFA" w:rsidP="00E91455" w:rsidRDefault="00E83FFA" w14:paraId="0FAEDF28" w14:textId="55839C50">
            <w:pPr>
              <w:tabs>
                <w:tab w:val="left" w:pos="1080"/>
              </w:tabs>
            </w:pPr>
          </w:p>
          <w:p w:rsidR="00E83FFA" w:rsidP="00E91455" w:rsidRDefault="00E83FFA" w14:paraId="3244C28B" w14:textId="37080907">
            <w:pPr>
              <w:tabs>
                <w:tab w:val="left" w:pos="1080"/>
              </w:tabs>
            </w:pPr>
          </w:p>
          <w:p w:rsidR="00E83FFA" w:rsidP="00E91455" w:rsidRDefault="00E83FFA" w14:paraId="4146A089" w14:textId="76E80B35">
            <w:pPr>
              <w:tabs>
                <w:tab w:val="left" w:pos="1080"/>
              </w:tabs>
            </w:pPr>
          </w:p>
          <w:p w:rsidR="00E83FFA" w:rsidP="00E91455" w:rsidRDefault="00E83FFA" w14:paraId="6043C57B" w14:textId="3C9CE523">
            <w:pPr>
              <w:tabs>
                <w:tab w:val="left" w:pos="1080"/>
              </w:tabs>
            </w:pPr>
          </w:p>
          <w:p w:rsidR="00E83FFA" w:rsidP="00E91455" w:rsidRDefault="00E83FFA" w14:paraId="6CB00965" w14:textId="1D3D9F07">
            <w:pPr>
              <w:tabs>
                <w:tab w:val="left" w:pos="1080"/>
              </w:tabs>
            </w:pPr>
          </w:p>
          <w:p w:rsidR="00E83FFA" w:rsidP="00E91455" w:rsidRDefault="00000000" w14:paraId="1630D343" w14:textId="3F58FA91">
            <w:pPr>
              <w:tabs>
                <w:tab w:val="left" w:pos="1080"/>
              </w:tabs>
            </w:pPr>
            <w:hyperlink r:id="rId16">
              <w:r w:rsidRPr="3703DAE9" w:rsidR="3B799D74">
                <w:rPr>
                  <w:rStyle w:val="Hyperlink"/>
                </w:rPr>
                <w:t>https://www.autismdogs.co.uk/</w:t>
              </w:r>
            </w:hyperlink>
          </w:p>
          <w:p w:rsidR="00E83FFA" w:rsidP="00E91455" w:rsidRDefault="00E83FFA" w14:paraId="750F9CF2" w14:textId="61274FC6">
            <w:pPr>
              <w:tabs>
                <w:tab w:val="left" w:pos="1080"/>
              </w:tabs>
            </w:pPr>
          </w:p>
        </w:tc>
      </w:tr>
      <w:tr w:rsidR="008D5687" w:rsidTr="00555121" w14:paraId="58062B68" w14:textId="77777777">
        <w:tc>
          <w:tcPr>
            <w:tcW w:w="591" w:type="dxa"/>
          </w:tcPr>
          <w:p w:rsidR="008D5687" w:rsidP="00E91455" w:rsidRDefault="008D5687" w14:paraId="049717C0" w14:textId="77777777">
            <w:pPr>
              <w:tabs>
                <w:tab w:val="left" w:pos="1080"/>
              </w:tabs>
              <w:rPr>
                <w:rFonts w:ascii="Verdana" w:hAnsi="Verdana"/>
                <w:sz w:val="22"/>
                <w:szCs w:val="22"/>
              </w:rPr>
            </w:pPr>
          </w:p>
        </w:tc>
        <w:tc>
          <w:tcPr>
            <w:tcW w:w="6009" w:type="dxa"/>
          </w:tcPr>
          <w:p w:rsidRPr="00E83FFA" w:rsidR="008D5687" w:rsidP="00E83FFA" w:rsidRDefault="008D5687" w14:paraId="3376E6BC" w14:textId="77777777">
            <w:pPr>
              <w:tabs>
                <w:tab w:val="left" w:pos="1080"/>
              </w:tabs>
              <w:rPr>
                <w:rFonts w:ascii="Verdana" w:hAnsi="Verdana"/>
                <w:sz w:val="22"/>
                <w:szCs w:val="22"/>
                <w:u w:val="single"/>
              </w:rPr>
            </w:pPr>
          </w:p>
        </w:tc>
        <w:tc>
          <w:tcPr>
            <w:tcW w:w="3210" w:type="dxa"/>
          </w:tcPr>
          <w:p w:rsidR="008D5687" w:rsidP="00E91455" w:rsidRDefault="008D5687" w14:paraId="737E86CC" w14:textId="77777777">
            <w:pPr>
              <w:tabs>
                <w:tab w:val="left" w:pos="1080"/>
              </w:tabs>
              <w:rPr>
                <w:rFonts w:ascii="Verdana" w:hAnsi="Verdana"/>
                <w:sz w:val="22"/>
                <w:szCs w:val="22"/>
              </w:rPr>
            </w:pPr>
          </w:p>
        </w:tc>
      </w:tr>
      <w:tr w:rsidR="008D5687" w:rsidTr="00555121" w14:paraId="3ACA6D2E" w14:textId="77777777">
        <w:tc>
          <w:tcPr>
            <w:tcW w:w="591" w:type="dxa"/>
          </w:tcPr>
          <w:p w:rsidR="008D5687" w:rsidP="00E91455" w:rsidRDefault="008D5687" w14:paraId="7A0A07E0" w14:textId="7ABBF5DE">
            <w:pPr>
              <w:tabs>
                <w:tab w:val="left" w:pos="1080"/>
              </w:tabs>
              <w:rPr>
                <w:rFonts w:ascii="Verdana" w:hAnsi="Verdana"/>
                <w:sz w:val="22"/>
                <w:szCs w:val="22"/>
              </w:rPr>
            </w:pPr>
            <w:r>
              <w:rPr>
                <w:rFonts w:ascii="Verdana" w:hAnsi="Verdana"/>
                <w:sz w:val="22"/>
                <w:szCs w:val="22"/>
              </w:rPr>
              <w:t>4</w:t>
            </w:r>
          </w:p>
        </w:tc>
        <w:tc>
          <w:tcPr>
            <w:tcW w:w="6009" w:type="dxa"/>
          </w:tcPr>
          <w:p w:rsidRPr="00222889" w:rsidR="008D5687" w:rsidP="00E83FFA" w:rsidRDefault="00D11921" w14:paraId="6DDD07D2" w14:textId="77DEBB38">
            <w:pPr>
              <w:tabs>
                <w:tab w:val="left" w:pos="1080"/>
              </w:tabs>
              <w:rPr>
                <w:rFonts w:ascii="Verdana" w:hAnsi="Verdana"/>
                <w:b/>
                <w:bCs/>
                <w:sz w:val="22"/>
                <w:szCs w:val="22"/>
              </w:rPr>
            </w:pPr>
            <w:r>
              <w:rPr>
                <w:rFonts w:ascii="Verdana" w:hAnsi="Verdana"/>
                <w:b/>
                <w:bCs/>
                <w:sz w:val="22"/>
                <w:szCs w:val="22"/>
              </w:rPr>
              <w:t>GOVERNANCE</w:t>
            </w:r>
          </w:p>
        </w:tc>
        <w:tc>
          <w:tcPr>
            <w:tcW w:w="3210" w:type="dxa"/>
          </w:tcPr>
          <w:p w:rsidR="008D5687" w:rsidP="00E91455" w:rsidRDefault="008D5687" w14:paraId="5381EF69" w14:textId="77777777">
            <w:pPr>
              <w:tabs>
                <w:tab w:val="left" w:pos="1080"/>
              </w:tabs>
              <w:rPr>
                <w:rFonts w:ascii="Verdana" w:hAnsi="Verdana"/>
                <w:sz w:val="22"/>
                <w:szCs w:val="22"/>
              </w:rPr>
            </w:pPr>
          </w:p>
        </w:tc>
      </w:tr>
      <w:tr w:rsidR="008D5687" w:rsidTr="00555121" w14:paraId="5CE29005" w14:textId="77777777">
        <w:tc>
          <w:tcPr>
            <w:tcW w:w="591" w:type="dxa"/>
          </w:tcPr>
          <w:p w:rsidR="008D5687" w:rsidP="00E91455" w:rsidRDefault="008D5687" w14:paraId="40809C19" w14:textId="77777777">
            <w:pPr>
              <w:tabs>
                <w:tab w:val="left" w:pos="1080"/>
              </w:tabs>
              <w:rPr>
                <w:rFonts w:ascii="Verdana" w:hAnsi="Verdana"/>
                <w:sz w:val="22"/>
                <w:szCs w:val="22"/>
              </w:rPr>
            </w:pPr>
          </w:p>
        </w:tc>
        <w:tc>
          <w:tcPr>
            <w:tcW w:w="6009" w:type="dxa"/>
          </w:tcPr>
          <w:p w:rsidR="007D3446" w:rsidP="00D11921" w:rsidRDefault="5D6F532E" w14:paraId="116834B2" w14:textId="77777777">
            <w:pPr>
              <w:tabs>
                <w:tab w:val="left" w:pos="1080"/>
              </w:tabs>
              <w:rPr>
                <w:rFonts w:ascii="Verdana" w:hAnsi="Verdana"/>
                <w:sz w:val="22"/>
                <w:szCs w:val="22"/>
              </w:rPr>
            </w:pPr>
            <w:r w:rsidRPr="7644FDC2">
              <w:rPr>
                <w:rFonts w:ascii="Verdana" w:hAnsi="Verdana"/>
                <w:sz w:val="22"/>
                <w:szCs w:val="22"/>
                <w:u w:val="single"/>
              </w:rPr>
              <w:t>T</w:t>
            </w:r>
            <w:r w:rsidRPr="7644FDC2" w:rsidR="09577C0D">
              <w:rPr>
                <w:rFonts w:ascii="Verdana" w:hAnsi="Verdana"/>
                <w:sz w:val="22"/>
                <w:szCs w:val="22"/>
                <w:u w:val="single"/>
              </w:rPr>
              <w:t xml:space="preserve">erms </w:t>
            </w:r>
            <w:r w:rsidRPr="7644FDC2">
              <w:rPr>
                <w:rFonts w:ascii="Verdana" w:hAnsi="Verdana"/>
                <w:sz w:val="22"/>
                <w:szCs w:val="22"/>
                <w:u w:val="single"/>
              </w:rPr>
              <w:t>o</w:t>
            </w:r>
            <w:r w:rsidRPr="7644FDC2" w:rsidR="09577C0D">
              <w:rPr>
                <w:rFonts w:ascii="Verdana" w:hAnsi="Verdana"/>
                <w:sz w:val="22"/>
                <w:szCs w:val="22"/>
                <w:u w:val="single"/>
              </w:rPr>
              <w:t xml:space="preserve">f </w:t>
            </w:r>
            <w:r w:rsidRPr="7644FDC2">
              <w:rPr>
                <w:rFonts w:ascii="Verdana" w:hAnsi="Verdana"/>
                <w:sz w:val="22"/>
                <w:szCs w:val="22"/>
                <w:u w:val="single"/>
              </w:rPr>
              <w:t>R</w:t>
            </w:r>
            <w:r w:rsidRPr="7644FDC2" w:rsidR="09577C0D">
              <w:rPr>
                <w:rFonts w:ascii="Verdana" w:hAnsi="Verdana"/>
                <w:sz w:val="22"/>
                <w:szCs w:val="22"/>
                <w:u w:val="single"/>
              </w:rPr>
              <w:t>eference</w:t>
            </w:r>
            <w:r w:rsidRPr="7644FDC2">
              <w:rPr>
                <w:rFonts w:ascii="Verdana" w:hAnsi="Verdana"/>
                <w:sz w:val="22"/>
                <w:szCs w:val="22"/>
              </w:rPr>
              <w:t xml:space="preserve"> </w:t>
            </w:r>
          </w:p>
          <w:p w:rsidRPr="00E956B1" w:rsidR="00E956B1" w:rsidP="7644FDC2" w:rsidRDefault="13E25D71" w14:paraId="37E9512D" w14:textId="2511436E">
            <w:pPr>
              <w:tabs>
                <w:tab w:val="left" w:pos="1080"/>
              </w:tabs>
              <w:rPr>
                <w:rFonts w:ascii="Verdana" w:hAnsi="Verdana" w:eastAsia="Verdana" w:cs="Verdana"/>
                <w:sz w:val="22"/>
                <w:szCs w:val="22"/>
              </w:rPr>
            </w:pPr>
            <w:r w:rsidRPr="7644FDC2">
              <w:rPr>
                <w:rFonts w:ascii="Verdana" w:hAnsi="Verdana" w:eastAsia="Verdana" w:cs="Verdana"/>
                <w:sz w:val="22"/>
                <w:szCs w:val="22"/>
              </w:rPr>
              <w:t xml:space="preserve">The Terms of Reference </w:t>
            </w:r>
            <w:r w:rsidRPr="7644FDC2" w:rsidR="7DBA489D">
              <w:rPr>
                <w:rFonts w:ascii="Verdana" w:hAnsi="Verdana" w:eastAsia="Verdana" w:cs="Verdana"/>
                <w:sz w:val="22"/>
                <w:szCs w:val="22"/>
              </w:rPr>
              <w:t>have</w:t>
            </w:r>
            <w:r w:rsidRPr="7644FDC2">
              <w:rPr>
                <w:rFonts w:ascii="Verdana" w:hAnsi="Verdana" w:eastAsia="Verdana" w:cs="Verdana"/>
                <w:sz w:val="22"/>
                <w:szCs w:val="22"/>
              </w:rPr>
              <w:t xml:space="preserve"> been recently updated but will require updating again</w:t>
            </w:r>
            <w:r w:rsidR="002833F0">
              <w:rPr>
                <w:rFonts w:ascii="Verdana" w:hAnsi="Verdana" w:eastAsia="Verdana" w:cs="Verdana"/>
                <w:sz w:val="22"/>
                <w:szCs w:val="22"/>
              </w:rPr>
              <w:t xml:space="preserve"> in relation to the young peoples group</w:t>
            </w:r>
            <w:r w:rsidRPr="7644FDC2" w:rsidR="159C5868">
              <w:rPr>
                <w:rFonts w:ascii="Verdana" w:hAnsi="Verdana" w:eastAsia="Verdana" w:cs="Verdana"/>
                <w:sz w:val="22"/>
                <w:szCs w:val="22"/>
              </w:rPr>
              <w:t xml:space="preserve"> and approval by the Chair</w:t>
            </w:r>
            <w:r w:rsidRPr="7644FDC2">
              <w:rPr>
                <w:rFonts w:ascii="Verdana" w:hAnsi="Verdana" w:eastAsia="Verdana" w:cs="Verdana"/>
                <w:sz w:val="22"/>
                <w:szCs w:val="22"/>
              </w:rPr>
              <w:t>.</w:t>
            </w:r>
          </w:p>
          <w:p w:rsidRPr="00E956B1" w:rsidR="00E956B1" w:rsidP="7644FDC2" w:rsidRDefault="13E25D71" w14:paraId="6671C766" w14:textId="362B65FD">
            <w:pPr>
              <w:tabs>
                <w:tab w:val="left" w:pos="1080"/>
              </w:tabs>
            </w:pPr>
            <w:r w:rsidRPr="7644FDC2">
              <w:rPr>
                <w:rFonts w:ascii="Verdana" w:hAnsi="Verdana" w:eastAsia="Verdana" w:cs="Verdana"/>
                <w:b/>
                <w:bCs/>
                <w:sz w:val="22"/>
                <w:szCs w:val="22"/>
              </w:rPr>
              <w:t>Action</w:t>
            </w:r>
            <w:r w:rsidRPr="7644FDC2">
              <w:rPr>
                <w:rFonts w:ascii="Verdana" w:hAnsi="Verdana" w:eastAsia="Verdana" w:cs="Verdana"/>
                <w:sz w:val="22"/>
                <w:szCs w:val="22"/>
              </w:rPr>
              <w:t xml:space="preserve"> – the Chair </w:t>
            </w:r>
            <w:r w:rsidR="007C6C43">
              <w:rPr>
                <w:rFonts w:ascii="Verdana" w:hAnsi="Verdana" w:eastAsia="Verdana" w:cs="Verdana"/>
                <w:sz w:val="22"/>
                <w:szCs w:val="22"/>
              </w:rPr>
              <w:t xml:space="preserve">and </w:t>
            </w:r>
            <w:r w:rsidR="0079420E">
              <w:rPr>
                <w:rFonts w:ascii="Verdana" w:hAnsi="Verdana" w:eastAsia="Verdana" w:cs="Verdana"/>
                <w:sz w:val="22"/>
                <w:szCs w:val="22"/>
              </w:rPr>
              <w:t xml:space="preserve">SEND Youth Ambassador </w:t>
            </w:r>
            <w:r w:rsidRPr="7644FDC2">
              <w:rPr>
                <w:rFonts w:ascii="Verdana" w:hAnsi="Verdana" w:eastAsia="Verdana" w:cs="Verdana"/>
                <w:sz w:val="22"/>
                <w:szCs w:val="22"/>
              </w:rPr>
              <w:t xml:space="preserve">to update the Terms of Reference </w:t>
            </w:r>
            <w:r w:rsidR="002833F0">
              <w:rPr>
                <w:rFonts w:ascii="Verdana" w:hAnsi="Verdana" w:eastAsia="Verdana" w:cs="Verdana"/>
                <w:sz w:val="22"/>
                <w:szCs w:val="22"/>
              </w:rPr>
              <w:t>to include the young people’s group</w:t>
            </w:r>
            <w:r w:rsidRPr="7644FDC2">
              <w:rPr>
                <w:rFonts w:ascii="Verdana" w:hAnsi="Verdana" w:eastAsia="Verdana" w:cs="Verdana"/>
                <w:sz w:val="22"/>
                <w:szCs w:val="22"/>
              </w:rPr>
              <w:t>.</w:t>
            </w:r>
          </w:p>
          <w:p w:rsidRPr="00E956B1" w:rsidR="00E956B1" w:rsidP="7644FDC2" w:rsidRDefault="13E25D71" w14:paraId="2F794BCC" w14:textId="33E824CB">
            <w:pPr>
              <w:tabs>
                <w:tab w:val="left" w:pos="1080"/>
              </w:tabs>
            </w:pPr>
            <w:r w:rsidRPr="7644FDC2">
              <w:rPr>
                <w:rFonts w:ascii="Verdana" w:hAnsi="Verdana" w:eastAsia="Verdana" w:cs="Verdana"/>
                <w:sz w:val="22"/>
                <w:szCs w:val="22"/>
              </w:rPr>
              <w:t xml:space="preserve">  </w:t>
            </w:r>
          </w:p>
          <w:p w:rsidRPr="00E956B1" w:rsidR="00E956B1" w:rsidP="7644FDC2" w:rsidRDefault="13E25D71" w14:paraId="419E7160" w14:textId="39EC9B09">
            <w:pPr>
              <w:tabs>
                <w:tab w:val="left" w:pos="1080"/>
              </w:tabs>
            </w:pPr>
            <w:r w:rsidRPr="7644FDC2">
              <w:rPr>
                <w:rFonts w:ascii="Verdana" w:hAnsi="Verdana" w:eastAsia="Verdana" w:cs="Verdana"/>
                <w:sz w:val="22"/>
                <w:szCs w:val="22"/>
                <w:u w:val="single"/>
              </w:rPr>
              <w:t>Data Set</w:t>
            </w:r>
          </w:p>
          <w:p w:rsidR="00E956B1" w:rsidP="7644FDC2" w:rsidRDefault="13E25D71" w14:paraId="203D4D82" w14:textId="09694239">
            <w:pPr>
              <w:tabs>
                <w:tab w:val="left" w:pos="1080"/>
              </w:tabs>
              <w:rPr>
                <w:rFonts w:ascii="Verdana" w:hAnsi="Verdana" w:eastAsia="Verdana" w:cs="Verdana"/>
                <w:sz w:val="22"/>
                <w:szCs w:val="22"/>
              </w:rPr>
            </w:pPr>
            <w:r w:rsidRPr="7644FDC2">
              <w:rPr>
                <w:rFonts w:ascii="Verdana" w:hAnsi="Verdana" w:eastAsia="Verdana" w:cs="Verdana"/>
                <w:sz w:val="22"/>
                <w:szCs w:val="22"/>
              </w:rPr>
              <w:t xml:space="preserve">In </w:t>
            </w:r>
            <w:r w:rsidR="002833F0">
              <w:rPr>
                <w:rFonts w:ascii="Verdana" w:hAnsi="Verdana" w:eastAsia="Verdana" w:cs="Verdana"/>
                <w:sz w:val="22"/>
                <w:szCs w:val="22"/>
              </w:rPr>
              <w:t>P</w:t>
            </w:r>
            <w:r w:rsidRPr="7644FDC2">
              <w:rPr>
                <w:rFonts w:ascii="Verdana" w:hAnsi="Verdana" w:eastAsia="Verdana" w:cs="Verdana"/>
                <w:sz w:val="22"/>
                <w:szCs w:val="22"/>
              </w:rPr>
              <w:t xml:space="preserve">riority </w:t>
            </w:r>
            <w:r w:rsidR="002833F0">
              <w:rPr>
                <w:rFonts w:ascii="Verdana" w:hAnsi="Verdana" w:eastAsia="Verdana" w:cs="Verdana"/>
                <w:sz w:val="22"/>
                <w:szCs w:val="22"/>
              </w:rPr>
              <w:t>I</w:t>
            </w:r>
            <w:r w:rsidRPr="7644FDC2">
              <w:rPr>
                <w:rFonts w:ascii="Verdana" w:hAnsi="Verdana" w:eastAsia="Verdana" w:cs="Verdana"/>
                <w:sz w:val="22"/>
                <w:szCs w:val="22"/>
              </w:rPr>
              <w:t xml:space="preserve">mpact 1 (pages 7,8,9) there </w:t>
            </w:r>
            <w:r w:rsidR="00EC6E1B">
              <w:rPr>
                <w:rFonts w:ascii="Verdana" w:hAnsi="Verdana" w:eastAsia="Verdana" w:cs="Verdana"/>
                <w:sz w:val="22"/>
                <w:szCs w:val="22"/>
              </w:rPr>
              <w:t>are</w:t>
            </w:r>
            <w:r w:rsidRPr="7644FDC2">
              <w:rPr>
                <w:rFonts w:ascii="Verdana" w:hAnsi="Verdana" w:eastAsia="Verdana" w:cs="Verdana"/>
                <w:sz w:val="22"/>
                <w:szCs w:val="22"/>
              </w:rPr>
              <w:t xml:space="preserve"> 53 proposed key performance indicators and 3/5 </w:t>
            </w:r>
            <w:r w:rsidR="000C2E8B">
              <w:rPr>
                <w:rFonts w:ascii="Verdana" w:hAnsi="Verdana" w:eastAsia="Verdana" w:cs="Verdana"/>
                <w:sz w:val="22"/>
                <w:szCs w:val="22"/>
              </w:rPr>
              <w:t xml:space="preserve">are </w:t>
            </w:r>
            <w:r w:rsidRPr="7644FDC2" w:rsidR="000C2E8B">
              <w:rPr>
                <w:rFonts w:ascii="Verdana" w:hAnsi="Verdana" w:eastAsia="Verdana" w:cs="Verdana"/>
                <w:sz w:val="22"/>
                <w:szCs w:val="22"/>
              </w:rPr>
              <w:t>numerical</w:t>
            </w:r>
            <w:r w:rsidRPr="7644FDC2">
              <w:rPr>
                <w:rFonts w:ascii="Verdana" w:hAnsi="Verdana" w:eastAsia="Verdana" w:cs="Verdana"/>
                <w:sz w:val="22"/>
                <w:szCs w:val="22"/>
              </w:rPr>
              <w:t xml:space="preserve"> and 2/5 </w:t>
            </w:r>
            <w:r w:rsidR="00EC6E1B">
              <w:rPr>
                <w:rFonts w:ascii="Verdana" w:hAnsi="Verdana" w:eastAsia="Verdana" w:cs="Verdana"/>
                <w:sz w:val="22"/>
                <w:szCs w:val="22"/>
              </w:rPr>
              <w:t>are</w:t>
            </w:r>
            <w:r w:rsidRPr="7644FDC2">
              <w:rPr>
                <w:rFonts w:ascii="Verdana" w:hAnsi="Verdana" w:eastAsia="Verdana" w:cs="Verdana"/>
                <w:sz w:val="22"/>
                <w:szCs w:val="22"/>
              </w:rPr>
              <w:t xml:space="preserve"> qualitative. </w:t>
            </w:r>
            <w:r w:rsidRPr="7644FDC2" w:rsidR="6FCAB1E4">
              <w:rPr>
                <w:rFonts w:ascii="Verdana" w:hAnsi="Verdana" w:eastAsia="Verdana" w:cs="Verdana"/>
                <w:sz w:val="22"/>
                <w:szCs w:val="22"/>
              </w:rPr>
              <w:t xml:space="preserve">There is </w:t>
            </w:r>
            <w:r w:rsidRPr="7644FDC2">
              <w:rPr>
                <w:rFonts w:ascii="Verdana" w:hAnsi="Verdana" w:eastAsia="Verdana" w:cs="Verdana"/>
                <w:sz w:val="22"/>
                <w:szCs w:val="22"/>
              </w:rPr>
              <w:t>more work</w:t>
            </w:r>
            <w:r w:rsidRPr="7644FDC2" w:rsidR="1AD98BDC">
              <w:rPr>
                <w:rFonts w:ascii="Verdana" w:hAnsi="Verdana" w:eastAsia="Verdana" w:cs="Verdana"/>
                <w:sz w:val="22"/>
                <w:szCs w:val="22"/>
              </w:rPr>
              <w:t xml:space="preserve"> needed</w:t>
            </w:r>
            <w:r w:rsidRPr="7644FDC2">
              <w:rPr>
                <w:rFonts w:ascii="Verdana" w:hAnsi="Verdana" w:eastAsia="Verdana" w:cs="Verdana"/>
                <w:sz w:val="22"/>
                <w:szCs w:val="22"/>
              </w:rPr>
              <w:t xml:space="preserve"> </w:t>
            </w:r>
            <w:r w:rsidR="00EC6E1B">
              <w:rPr>
                <w:rFonts w:ascii="Verdana" w:hAnsi="Verdana" w:eastAsia="Verdana" w:cs="Verdana"/>
                <w:sz w:val="22"/>
                <w:szCs w:val="22"/>
              </w:rPr>
              <w:t>on</w:t>
            </w:r>
            <w:r w:rsidRPr="7644FDC2">
              <w:rPr>
                <w:rFonts w:ascii="Verdana" w:hAnsi="Verdana" w:eastAsia="Verdana" w:cs="Verdana"/>
                <w:sz w:val="22"/>
                <w:szCs w:val="22"/>
              </w:rPr>
              <w:t xml:space="preserve"> </w:t>
            </w:r>
            <w:r w:rsidRPr="7644FDC2" w:rsidR="0A83AEE0">
              <w:rPr>
                <w:rFonts w:ascii="Verdana" w:hAnsi="Verdana" w:eastAsia="Verdana" w:cs="Verdana"/>
                <w:sz w:val="22"/>
                <w:szCs w:val="22"/>
              </w:rPr>
              <w:t xml:space="preserve">the </w:t>
            </w:r>
            <w:r w:rsidRPr="7644FDC2">
              <w:rPr>
                <w:rFonts w:ascii="Verdana" w:hAnsi="Verdana" w:eastAsia="Verdana" w:cs="Verdana"/>
                <w:sz w:val="22"/>
                <w:szCs w:val="22"/>
              </w:rPr>
              <w:t xml:space="preserve">indicators themselves and </w:t>
            </w:r>
            <w:r w:rsidRPr="7644FDC2" w:rsidR="07DB79B8">
              <w:rPr>
                <w:rFonts w:ascii="Verdana" w:hAnsi="Verdana" w:eastAsia="Verdana" w:cs="Verdana"/>
                <w:sz w:val="22"/>
                <w:szCs w:val="22"/>
              </w:rPr>
              <w:t xml:space="preserve">to </w:t>
            </w:r>
            <w:r w:rsidRPr="7644FDC2">
              <w:rPr>
                <w:rFonts w:ascii="Verdana" w:hAnsi="Verdana" w:eastAsia="Verdana" w:cs="Verdana"/>
                <w:sz w:val="22"/>
                <w:szCs w:val="22"/>
              </w:rPr>
              <w:t xml:space="preserve">consider trajectories of expected performance during </w:t>
            </w:r>
            <w:r w:rsidR="00EC6E1B">
              <w:rPr>
                <w:rFonts w:ascii="Verdana" w:hAnsi="Verdana" w:eastAsia="Verdana" w:cs="Verdana"/>
                <w:sz w:val="22"/>
                <w:szCs w:val="22"/>
              </w:rPr>
              <w:t xml:space="preserve">the </w:t>
            </w:r>
            <w:r w:rsidRPr="7644FDC2">
              <w:rPr>
                <w:rFonts w:ascii="Verdana" w:hAnsi="Verdana" w:eastAsia="Verdana" w:cs="Verdana"/>
                <w:sz w:val="22"/>
                <w:szCs w:val="22"/>
              </w:rPr>
              <w:t xml:space="preserve">duration of </w:t>
            </w:r>
            <w:r w:rsidRPr="7644FDC2" w:rsidR="000C2E8B">
              <w:rPr>
                <w:rFonts w:ascii="Verdana" w:hAnsi="Verdana" w:eastAsia="Verdana" w:cs="Verdana"/>
                <w:sz w:val="22"/>
                <w:szCs w:val="22"/>
              </w:rPr>
              <w:t>the Priority</w:t>
            </w:r>
            <w:r w:rsidR="00EC6E1B">
              <w:rPr>
                <w:rFonts w:ascii="Verdana" w:hAnsi="Verdana" w:eastAsia="Verdana" w:cs="Verdana"/>
                <w:sz w:val="22"/>
                <w:szCs w:val="22"/>
              </w:rPr>
              <w:t xml:space="preserve"> Impact Plan and Improvement Notice</w:t>
            </w:r>
            <w:r w:rsidR="00520A6A">
              <w:rPr>
                <w:rFonts w:ascii="Verdana" w:hAnsi="Verdana" w:eastAsia="Verdana" w:cs="Verdana"/>
                <w:sz w:val="22"/>
                <w:szCs w:val="22"/>
              </w:rPr>
              <w:t>.</w:t>
            </w:r>
          </w:p>
          <w:p w:rsidRPr="00E956B1" w:rsidR="00526985" w:rsidP="7644FDC2" w:rsidRDefault="00526985" w14:paraId="05D5BB52" w14:textId="77777777">
            <w:pPr>
              <w:tabs>
                <w:tab w:val="left" w:pos="1080"/>
              </w:tabs>
            </w:pPr>
          </w:p>
          <w:p w:rsidRPr="00E956B1" w:rsidR="00E956B1" w:rsidP="7644FDC2" w:rsidRDefault="13E25D71" w14:paraId="069935C1" w14:textId="14D9204A">
            <w:pPr>
              <w:tabs>
                <w:tab w:val="left" w:pos="1080"/>
              </w:tabs>
            </w:pPr>
            <w:r w:rsidRPr="7644FDC2">
              <w:rPr>
                <w:rFonts w:ascii="Verdana" w:hAnsi="Verdana" w:eastAsia="Verdana" w:cs="Verdana"/>
                <w:b/>
                <w:bCs/>
                <w:sz w:val="22"/>
                <w:szCs w:val="22"/>
              </w:rPr>
              <w:t>Action</w:t>
            </w:r>
            <w:r w:rsidRPr="7644FDC2">
              <w:rPr>
                <w:rFonts w:ascii="Verdana" w:hAnsi="Verdana" w:eastAsia="Verdana" w:cs="Verdana"/>
                <w:sz w:val="22"/>
                <w:szCs w:val="22"/>
              </w:rPr>
              <w:t xml:space="preserve">- </w:t>
            </w:r>
            <w:r w:rsidR="000F3192">
              <w:rPr>
                <w:rFonts w:ascii="Verdana" w:hAnsi="Verdana" w:eastAsia="Verdana" w:cs="Verdana"/>
                <w:sz w:val="22"/>
                <w:szCs w:val="22"/>
              </w:rPr>
              <w:t xml:space="preserve">Head of </w:t>
            </w:r>
            <w:r w:rsidR="00232049">
              <w:rPr>
                <w:rFonts w:ascii="Verdana" w:hAnsi="Verdana" w:eastAsia="Verdana" w:cs="Verdana"/>
                <w:sz w:val="22"/>
                <w:szCs w:val="22"/>
              </w:rPr>
              <w:t>Strategy, Assurance and Reform</w:t>
            </w:r>
            <w:r w:rsidR="00520A6A">
              <w:rPr>
                <w:rFonts w:ascii="Verdana" w:hAnsi="Verdana" w:eastAsia="Verdana" w:cs="Verdana"/>
                <w:sz w:val="22"/>
                <w:szCs w:val="22"/>
              </w:rPr>
              <w:t xml:space="preserve"> </w:t>
            </w:r>
            <w:r w:rsidRPr="7644FDC2">
              <w:rPr>
                <w:rFonts w:ascii="Verdana" w:hAnsi="Verdana" w:eastAsia="Verdana" w:cs="Verdana"/>
                <w:sz w:val="22"/>
                <w:szCs w:val="22"/>
              </w:rPr>
              <w:t xml:space="preserve">to analyse quantitative data as an assessment of the current performance and discuss with the </w:t>
            </w:r>
            <w:r w:rsidR="00C630FA">
              <w:rPr>
                <w:rFonts w:ascii="Verdana" w:hAnsi="Verdana" w:eastAsia="Verdana" w:cs="Verdana"/>
                <w:sz w:val="22"/>
                <w:szCs w:val="22"/>
              </w:rPr>
              <w:t>L</w:t>
            </w:r>
            <w:r w:rsidRPr="7644FDC2">
              <w:rPr>
                <w:rFonts w:ascii="Verdana" w:hAnsi="Verdana" w:eastAsia="Verdana" w:cs="Verdana"/>
                <w:sz w:val="22"/>
                <w:szCs w:val="22"/>
              </w:rPr>
              <w:t>eads of priority areas.</w:t>
            </w:r>
          </w:p>
          <w:p w:rsidRPr="00E956B1" w:rsidR="00E956B1" w:rsidP="7644FDC2" w:rsidRDefault="13E25D71" w14:paraId="32E837A9" w14:textId="636F4219">
            <w:pPr>
              <w:tabs>
                <w:tab w:val="left" w:pos="1080"/>
              </w:tabs>
            </w:pPr>
            <w:r w:rsidRPr="7644FDC2">
              <w:rPr>
                <w:rFonts w:ascii="Verdana" w:hAnsi="Verdana" w:eastAsia="Verdana" w:cs="Verdana"/>
                <w:sz w:val="22"/>
                <w:szCs w:val="22"/>
              </w:rPr>
              <w:t xml:space="preserve"> </w:t>
            </w:r>
          </w:p>
          <w:p w:rsidRPr="00E956B1" w:rsidR="00E956B1" w:rsidP="7644FDC2" w:rsidRDefault="13E25D71" w14:paraId="7CCB7F6F" w14:textId="03FA197C">
            <w:pPr>
              <w:tabs>
                <w:tab w:val="left" w:pos="1080"/>
              </w:tabs>
              <w:rPr>
                <w:rFonts w:ascii="Verdana" w:hAnsi="Verdana" w:eastAsia="Verdana" w:cs="Verdana"/>
                <w:sz w:val="22"/>
                <w:szCs w:val="22"/>
              </w:rPr>
            </w:pPr>
            <w:r w:rsidRPr="7644FDC2">
              <w:rPr>
                <w:rFonts w:ascii="Verdana" w:hAnsi="Verdana" w:eastAsia="Verdana" w:cs="Verdana"/>
                <w:sz w:val="22"/>
                <w:szCs w:val="22"/>
              </w:rPr>
              <w:t>Further work on survey questions is needed so there is</w:t>
            </w:r>
            <w:r w:rsidRPr="7644FDC2" w:rsidR="14FCCEF9">
              <w:rPr>
                <w:rFonts w:ascii="Verdana" w:hAnsi="Verdana" w:eastAsia="Verdana" w:cs="Verdana"/>
                <w:sz w:val="22"/>
                <w:szCs w:val="22"/>
              </w:rPr>
              <w:t xml:space="preserve"> an</w:t>
            </w:r>
            <w:r w:rsidRPr="7644FDC2">
              <w:rPr>
                <w:rFonts w:ascii="Verdana" w:hAnsi="Verdana" w:eastAsia="Verdana" w:cs="Verdana"/>
                <w:sz w:val="22"/>
                <w:szCs w:val="22"/>
              </w:rPr>
              <w:t xml:space="preserve"> agreement on what is asked </w:t>
            </w:r>
            <w:r w:rsidRPr="7644FDC2" w:rsidR="3DC96341">
              <w:rPr>
                <w:rFonts w:ascii="Verdana" w:hAnsi="Verdana" w:eastAsia="Verdana" w:cs="Verdana"/>
                <w:sz w:val="22"/>
                <w:szCs w:val="22"/>
              </w:rPr>
              <w:t>of</w:t>
            </w:r>
            <w:r w:rsidRPr="7644FDC2">
              <w:rPr>
                <w:rFonts w:ascii="Verdana" w:hAnsi="Verdana" w:eastAsia="Verdana" w:cs="Verdana"/>
                <w:sz w:val="22"/>
                <w:szCs w:val="22"/>
              </w:rPr>
              <w:t xml:space="preserve"> parents and carers</w:t>
            </w:r>
            <w:r w:rsidRPr="7644FDC2" w:rsidR="74DC0668">
              <w:rPr>
                <w:rFonts w:ascii="Verdana" w:hAnsi="Verdana" w:eastAsia="Verdana" w:cs="Verdana"/>
                <w:sz w:val="22"/>
                <w:szCs w:val="22"/>
              </w:rPr>
              <w:t>, who is surveyed and how are we seeking to survey those people?</w:t>
            </w:r>
            <w:r w:rsidRPr="7644FDC2">
              <w:rPr>
                <w:rFonts w:ascii="Verdana" w:hAnsi="Verdana" w:eastAsia="Verdana" w:cs="Verdana"/>
              </w:rPr>
              <w:t xml:space="preserve"> </w:t>
            </w:r>
            <w:r w:rsidRPr="7644FDC2" w:rsidR="723179C0">
              <w:rPr>
                <w:rFonts w:ascii="Verdana" w:hAnsi="Verdana" w:eastAsia="Verdana" w:cs="Verdana"/>
                <w:sz w:val="22"/>
                <w:szCs w:val="22"/>
              </w:rPr>
              <w:t xml:space="preserve">Parent and carer partnerships must be involved. </w:t>
            </w:r>
          </w:p>
          <w:p w:rsidRPr="00E956B1" w:rsidR="00E956B1" w:rsidP="7644FDC2" w:rsidRDefault="00E956B1" w14:paraId="61BE13A4" w14:textId="6494FC13">
            <w:pPr>
              <w:rPr>
                <w:rFonts w:ascii="Verdana" w:hAnsi="Verdana" w:eastAsia="Verdana" w:cs="Verdana"/>
                <w:sz w:val="22"/>
                <w:szCs w:val="22"/>
              </w:rPr>
            </w:pPr>
          </w:p>
          <w:p w:rsidR="00E956B1" w:rsidP="7644FDC2" w:rsidRDefault="7DB5C88B" w14:paraId="53123331" w14:textId="2C53BE2C">
            <w:pPr>
              <w:rPr>
                <w:rFonts w:ascii="Verdana" w:hAnsi="Verdana" w:eastAsia="Verdana" w:cs="Verdana"/>
                <w:sz w:val="22"/>
                <w:szCs w:val="22"/>
              </w:rPr>
            </w:pPr>
            <w:r w:rsidRPr="7644FDC2">
              <w:rPr>
                <w:rFonts w:ascii="Verdana" w:hAnsi="Verdana" w:eastAsia="Verdana" w:cs="Verdana"/>
                <w:sz w:val="22"/>
                <w:szCs w:val="22"/>
              </w:rPr>
              <w:lastRenderedPageBreak/>
              <w:t xml:space="preserve">There are definitional issues around some of the indicators which need clarifying as it is a measure of performance. </w:t>
            </w:r>
          </w:p>
          <w:p w:rsidRPr="00E956B1" w:rsidR="00C630FA" w:rsidP="7644FDC2" w:rsidRDefault="00C630FA" w14:paraId="41DBF190" w14:textId="77777777">
            <w:pPr>
              <w:rPr>
                <w:rFonts w:ascii="Verdana" w:hAnsi="Verdana" w:eastAsia="Verdana" w:cs="Verdana"/>
                <w:sz w:val="22"/>
                <w:szCs w:val="22"/>
              </w:rPr>
            </w:pPr>
          </w:p>
          <w:p w:rsidRPr="00E956B1" w:rsidR="00E956B1" w:rsidP="7644FDC2" w:rsidRDefault="7DB5C88B" w14:paraId="26E4BB46" w14:textId="67D80250">
            <w:pPr>
              <w:rPr>
                <w:rFonts w:ascii="Verdana" w:hAnsi="Verdana" w:eastAsia="Verdana" w:cs="Verdana"/>
                <w:sz w:val="22"/>
                <w:szCs w:val="22"/>
              </w:rPr>
            </w:pPr>
            <w:r w:rsidRPr="7644FDC2">
              <w:rPr>
                <w:rFonts w:ascii="Verdana" w:hAnsi="Verdana" w:eastAsia="Verdana" w:cs="Verdana"/>
                <w:b/>
                <w:bCs/>
                <w:sz w:val="22"/>
                <w:szCs w:val="22"/>
              </w:rPr>
              <w:t>Action</w:t>
            </w:r>
            <w:r w:rsidRPr="7644FDC2">
              <w:rPr>
                <w:rFonts w:ascii="Verdana" w:hAnsi="Verdana" w:eastAsia="Verdana" w:cs="Verdana"/>
                <w:sz w:val="22"/>
                <w:szCs w:val="22"/>
              </w:rPr>
              <w:t xml:space="preserve">- </w:t>
            </w:r>
            <w:r w:rsidR="00232049">
              <w:rPr>
                <w:rFonts w:ascii="Verdana" w:hAnsi="Verdana" w:eastAsia="Verdana" w:cs="Verdana"/>
                <w:sz w:val="22"/>
                <w:szCs w:val="22"/>
              </w:rPr>
              <w:t>Head of Strategy, Assurance and Reform</w:t>
            </w:r>
            <w:r w:rsidR="00C630FA">
              <w:rPr>
                <w:rFonts w:ascii="Verdana" w:hAnsi="Verdana" w:eastAsia="Verdana" w:cs="Verdana"/>
                <w:sz w:val="22"/>
                <w:szCs w:val="22"/>
              </w:rPr>
              <w:t xml:space="preserve"> </w:t>
            </w:r>
            <w:r w:rsidRPr="7644FDC2">
              <w:rPr>
                <w:rFonts w:ascii="Verdana" w:hAnsi="Verdana" w:eastAsia="Verdana" w:cs="Verdana"/>
                <w:sz w:val="22"/>
                <w:szCs w:val="22"/>
              </w:rPr>
              <w:t>to clarify indicators and bring them back to the board.</w:t>
            </w:r>
          </w:p>
          <w:p w:rsidRPr="00E956B1" w:rsidR="00E956B1" w:rsidP="7644FDC2" w:rsidRDefault="00E956B1" w14:paraId="48C5EF6B" w14:textId="083D7F44">
            <w:pPr>
              <w:spacing w:line="259" w:lineRule="auto"/>
              <w:rPr>
                <w:rFonts w:ascii="Verdana" w:hAnsi="Verdana" w:eastAsia="Verdana" w:cs="Verdana"/>
                <w:sz w:val="22"/>
                <w:szCs w:val="22"/>
              </w:rPr>
            </w:pPr>
          </w:p>
          <w:p w:rsidRPr="00E956B1" w:rsidR="00E956B1" w:rsidP="7644FDC2" w:rsidRDefault="362B013B" w14:paraId="1A1DE66F" w14:textId="2B5C498E">
            <w:pPr>
              <w:spacing w:line="259" w:lineRule="auto"/>
              <w:rPr>
                <w:rFonts w:ascii="Verdana" w:hAnsi="Verdana" w:eastAsia="Verdana" w:cs="Verdana"/>
                <w:sz w:val="22"/>
                <w:szCs w:val="22"/>
              </w:rPr>
            </w:pPr>
            <w:r w:rsidRPr="7644FDC2">
              <w:rPr>
                <w:rFonts w:ascii="Verdana" w:hAnsi="Verdana" w:eastAsia="Verdana" w:cs="Verdana"/>
                <w:sz w:val="22"/>
                <w:szCs w:val="22"/>
              </w:rPr>
              <w:t>JSNA updates will also be added into the analysis of the data.</w:t>
            </w:r>
          </w:p>
          <w:p w:rsidRPr="00E956B1" w:rsidR="00E956B1" w:rsidP="7644FDC2" w:rsidRDefault="00E956B1" w14:paraId="2F6981FE" w14:textId="0F6FF404">
            <w:pPr>
              <w:spacing w:line="259" w:lineRule="auto"/>
              <w:rPr>
                <w:rFonts w:ascii="Verdana" w:hAnsi="Verdana" w:eastAsia="Verdana" w:cs="Verdana"/>
                <w:sz w:val="22"/>
                <w:szCs w:val="22"/>
              </w:rPr>
            </w:pPr>
          </w:p>
          <w:p w:rsidRPr="00E956B1" w:rsidR="00E956B1" w:rsidP="7644FDC2" w:rsidRDefault="00C630FA" w14:paraId="3FBC2559" w14:textId="21D77DA5">
            <w:pPr>
              <w:spacing w:line="259" w:lineRule="auto"/>
              <w:rPr>
                <w:rFonts w:ascii="Verdana" w:hAnsi="Verdana" w:eastAsia="Verdana" w:cs="Verdana"/>
                <w:sz w:val="22"/>
                <w:szCs w:val="22"/>
              </w:rPr>
            </w:pPr>
            <w:r>
              <w:rPr>
                <w:rFonts w:ascii="Verdana" w:hAnsi="Verdana" w:eastAsia="Verdana" w:cs="Verdana"/>
                <w:b/>
                <w:bCs/>
                <w:sz w:val="22"/>
                <w:szCs w:val="22"/>
              </w:rPr>
              <w:t xml:space="preserve">Action - </w:t>
            </w:r>
            <w:r w:rsidRPr="7644FDC2" w:rsidR="1913DB23">
              <w:rPr>
                <w:rFonts w:ascii="Verdana" w:hAnsi="Verdana" w:eastAsia="Verdana" w:cs="Verdana"/>
                <w:sz w:val="22"/>
                <w:szCs w:val="22"/>
              </w:rPr>
              <w:t xml:space="preserve">All </w:t>
            </w:r>
            <w:r>
              <w:rPr>
                <w:rFonts w:ascii="Verdana" w:hAnsi="Verdana" w:eastAsia="Verdana" w:cs="Verdana"/>
                <w:sz w:val="22"/>
                <w:szCs w:val="22"/>
              </w:rPr>
              <w:t xml:space="preserve">Leads must </w:t>
            </w:r>
            <w:r w:rsidRPr="7644FDC2" w:rsidR="1913DB23">
              <w:rPr>
                <w:rFonts w:ascii="Verdana" w:hAnsi="Verdana" w:eastAsia="Verdana" w:cs="Verdana"/>
                <w:sz w:val="22"/>
                <w:szCs w:val="22"/>
              </w:rPr>
              <w:t xml:space="preserve">report from </w:t>
            </w:r>
            <w:r w:rsidRPr="7644FDC2" w:rsidR="5EF5899C">
              <w:rPr>
                <w:rFonts w:ascii="Verdana" w:hAnsi="Verdana" w:eastAsia="Verdana" w:cs="Verdana"/>
                <w:sz w:val="22"/>
                <w:szCs w:val="22"/>
              </w:rPr>
              <w:t>October</w:t>
            </w:r>
            <w:r w:rsidRPr="7644FDC2" w:rsidR="1913DB23">
              <w:rPr>
                <w:rFonts w:ascii="Verdana" w:hAnsi="Verdana" w:eastAsia="Verdana" w:cs="Verdana"/>
                <w:sz w:val="22"/>
                <w:szCs w:val="22"/>
              </w:rPr>
              <w:t xml:space="preserve"> </w:t>
            </w:r>
            <w:r w:rsidR="000C2E8B">
              <w:rPr>
                <w:rFonts w:ascii="Verdana" w:hAnsi="Verdana" w:eastAsia="Verdana" w:cs="Verdana"/>
                <w:sz w:val="22"/>
                <w:szCs w:val="22"/>
              </w:rPr>
              <w:t>onwards on</w:t>
            </w:r>
            <w:r>
              <w:rPr>
                <w:rFonts w:ascii="Verdana" w:hAnsi="Verdana" w:eastAsia="Verdana" w:cs="Verdana"/>
                <w:sz w:val="22"/>
                <w:szCs w:val="22"/>
              </w:rPr>
              <w:t xml:space="preserve"> </w:t>
            </w:r>
            <w:r w:rsidRPr="7644FDC2" w:rsidR="1913DB23">
              <w:rPr>
                <w:rFonts w:ascii="Verdana" w:hAnsi="Verdana" w:eastAsia="Verdana" w:cs="Verdana"/>
                <w:sz w:val="22"/>
                <w:szCs w:val="22"/>
              </w:rPr>
              <w:t xml:space="preserve"> KPI’s and </w:t>
            </w:r>
            <w:r w:rsidRPr="7644FDC2" w:rsidR="19D321C1">
              <w:rPr>
                <w:rFonts w:ascii="Verdana" w:hAnsi="Verdana" w:eastAsia="Verdana" w:cs="Verdana"/>
                <w:sz w:val="22"/>
                <w:szCs w:val="22"/>
              </w:rPr>
              <w:t xml:space="preserve">qualitative </w:t>
            </w:r>
            <w:r w:rsidRPr="7644FDC2" w:rsidR="1913DB23">
              <w:rPr>
                <w:rFonts w:ascii="Verdana" w:hAnsi="Verdana" w:eastAsia="Verdana" w:cs="Verdana"/>
                <w:sz w:val="22"/>
                <w:szCs w:val="22"/>
              </w:rPr>
              <w:t>data embedded in reports even if it is still in progress.</w:t>
            </w:r>
          </w:p>
          <w:p w:rsidRPr="00E956B1" w:rsidR="00E956B1" w:rsidP="7644FDC2" w:rsidRDefault="00E956B1" w14:paraId="20F1515D" w14:textId="52BCE985">
            <w:pPr>
              <w:tabs>
                <w:tab w:val="left" w:pos="1080"/>
              </w:tabs>
              <w:rPr>
                <w:rFonts w:ascii="Verdana" w:hAnsi="Verdana"/>
                <w:b/>
                <w:bCs/>
                <w:sz w:val="22"/>
                <w:szCs w:val="22"/>
              </w:rPr>
            </w:pPr>
          </w:p>
        </w:tc>
        <w:tc>
          <w:tcPr>
            <w:tcW w:w="3210" w:type="dxa"/>
          </w:tcPr>
          <w:p w:rsidR="008D5687" w:rsidP="00E91455" w:rsidRDefault="008D5687" w14:paraId="64CB0DF0" w14:textId="77777777">
            <w:pPr>
              <w:tabs>
                <w:tab w:val="left" w:pos="1080"/>
              </w:tabs>
              <w:rPr>
                <w:rFonts w:ascii="Verdana" w:hAnsi="Verdana"/>
                <w:sz w:val="22"/>
                <w:szCs w:val="22"/>
              </w:rPr>
            </w:pPr>
          </w:p>
        </w:tc>
      </w:tr>
      <w:tr w:rsidR="008D5687" w:rsidTr="00555121" w14:paraId="79BA6A0E" w14:textId="77777777">
        <w:tc>
          <w:tcPr>
            <w:tcW w:w="591" w:type="dxa"/>
          </w:tcPr>
          <w:p w:rsidR="008D5687" w:rsidP="00E91455" w:rsidRDefault="008D5687" w14:paraId="59455F27" w14:textId="77777777">
            <w:pPr>
              <w:tabs>
                <w:tab w:val="left" w:pos="1080"/>
              </w:tabs>
              <w:rPr>
                <w:rFonts w:ascii="Verdana" w:hAnsi="Verdana"/>
                <w:sz w:val="22"/>
                <w:szCs w:val="22"/>
              </w:rPr>
            </w:pPr>
          </w:p>
        </w:tc>
        <w:tc>
          <w:tcPr>
            <w:tcW w:w="6009" w:type="dxa"/>
          </w:tcPr>
          <w:p w:rsidRPr="008D5687" w:rsidR="008D5687" w:rsidP="008D5687" w:rsidRDefault="008D5687" w14:paraId="556040EB" w14:textId="77777777">
            <w:pPr>
              <w:tabs>
                <w:tab w:val="left" w:pos="1080"/>
              </w:tabs>
              <w:rPr>
                <w:rFonts w:ascii="Verdana" w:hAnsi="Verdana"/>
                <w:sz w:val="22"/>
                <w:szCs w:val="22"/>
              </w:rPr>
            </w:pPr>
          </w:p>
        </w:tc>
        <w:tc>
          <w:tcPr>
            <w:tcW w:w="3210" w:type="dxa"/>
          </w:tcPr>
          <w:p w:rsidR="008D5687" w:rsidP="00E91455" w:rsidRDefault="008D5687" w14:paraId="68A76AD5" w14:textId="77777777">
            <w:pPr>
              <w:tabs>
                <w:tab w:val="left" w:pos="1080"/>
              </w:tabs>
              <w:rPr>
                <w:rFonts w:ascii="Verdana" w:hAnsi="Verdana"/>
                <w:sz w:val="22"/>
                <w:szCs w:val="22"/>
              </w:rPr>
            </w:pPr>
          </w:p>
        </w:tc>
      </w:tr>
      <w:tr w:rsidR="008D5687" w:rsidTr="00555121" w14:paraId="0FFED0CD" w14:textId="77777777">
        <w:tc>
          <w:tcPr>
            <w:tcW w:w="591" w:type="dxa"/>
          </w:tcPr>
          <w:p w:rsidR="008D5687" w:rsidP="00E91455" w:rsidRDefault="009A7C5E" w14:paraId="2F8077D6" w14:textId="66BF35FA">
            <w:pPr>
              <w:tabs>
                <w:tab w:val="left" w:pos="1080"/>
              </w:tabs>
              <w:rPr>
                <w:rFonts w:ascii="Verdana" w:hAnsi="Verdana"/>
                <w:sz w:val="22"/>
                <w:szCs w:val="22"/>
              </w:rPr>
            </w:pPr>
            <w:r>
              <w:rPr>
                <w:rFonts w:ascii="Verdana" w:hAnsi="Verdana"/>
                <w:sz w:val="22"/>
                <w:szCs w:val="22"/>
              </w:rPr>
              <w:t>5</w:t>
            </w:r>
          </w:p>
        </w:tc>
        <w:tc>
          <w:tcPr>
            <w:tcW w:w="6009" w:type="dxa"/>
          </w:tcPr>
          <w:p w:rsidRPr="009A7C5E" w:rsidR="008D5687" w:rsidP="008D5687" w:rsidRDefault="00E956B1" w14:paraId="6E82254E" w14:textId="751D8D98">
            <w:pPr>
              <w:tabs>
                <w:tab w:val="left" w:pos="1080"/>
              </w:tabs>
              <w:rPr>
                <w:rFonts w:ascii="Verdana" w:hAnsi="Verdana"/>
                <w:b/>
                <w:bCs/>
                <w:sz w:val="22"/>
                <w:szCs w:val="22"/>
              </w:rPr>
            </w:pPr>
            <w:r>
              <w:rPr>
                <w:rFonts w:ascii="Verdana" w:hAnsi="Verdana"/>
                <w:b/>
                <w:bCs/>
                <w:sz w:val="22"/>
                <w:szCs w:val="22"/>
              </w:rPr>
              <w:t>PRIORITY IMPACT PLAN</w:t>
            </w:r>
            <w:r w:rsidR="00576082">
              <w:rPr>
                <w:rFonts w:ascii="Verdana" w:hAnsi="Verdana"/>
                <w:b/>
                <w:bCs/>
                <w:sz w:val="22"/>
                <w:szCs w:val="22"/>
              </w:rPr>
              <w:t xml:space="preserve"> (PIP)</w:t>
            </w:r>
            <w:r w:rsidR="00E760C6">
              <w:rPr>
                <w:rFonts w:ascii="Verdana" w:hAnsi="Verdana"/>
                <w:b/>
                <w:bCs/>
                <w:sz w:val="22"/>
                <w:szCs w:val="22"/>
              </w:rPr>
              <w:t xml:space="preserve"> 1</w:t>
            </w:r>
          </w:p>
        </w:tc>
        <w:tc>
          <w:tcPr>
            <w:tcW w:w="3210" w:type="dxa"/>
          </w:tcPr>
          <w:p w:rsidR="008D5687" w:rsidP="00E91455" w:rsidRDefault="008D5687" w14:paraId="11DE1601" w14:textId="77777777">
            <w:pPr>
              <w:tabs>
                <w:tab w:val="left" w:pos="1080"/>
              </w:tabs>
              <w:rPr>
                <w:rFonts w:ascii="Verdana" w:hAnsi="Verdana"/>
                <w:sz w:val="22"/>
                <w:szCs w:val="22"/>
              </w:rPr>
            </w:pPr>
          </w:p>
        </w:tc>
      </w:tr>
      <w:tr w:rsidR="008D5687" w:rsidTr="00555121" w14:paraId="1CA43492" w14:textId="77777777">
        <w:tc>
          <w:tcPr>
            <w:tcW w:w="591" w:type="dxa"/>
          </w:tcPr>
          <w:p w:rsidR="008D5687" w:rsidP="00E91455" w:rsidRDefault="008D5687" w14:paraId="578AF18A" w14:textId="77777777">
            <w:pPr>
              <w:tabs>
                <w:tab w:val="left" w:pos="1080"/>
              </w:tabs>
              <w:rPr>
                <w:rFonts w:ascii="Verdana" w:hAnsi="Verdana"/>
                <w:sz w:val="22"/>
                <w:szCs w:val="22"/>
              </w:rPr>
            </w:pPr>
          </w:p>
        </w:tc>
        <w:tc>
          <w:tcPr>
            <w:tcW w:w="6009" w:type="dxa"/>
          </w:tcPr>
          <w:p w:rsidR="00576082" w:rsidP="7644FDC2" w:rsidRDefault="23B71A8C" w14:paraId="72BB2839" w14:textId="6EA62AFA">
            <w:pPr>
              <w:tabs>
                <w:tab w:val="left" w:pos="1080"/>
              </w:tabs>
              <w:rPr>
                <w:rFonts w:ascii="Verdana" w:hAnsi="Verdana"/>
                <w:sz w:val="22"/>
                <w:szCs w:val="22"/>
              </w:rPr>
            </w:pPr>
            <w:r w:rsidRPr="7644FDC2">
              <w:rPr>
                <w:rFonts w:ascii="Verdana" w:hAnsi="Verdana"/>
                <w:sz w:val="22"/>
                <w:szCs w:val="22"/>
              </w:rPr>
              <w:t xml:space="preserve"> </w:t>
            </w:r>
            <w:r w:rsidR="00232049">
              <w:rPr>
                <w:rFonts w:ascii="Verdana" w:hAnsi="Verdana"/>
                <w:sz w:val="22"/>
                <w:szCs w:val="22"/>
              </w:rPr>
              <w:t>U</w:t>
            </w:r>
            <w:r w:rsidRPr="7644FDC2">
              <w:rPr>
                <w:rFonts w:ascii="Verdana" w:hAnsi="Verdana"/>
                <w:sz w:val="22"/>
                <w:szCs w:val="22"/>
              </w:rPr>
              <w:t>pdate on PIP 1</w:t>
            </w:r>
          </w:p>
          <w:p w:rsidR="00576082" w:rsidP="7644FDC2" w:rsidRDefault="00576082" w14:paraId="162A6622" w14:textId="2178DDD4">
            <w:pPr>
              <w:tabs>
                <w:tab w:val="left" w:pos="1080"/>
              </w:tabs>
              <w:rPr>
                <w:rFonts w:ascii="Verdana" w:hAnsi="Verdana"/>
                <w:sz w:val="22"/>
                <w:szCs w:val="22"/>
              </w:rPr>
            </w:pPr>
          </w:p>
          <w:p w:rsidRPr="000E3102" w:rsidR="00576082" w:rsidP="00576082" w:rsidRDefault="43547103" w14:paraId="65E9EE54" w14:textId="172C1712">
            <w:pPr>
              <w:tabs>
                <w:tab w:val="left" w:pos="1080"/>
              </w:tabs>
              <w:rPr>
                <w:rFonts w:ascii="Verdana" w:hAnsi="Verdana"/>
                <w:sz w:val="22"/>
                <w:szCs w:val="22"/>
                <w:u w:val="single"/>
              </w:rPr>
            </w:pPr>
            <w:r w:rsidRPr="7644FDC2">
              <w:rPr>
                <w:rFonts w:ascii="Verdana" w:hAnsi="Verdana"/>
                <w:sz w:val="22"/>
                <w:szCs w:val="22"/>
                <w:u w:val="single"/>
              </w:rPr>
              <w:t>Discussion</w:t>
            </w:r>
          </w:p>
          <w:p w:rsidRPr="00222889" w:rsidR="009A7C5E" w:rsidP="7644FDC2" w:rsidRDefault="4D55D3A1" w14:paraId="187799DD" w14:textId="1CAD2A41">
            <w:pPr>
              <w:tabs>
                <w:tab w:val="left" w:pos="1080"/>
              </w:tabs>
              <w:rPr>
                <w:rFonts w:ascii="Verdana" w:hAnsi="Verdana"/>
                <w:sz w:val="22"/>
                <w:szCs w:val="22"/>
              </w:rPr>
            </w:pPr>
            <w:r w:rsidRPr="7644FDC2">
              <w:rPr>
                <w:rFonts w:ascii="Verdana" w:hAnsi="Verdana"/>
                <w:sz w:val="22"/>
                <w:szCs w:val="22"/>
              </w:rPr>
              <w:t xml:space="preserve">The QA framework identifies both strengths and areas for improvement, with a focus on addressing areas to support ongoing service development and partnership learning. </w:t>
            </w:r>
          </w:p>
          <w:p w:rsidRPr="00222889" w:rsidR="009A7C5E" w:rsidP="7644FDC2" w:rsidRDefault="009A7C5E" w14:paraId="16AE9563" w14:textId="012AF488">
            <w:pPr>
              <w:tabs>
                <w:tab w:val="left" w:pos="1080"/>
              </w:tabs>
              <w:rPr>
                <w:rFonts w:ascii="Verdana" w:hAnsi="Verdana"/>
                <w:sz w:val="22"/>
                <w:szCs w:val="22"/>
              </w:rPr>
            </w:pPr>
          </w:p>
          <w:p w:rsidRPr="00222889" w:rsidR="009A7C5E" w:rsidP="7644FDC2" w:rsidRDefault="4D55D3A1" w14:paraId="0924C8AB" w14:textId="48026AD5">
            <w:pPr>
              <w:tabs>
                <w:tab w:val="left" w:pos="1080"/>
              </w:tabs>
              <w:rPr>
                <w:rFonts w:ascii="Verdana" w:hAnsi="Verdana"/>
                <w:sz w:val="22"/>
                <w:szCs w:val="22"/>
              </w:rPr>
            </w:pPr>
            <w:r w:rsidRPr="7644FDC2">
              <w:rPr>
                <w:rFonts w:ascii="Verdana" w:hAnsi="Verdana"/>
                <w:sz w:val="22"/>
                <w:szCs w:val="22"/>
              </w:rPr>
              <w:t xml:space="preserve">A key priority has been the SEND </w:t>
            </w:r>
            <w:r w:rsidR="006970E5">
              <w:rPr>
                <w:rFonts w:ascii="Verdana" w:hAnsi="Verdana"/>
                <w:sz w:val="22"/>
                <w:szCs w:val="22"/>
              </w:rPr>
              <w:t>C</w:t>
            </w:r>
            <w:r w:rsidRPr="7644FDC2">
              <w:rPr>
                <w:rFonts w:ascii="Verdana" w:hAnsi="Verdana"/>
                <w:sz w:val="22"/>
                <w:szCs w:val="22"/>
              </w:rPr>
              <w:t xml:space="preserve">ommunication and </w:t>
            </w:r>
            <w:r w:rsidR="006970E5">
              <w:rPr>
                <w:rFonts w:ascii="Verdana" w:hAnsi="Verdana"/>
                <w:sz w:val="22"/>
                <w:szCs w:val="22"/>
              </w:rPr>
              <w:t>E</w:t>
            </w:r>
            <w:r w:rsidRPr="7644FDC2">
              <w:rPr>
                <w:rFonts w:ascii="Verdana" w:hAnsi="Verdana"/>
                <w:sz w:val="22"/>
                <w:szCs w:val="22"/>
              </w:rPr>
              <w:t>ngagement plan, which included recruiting a SEND Engagement Officer. Through discussions and feedback</w:t>
            </w:r>
            <w:r w:rsidRPr="7644FDC2" w:rsidR="566C8E6D">
              <w:rPr>
                <w:rFonts w:ascii="Verdana" w:hAnsi="Verdana"/>
                <w:sz w:val="22"/>
                <w:szCs w:val="22"/>
              </w:rPr>
              <w:t xml:space="preserve"> with Bury2gether</w:t>
            </w:r>
            <w:r w:rsidRPr="7644FDC2">
              <w:rPr>
                <w:rFonts w:ascii="Verdana" w:hAnsi="Verdana"/>
                <w:sz w:val="22"/>
                <w:szCs w:val="22"/>
              </w:rPr>
              <w:t>, a more collaborative approach was developed for this role, presenting an opportunity to strengthen engagement efforts by incorporating improved digital strategies.</w:t>
            </w:r>
            <w:r w:rsidRPr="7644FDC2" w:rsidR="78C7B053">
              <w:rPr>
                <w:rFonts w:ascii="Verdana" w:hAnsi="Verdana"/>
                <w:sz w:val="22"/>
                <w:szCs w:val="22"/>
              </w:rPr>
              <w:t xml:space="preserve"> </w:t>
            </w:r>
            <w:r w:rsidR="006970E5">
              <w:rPr>
                <w:rFonts w:ascii="Verdana" w:hAnsi="Verdana"/>
                <w:sz w:val="22"/>
                <w:szCs w:val="22"/>
              </w:rPr>
              <w:t>The job description has been updated</w:t>
            </w:r>
            <w:r w:rsidR="00453EA4">
              <w:rPr>
                <w:rFonts w:ascii="Verdana" w:hAnsi="Verdana"/>
                <w:sz w:val="22"/>
                <w:szCs w:val="22"/>
              </w:rPr>
              <w:t>.</w:t>
            </w:r>
          </w:p>
          <w:p w:rsidRPr="00222889" w:rsidR="009A7C5E" w:rsidP="7644FDC2" w:rsidRDefault="009A7C5E" w14:paraId="54F93AC1" w14:textId="6D86C00B">
            <w:pPr>
              <w:tabs>
                <w:tab w:val="left" w:pos="1080"/>
              </w:tabs>
              <w:rPr>
                <w:rFonts w:ascii="Verdana" w:hAnsi="Verdana"/>
                <w:sz w:val="22"/>
                <w:szCs w:val="22"/>
              </w:rPr>
            </w:pPr>
          </w:p>
          <w:p w:rsidRPr="00222889" w:rsidR="009A7C5E" w:rsidP="7644FDC2" w:rsidRDefault="0CF849C2" w14:paraId="667B9A06" w14:textId="69690CCA">
            <w:pPr>
              <w:tabs>
                <w:tab w:val="left" w:pos="1080"/>
              </w:tabs>
              <w:rPr>
                <w:rFonts w:ascii="Verdana" w:hAnsi="Verdana"/>
                <w:sz w:val="22"/>
                <w:szCs w:val="22"/>
              </w:rPr>
            </w:pPr>
            <w:r w:rsidRPr="7644FDC2">
              <w:rPr>
                <w:rFonts w:ascii="Verdana" w:hAnsi="Verdana"/>
                <w:sz w:val="22"/>
                <w:szCs w:val="22"/>
              </w:rPr>
              <w:t>As to</w:t>
            </w:r>
            <w:r w:rsidRPr="7644FDC2" w:rsidR="22114AF9">
              <w:rPr>
                <w:rFonts w:ascii="Verdana" w:hAnsi="Verdana"/>
                <w:sz w:val="22"/>
                <w:szCs w:val="22"/>
              </w:rPr>
              <w:t xml:space="preserve"> co-producing the SEND strategy</w:t>
            </w:r>
            <w:r w:rsidRPr="7644FDC2" w:rsidR="68C1737C">
              <w:rPr>
                <w:rFonts w:ascii="Verdana" w:hAnsi="Verdana"/>
                <w:sz w:val="22"/>
                <w:szCs w:val="22"/>
              </w:rPr>
              <w:t xml:space="preserve">, </w:t>
            </w:r>
            <w:r w:rsidRPr="7644FDC2" w:rsidR="003F1703">
              <w:rPr>
                <w:rFonts w:ascii="Verdana" w:hAnsi="Verdana"/>
                <w:sz w:val="22"/>
                <w:szCs w:val="22"/>
              </w:rPr>
              <w:t>the Local</w:t>
            </w:r>
            <w:r w:rsidR="0027551A">
              <w:rPr>
                <w:rFonts w:ascii="Verdana" w:hAnsi="Verdana"/>
                <w:sz w:val="22"/>
                <w:szCs w:val="22"/>
              </w:rPr>
              <w:t xml:space="preserve"> Authority </w:t>
            </w:r>
            <w:r w:rsidRPr="7644FDC2" w:rsidR="68C1737C">
              <w:rPr>
                <w:rFonts w:ascii="Verdana" w:hAnsi="Verdana"/>
                <w:sz w:val="22"/>
                <w:szCs w:val="22"/>
              </w:rPr>
              <w:t xml:space="preserve">is re-engaging with </w:t>
            </w:r>
            <w:r w:rsidR="0027551A">
              <w:rPr>
                <w:rFonts w:ascii="Verdana" w:hAnsi="Verdana"/>
                <w:sz w:val="22"/>
                <w:szCs w:val="22"/>
              </w:rPr>
              <w:t>the Council for D</w:t>
            </w:r>
            <w:r w:rsidRPr="7644FDC2" w:rsidR="68C1737C">
              <w:rPr>
                <w:rFonts w:ascii="Verdana" w:hAnsi="Verdana"/>
                <w:sz w:val="22"/>
                <w:szCs w:val="22"/>
              </w:rPr>
              <w:t xml:space="preserve">isabled </w:t>
            </w:r>
            <w:r w:rsidR="0027551A">
              <w:rPr>
                <w:rFonts w:ascii="Verdana" w:hAnsi="Verdana"/>
                <w:sz w:val="22"/>
                <w:szCs w:val="22"/>
              </w:rPr>
              <w:t>C</w:t>
            </w:r>
            <w:r w:rsidRPr="7644FDC2" w:rsidR="68C1737C">
              <w:rPr>
                <w:rFonts w:ascii="Verdana" w:hAnsi="Verdana"/>
                <w:sz w:val="22"/>
                <w:szCs w:val="22"/>
              </w:rPr>
              <w:t>hildren</w:t>
            </w:r>
            <w:r w:rsidRPr="7644FDC2" w:rsidR="745DDD51">
              <w:rPr>
                <w:rFonts w:ascii="Verdana" w:hAnsi="Verdana"/>
                <w:sz w:val="22"/>
                <w:szCs w:val="22"/>
              </w:rPr>
              <w:t xml:space="preserve"> in September with carers and young people </w:t>
            </w:r>
            <w:r w:rsidRPr="7644FDC2" w:rsidR="67F1F96E">
              <w:rPr>
                <w:rFonts w:ascii="Verdana" w:hAnsi="Verdana"/>
                <w:sz w:val="22"/>
                <w:szCs w:val="22"/>
              </w:rPr>
              <w:t>centered</w:t>
            </w:r>
            <w:r w:rsidRPr="7644FDC2" w:rsidR="745DDD51">
              <w:rPr>
                <w:rFonts w:ascii="Verdana" w:hAnsi="Verdana"/>
                <w:sz w:val="22"/>
                <w:szCs w:val="22"/>
              </w:rPr>
              <w:t xml:space="preserve"> </w:t>
            </w:r>
            <w:r w:rsidRPr="7644FDC2" w:rsidR="47D81644">
              <w:rPr>
                <w:rFonts w:ascii="Verdana" w:hAnsi="Verdana"/>
                <w:sz w:val="22"/>
                <w:szCs w:val="22"/>
              </w:rPr>
              <w:t>around that.</w:t>
            </w:r>
            <w:r w:rsidRPr="7644FDC2" w:rsidR="296B6E3B">
              <w:rPr>
                <w:rFonts w:ascii="Verdana" w:hAnsi="Verdana"/>
                <w:sz w:val="22"/>
                <w:szCs w:val="22"/>
              </w:rPr>
              <w:t xml:space="preserve"> The focus is now on progressing </w:t>
            </w:r>
            <w:r w:rsidR="0027551A">
              <w:rPr>
                <w:rFonts w:ascii="Verdana" w:hAnsi="Verdana"/>
                <w:sz w:val="22"/>
                <w:szCs w:val="22"/>
              </w:rPr>
              <w:t xml:space="preserve">the strategy </w:t>
            </w:r>
            <w:r w:rsidRPr="7644FDC2" w:rsidR="296B6E3B">
              <w:rPr>
                <w:rFonts w:ascii="Verdana" w:hAnsi="Verdana"/>
                <w:sz w:val="22"/>
                <w:szCs w:val="22"/>
              </w:rPr>
              <w:t xml:space="preserve">as part of a wider </w:t>
            </w:r>
            <w:r w:rsidR="0027551A">
              <w:rPr>
                <w:rFonts w:ascii="Verdana" w:hAnsi="Verdana"/>
                <w:sz w:val="22"/>
                <w:szCs w:val="22"/>
              </w:rPr>
              <w:t>E</w:t>
            </w:r>
            <w:r w:rsidRPr="7644FDC2" w:rsidR="296B6E3B">
              <w:rPr>
                <w:rFonts w:ascii="Verdana" w:hAnsi="Verdana"/>
                <w:sz w:val="22"/>
                <w:szCs w:val="22"/>
              </w:rPr>
              <w:t xml:space="preserve">ducation and </w:t>
            </w:r>
            <w:r w:rsidR="0027551A">
              <w:rPr>
                <w:rFonts w:ascii="Verdana" w:hAnsi="Verdana"/>
                <w:sz w:val="22"/>
                <w:szCs w:val="22"/>
              </w:rPr>
              <w:t>I</w:t>
            </w:r>
            <w:r w:rsidRPr="7644FDC2" w:rsidR="296B6E3B">
              <w:rPr>
                <w:rFonts w:ascii="Verdana" w:hAnsi="Verdana"/>
                <w:sz w:val="22"/>
                <w:szCs w:val="22"/>
              </w:rPr>
              <w:t>nclusion strategy.</w:t>
            </w:r>
            <w:r w:rsidRPr="7644FDC2" w:rsidR="12715DBC">
              <w:rPr>
                <w:rFonts w:ascii="Verdana" w:hAnsi="Verdana"/>
                <w:sz w:val="22"/>
                <w:szCs w:val="22"/>
              </w:rPr>
              <w:t xml:space="preserve"> </w:t>
            </w:r>
          </w:p>
          <w:p w:rsidRPr="00222889" w:rsidR="009A7C5E" w:rsidP="7644FDC2" w:rsidRDefault="009A7C5E" w14:paraId="3947AF7C" w14:textId="79FD85D2">
            <w:pPr>
              <w:tabs>
                <w:tab w:val="left" w:pos="1080"/>
              </w:tabs>
              <w:rPr>
                <w:rFonts w:ascii="Verdana" w:hAnsi="Verdana"/>
                <w:sz w:val="22"/>
                <w:szCs w:val="22"/>
              </w:rPr>
            </w:pPr>
          </w:p>
          <w:p w:rsidR="009A7C5E" w:rsidP="7644FDC2" w:rsidRDefault="11B22B7E" w14:paraId="7759F3FD" w14:textId="18BF6A2E">
            <w:pPr>
              <w:tabs>
                <w:tab w:val="left" w:pos="1080"/>
              </w:tabs>
              <w:rPr>
                <w:rFonts w:ascii="Verdana" w:hAnsi="Verdana"/>
                <w:sz w:val="22"/>
                <w:szCs w:val="22"/>
              </w:rPr>
            </w:pPr>
            <w:r w:rsidRPr="7644FDC2">
              <w:rPr>
                <w:rFonts w:ascii="Verdana" w:hAnsi="Verdana"/>
                <w:sz w:val="22"/>
                <w:szCs w:val="22"/>
              </w:rPr>
              <w:t>In terms of governance, t</w:t>
            </w:r>
            <w:r w:rsidRPr="7644FDC2" w:rsidR="31EE7D71">
              <w:rPr>
                <w:rFonts w:ascii="Verdana" w:hAnsi="Verdana"/>
                <w:sz w:val="22"/>
                <w:szCs w:val="22"/>
              </w:rPr>
              <w:t xml:space="preserve">he </w:t>
            </w:r>
            <w:r w:rsidR="00FC1382">
              <w:rPr>
                <w:rFonts w:ascii="Verdana" w:hAnsi="Verdana"/>
                <w:sz w:val="22"/>
                <w:szCs w:val="22"/>
              </w:rPr>
              <w:t>J</w:t>
            </w:r>
            <w:r w:rsidRPr="7644FDC2" w:rsidR="31EE7D71">
              <w:rPr>
                <w:rFonts w:ascii="Verdana" w:hAnsi="Verdana"/>
                <w:sz w:val="22"/>
                <w:szCs w:val="22"/>
              </w:rPr>
              <w:t xml:space="preserve">oint </w:t>
            </w:r>
            <w:r w:rsidR="00FC1382">
              <w:rPr>
                <w:rFonts w:ascii="Verdana" w:hAnsi="Verdana"/>
                <w:sz w:val="22"/>
                <w:szCs w:val="22"/>
              </w:rPr>
              <w:t>C</w:t>
            </w:r>
            <w:r w:rsidRPr="7644FDC2" w:rsidR="31EE7D71">
              <w:rPr>
                <w:rFonts w:ascii="Verdana" w:hAnsi="Verdana"/>
                <w:sz w:val="22"/>
                <w:szCs w:val="22"/>
              </w:rPr>
              <w:t xml:space="preserve">ommissioning </w:t>
            </w:r>
            <w:r w:rsidR="00FC1382">
              <w:rPr>
                <w:rFonts w:ascii="Verdana" w:hAnsi="Verdana"/>
                <w:sz w:val="22"/>
                <w:szCs w:val="22"/>
              </w:rPr>
              <w:br/>
              <w:t>G</w:t>
            </w:r>
            <w:r w:rsidRPr="7644FDC2" w:rsidR="31EE7D71">
              <w:rPr>
                <w:rFonts w:ascii="Verdana" w:hAnsi="Verdana"/>
                <w:sz w:val="22"/>
                <w:szCs w:val="22"/>
              </w:rPr>
              <w:t>roup will be stepped up in September</w:t>
            </w:r>
            <w:r w:rsidRPr="7644FDC2" w:rsidR="3EB6EFEB">
              <w:rPr>
                <w:rFonts w:ascii="Verdana" w:hAnsi="Verdana"/>
                <w:sz w:val="22"/>
                <w:szCs w:val="22"/>
              </w:rPr>
              <w:t xml:space="preserve"> and the </w:t>
            </w:r>
            <w:r w:rsidR="00FC1382">
              <w:rPr>
                <w:rFonts w:ascii="Verdana" w:hAnsi="Verdana"/>
                <w:sz w:val="22"/>
                <w:szCs w:val="22"/>
              </w:rPr>
              <w:t>L</w:t>
            </w:r>
            <w:r w:rsidRPr="7644FDC2" w:rsidR="3EB6EFEB">
              <w:rPr>
                <w:rFonts w:ascii="Verdana" w:hAnsi="Verdana"/>
                <w:sz w:val="22"/>
                <w:szCs w:val="22"/>
              </w:rPr>
              <w:t xml:space="preserve">ocality </w:t>
            </w:r>
            <w:r w:rsidR="00FC1382">
              <w:rPr>
                <w:rFonts w:ascii="Verdana" w:hAnsi="Verdana"/>
                <w:sz w:val="22"/>
                <w:szCs w:val="22"/>
              </w:rPr>
              <w:t>B</w:t>
            </w:r>
            <w:r w:rsidRPr="7644FDC2" w:rsidR="3EB6EFEB">
              <w:rPr>
                <w:rFonts w:ascii="Verdana" w:hAnsi="Verdana"/>
                <w:sz w:val="22"/>
                <w:szCs w:val="22"/>
              </w:rPr>
              <w:t>oard links into this board</w:t>
            </w:r>
            <w:r w:rsidRPr="7644FDC2" w:rsidR="50DF5C00">
              <w:rPr>
                <w:rFonts w:ascii="Verdana" w:hAnsi="Verdana"/>
                <w:sz w:val="22"/>
                <w:szCs w:val="22"/>
              </w:rPr>
              <w:t>.</w:t>
            </w:r>
            <w:r w:rsidRPr="7644FDC2" w:rsidR="31B9AE8F">
              <w:rPr>
                <w:rFonts w:ascii="Verdana" w:hAnsi="Verdana"/>
                <w:sz w:val="22"/>
                <w:szCs w:val="22"/>
              </w:rPr>
              <w:t xml:space="preserve"> </w:t>
            </w:r>
            <w:r w:rsidRPr="7644FDC2" w:rsidR="6F5E65F6">
              <w:rPr>
                <w:rFonts w:ascii="Verdana" w:hAnsi="Verdana"/>
                <w:sz w:val="22"/>
                <w:szCs w:val="22"/>
              </w:rPr>
              <w:t>The Joint Commission</w:t>
            </w:r>
            <w:r w:rsidR="00FC1382">
              <w:rPr>
                <w:rFonts w:ascii="Verdana" w:hAnsi="Verdana"/>
                <w:sz w:val="22"/>
                <w:szCs w:val="22"/>
              </w:rPr>
              <w:t>ing</w:t>
            </w:r>
            <w:r w:rsidRPr="7644FDC2" w:rsidR="6F5E65F6">
              <w:rPr>
                <w:rFonts w:ascii="Verdana" w:hAnsi="Verdana"/>
                <w:sz w:val="22"/>
                <w:szCs w:val="22"/>
              </w:rPr>
              <w:t xml:space="preserve"> </w:t>
            </w:r>
            <w:r w:rsidR="00FC1382">
              <w:rPr>
                <w:rFonts w:ascii="Verdana" w:hAnsi="Verdana"/>
                <w:sz w:val="22"/>
                <w:szCs w:val="22"/>
              </w:rPr>
              <w:t>G</w:t>
            </w:r>
            <w:r w:rsidRPr="7644FDC2" w:rsidR="6F5E65F6">
              <w:rPr>
                <w:rFonts w:ascii="Verdana" w:hAnsi="Verdana"/>
                <w:sz w:val="22"/>
                <w:szCs w:val="22"/>
              </w:rPr>
              <w:t xml:space="preserve">roup have a provisional date to meet in September and </w:t>
            </w:r>
            <w:r w:rsidR="00D919E9">
              <w:rPr>
                <w:rFonts w:ascii="Verdana" w:hAnsi="Verdana"/>
                <w:sz w:val="22"/>
                <w:szCs w:val="22"/>
              </w:rPr>
              <w:t>the Executive Director of Health and Adult Care</w:t>
            </w:r>
            <w:r w:rsidR="00927703">
              <w:rPr>
                <w:rFonts w:ascii="Verdana" w:hAnsi="Verdana"/>
                <w:sz w:val="22"/>
                <w:szCs w:val="22"/>
              </w:rPr>
              <w:t xml:space="preserve"> </w:t>
            </w:r>
            <w:r w:rsidRPr="7644FDC2" w:rsidR="6F5E65F6">
              <w:rPr>
                <w:rFonts w:ascii="Verdana" w:hAnsi="Verdana"/>
                <w:sz w:val="22"/>
                <w:szCs w:val="22"/>
              </w:rPr>
              <w:t xml:space="preserve">is to meet with Bury2gether </w:t>
            </w:r>
            <w:r w:rsidR="00927703">
              <w:rPr>
                <w:rFonts w:ascii="Verdana" w:hAnsi="Verdana"/>
                <w:sz w:val="22"/>
                <w:szCs w:val="22"/>
              </w:rPr>
              <w:t xml:space="preserve">to discuss </w:t>
            </w:r>
            <w:r w:rsidRPr="7644FDC2" w:rsidR="6F5E65F6">
              <w:rPr>
                <w:rFonts w:ascii="Verdana" w:hAnsi="Verdana"/>
                <w:sz w:val="22"/>
                <w:szCs w:val="22"/>
              </w:rPr>
              <w:t xml:space="preserve">co-design specification, but also clearly describing the way the mechanisms </w:t>
            </w:r>
            <w:r w:rsidR="00927703">
              <w:rPr>
                <w:rFonts w:ascii="Verdana" w:hAnsi="Verdana"/>
                <w:sz w:val="22"/>
                <w:szCs w:val="22"/>
              </w:rPr>
              <w:t xml:space="preserve">are to be </w:t>
            </w:r>
            <w:r w:rsidRPr="7644FDC2" w:rsidR="6F5E65F6">
              <w:rPr>
                <w:rFonts w:ascii="Verdana" w:hAnsi="Verdana"/>
                <w:sz w:val="22"/>
                <w:szCs w:val="22"/>
              </w:rPr>
              <w:t>evaluat</w:t>
            </w:r>
            <w:r w:rsidR="00927703">
              <w:rPr>
                <w:rFonts w:ascii="Verdana" w:hAnsi="Verdana"/>
                <w:sz w:val="22"/>
                <w:szCs w:val="22"/>
              </w:rPr>
              <w:t>ed</w:t>
            </w:r>
            <w:r w:rsidRPr="7644FDC2" w:rsidR="6F5E65F6">
              <w:rPr>
                <w:rFonts w:ascii="Verdana" w:hAnsi="Verdana"/>
                <w:sz w:val="22"/>
                <w:szCs w:val="22"/>
              </w:rPr>
              <w:t>.</w:t>
            </w:r>
          </w:p>
          <w:p w:rsidRPr="00222889" w:rsidR="008A3550" w:rsidP="7644FDC2" w:rsidRDefault="008A3550" w14:paraId="36738BA2" w14:textId="77777777">
            <w:pPr>
              <w:tabs>
                <w:tab w:val="left" w:pos="1080"/>
              </w:tabs>
              <w:rPr>
                <w:rFonts w:ascii="Verdana" w:hAnsi="Verdana"/>
                <w:sz w:val="22"/>
                <w:szCs w:val="22"/>
              </w:rPr>
            </w:pPr>
          </w:p>
          <w:p w:rsidRPr="00222889" w:rsidR="009A7C5E" w:rsidP="7644FDC2" w:rsidRDefault="677E793A" w14:paraId="0A517DC0" w14:textId="30204BAB">
            <w:pPr>
              <w:tabs>
                <w:tab w:val="left" w:pos="1080"/>
              </w:tabs>
              <w:rPr>
                <w:rFonts w:ascii="Verdana" w:hAnsi="Verdana"/>
                <w:sz w:val="22"/>
                <w:szCs w:val="22"/>
              </w:rPr>
            </w:pPr>
            <w:r w:rsidRPr="7644FDC2">
              <w:rPr>
                <w:rFonts w:ascii="Verdana" w:hAnsi="Verdana"/>
                <w:sz w:val="22"/>
                <w:szCs w:val="22"/>
              </w:rPr>
              <w:t xml:space="preserve">To add to governance, Burys </w:t>
            </w:r>
            <w:r w:rsidR="008A3550">
              <w:rPr>
                <w:rFonts w:ascii="Verdana" w:hAnsi="Verdana"/>
                <w:sz w:val="22"/>
                <w:szCs w:val="22"/>
              </w:rPr>
              <w:t xml:space="preserve">is </w:t>
            </w:r>
            <w:r w:rsidRPr="7644FDC2">
              <w:rPr>
                <w:rFonts w:ascii="Verdana" w:hAnsi="Verdana"/>
                <w:sz w:val="22"/>
                <w:szCs w:val="22"/>
              </w:rPr>
              <w:t xml:space="preserve">moving to a fully </w:t>
            </w:r>
            <w:r w:rsidRPr="7644FDC2" w:rsidR="003F1703">
              <w:rPr>
                <w:rFonts w:ascii="Verdana" w:hAnsi="Verdana"/>
                <w:sz w:val="22"/>
                <w:szCs w:val="22"/>
              </w:rPr>
              <w:t>academi</w:t>
            </w:r>
            <w:r w:rsidR="00D919E9">
              <w:rPr>
                <w:rFonts w:ascii="Verdana" w:hAnsi="Verdana"/>
                <w:sz w:val="22"/>
                <w:szCs w:val="22"/>
              </w:rPr>
              <w:t>s</w:t>
            </w:r>
            <w:r w:rsidRPr="7644FDC2" w:rsidR="003F1703">
              <w:rPr>
                <w:rFonts w:ascii="Verdana" w:hAnsi="Verdana"/>
                <w:sz w:val="22"/>
                <w:szCs w:val="22"/>
              </w:rPr>
              <w:t>ed</w:t>
            </w:r>
            <w:r w:rsidRPr="7644FDC2">
              <w:rPr>
                <w:rFonts w:ascii="Verdana" w:hAnsi="Verdana"/>
                <w:sz w:val="22"/>
                <w:szCs w:val="22"/>
              </w:rPr>
              <w:t xml:space="preserve"> </w:t>
            </w:r>
            <w:r w:rsidR="008A3550">
              <w:rPr>
                <w:rFonts w:ascii="Verdana" w:hAnsi="Verdana"/>
                <w:sz w:val="22"/>
                <w:szCs w:val="22"/>
              </w:rPr>
              <w:t xml:space="preserve">educational </w:t>
            </w:r>
            <w:r w:rsidRPr="7644FDC2" w:rsidR="111BD598">
              <w:rPr>
                <w:rFonts w:ascii="Verdana" w:hAnsi="Verdana"/>
                <w:sz w:val="22"/>
                <w:szCs w:val="22"/>
              </w:rPr>
              <w:t>system which</w:t>
            </w:r>
            <w:r w:rsidRPr="7644FDC2">
              <w:rPr>
                <w:rFonts w:ascii="Verdana" w:hAnsi="Verdana"/>
                <w:sz w:val="22"/>
                <w:szCs w:val="22"/>
              </w:rPr>
              <w:t xml:space="preserve"> is </w:t>
            </w:r>
            <w:r w:rsidRPr="7644FDC2" w:rsidR="1AF132AB">
              <w:rPr>
                <w:rFonts w:ascii="Verdana" w:hAnsi="Verdana"/>
                <w:sz w:val="22"/>
                <w:szCs w:val="22"/>
              </w:rPr>
              <w:t xml:space="preserve">an </w:t>
            </w:r>
            <w:r w:rsidRPr="7644FDC2">
              <w:rPr>
                <w:rFonts w:ascii="Verdana" w:hAnsi="Verdana"/>
                <w:sz w:val="22"/>
                <w:szCs w:val="22"/>
              </w:rPr>
              <w:lastRenderedPageBreak/>
              <w:t xml:space="preserve">opportunity to recast what the strategy can do </w:t>
            </w:r>
            <w:r w:rsidRPr="7644FDC2" w:rsidR="003F1703">
              <w:rPr>
                <w:rFonts w:ascii="Verdana" w:hAnsi="Verdana"/>
                <w:sz w:val="22"/>
                <w:szCs w:val="22"/>
              </w:rPr>
              <w:t>under the</w:t>
            </w:r>
            <w:r w:rsidR="00681D2B">
              <w:rPr>
                <w:rFonts w:ascii="Verdana" w:hAnsi="Verdana"/>
                <w:sz w:val="22"/>
                <w:szCs w:val="22"/>
              </w:rPr>
              <w:t xml:space="preserve"> </w:t>
            </w:r>
            <w:r w:rsidRPr="7644FDC2">
              <w:rPr>
                <w:rFonts w:ascii="Verdana" w:hAnsi="Verdana"/>
                <w:sz w:val="22"/>
                <w:szCs w:val="22"/>
              </w:rPr>
              <w:t>statutory functions</w:t>
            </w:r>
            <w:r w:rsidR="00681D2B">
              <w:rPr>
                <w:rFonts w:ascii="Verdana" w:hAnsi="Verdana"/>
                <w:sz w:val="22"/>
                <w:szCs w:val="22"/>
              </w:rPr>
              <w:t>.</w:t>
            </w:r>
            <w:r w:rsidRPr="7644FDC2">
              <w:rPr>
                <w:rFonts w:ascii="Verdana" w:hAnsi="Verdana"/>
                <w:sz w:val="22"/>
                <w:szCs w:val="22"/>
              </w:rPr>
              <w:t xml:space="preserve">  </w:t>
            </w:r>
            <w:r w:rsidR="00971DC4">
              <w:rPr>
                <w:rFonts w:ascii="Verdana" w:hAnsi="Verdana"/>
                <w:sz w:val="22"/>
                <w:szCs w:val="22"/>
              </w:rPr>
              <w:t xml:space="preserve">It will be </w:t>
            </w:r>
            <w:r w:rsidRPr="7644FDC2">
              <w:rPr>
                <w:rFonts w:ascii="Verdana" w:hAnsi="Verdana"/>
                <w:sz w:val="22"/>
                <w:szCs w:val="22"/>
              </w:rPr>
              <w:t xml:space="preserve">important, </w:t>
            </w:r>
            <w:r w:rsidR="00971DC4">
              <w:rPr>
                <w:rFonts w:ascii="Verdana" w:hAnsi="Verdana"/>
                <w:sz w:val="22"/>
                <w:szCs w:val="22"/>
              </w:rPr>
              <w:t>to ensure the right people can attend the meetings</w:t>
            </w:r>
            <w:r w:rsidR="0016276C">
              <w:rPr>
                <w:rFonts w:ascii="Verdana" w:hAnsi="Verdana"/>
                <w:sz w:val="22"/>
                <w:szCs w:val="22"/>
              </w:rPr>
              <w:t xml:space="preserve"> to develop the strategy and how progress is reported</w:t>
            </w:r>
            <w:r w:rsidR="003F1703">
              <w:rPr>
                <w:rFonts w:ascii="Verdana" w:hAnsi="Verdana"/>
                <w:sz w:val="22"/>
                <w:szCs w:val="22"/>
              </w:rPr>
              <w:t>.</w:t>
            </w:r>
            <w:r w:rsidR="0016276C">
              <w:rPr>
                <w:rFonts w:ascii="Verdana" w:hAnsi="Verdana"/>
                <w:sz w:val="22"/>
                <w:szCs w:val="22"/>
              </w:rPr>
              <w:t xml:space="preserve"> </w:t>
            </w:r>
            <w:r w:rsidRPr="7644FDC2">
              <w:rPr>
                <w:rFonts w:ascii="Verdana" w:hAnsi="Verdana"/>
                <w:sz w:val="22"/>
                <w:szCs w:val="22"/>
              </w:rPr>
              <w:t xml:space="preserve"> </w:t>
            </w:r>
            <w:r w:rsidR="00D83585">
              <w:rPr>
                <w:rFonts w:ascii="Verdana" w:hAnsi="Verdana"/>
                <w:sz w:val="22"/>
                <w:szCs w:val="22"/>
              </w:rPr>
              <w:t xml:space="preserve">The first meeting of the </w:t>
            </w:r>
            <w:r w:rsidRPr="7644FDC2">
              <w:rPr>
                <w:rFonts w:ascii="Verdana" w:hAnsi="Verdana"/>
                <w:sz w:val="22"/>
                <w:szCs w:val="22"/>
              </w:rPr>
              <w:t xml:space="preserve">SEND Delivery Group </w:t>
            </w:r>
            <w:r w:rsidR="00D83585">
              <w:rPr>
                <w:rFonts w:ascii="Verdana" w:hAnsi="Verdana"/>
                <w:sz w:val="22"/>
                <w:szCs w:val="22"/>
              </w:rPr>
              <w:t>took place in August chaired by Stephen Holden</w:t>
            </w:r>
            <w:r w:rsidR="00BE34A1">
              <w:rPr>
                <w:rFonts w:ascii="Verdana" w:hAnsi="Verdana"/>
                <w:sz w:val="22"/>
                <w:szCs w:val="22"/>
              </w:rPr>
              <w:t xml:space="preserve">. </w:t>
            </w:r>
            <w:r w:rsidRPr="7644FDC2">
              <w:rPr>
                <w:rFonts w:ascii="Verdana" w:hAnsi="Verdana"/>
                <w:sz w:val="22"/>
                <w:szCs w:val="22"/>
              </w:rPr>
              <w:t xml:space="preserve"> </w:t>
            </w:r>
          </w:p>
          <w:p w:rsidR="009A7C5E" w:rsidP="7644FDC2" w:rsidRDefault="00BE34A1" w14:paraId="1A36CBB1" w14:textId="6425C988">
            <w:pPr>
              <w:tabs>
                <w:tab w:val="left" w:pos="1080"/>
              </w:tabs>
              <w:rPr>
                <w:rFonts w:ascii="Verdana" w:hAnsi="Verdana"/>
                <w:sz w:val="22"/>
                <w:szCs w:val="22"/>
              </w:rPr>
            </w:pPr>
            <w:r>
              <w:rPr>
                <w:rFonts w:ascii="Verdana" w:hAnsi="Verdana"/>
                <w:sz w:val="22"/>
                <w:szCs w:val="22"/>
              </w:rPr>
              <w:t xml:space="preserve">It was agreed </w:t>
            </w:r>
            <w:r w:rsidR="003F1703">
              <w:rPr>
                <w:rFonts w:ascii="Verdana" w:hAnsi="Verdana"/>
                <w:sz w:val="22"/>
                <w:szCs w:val="22"/>
              </w:rPr>
              <w:t>that the</w:t>
            </w:r>
            <w:r w:rsidRPr="7644FDC2" w:rsidR="12ED57BF">
              <w:rPr>
                <w:rFonts w:ascii="Verdana" w:hAnsi="Verdana"/>
                <w:sz w:val="22"/>
                <w:szCs w:val="22"/>
              </w:rPr>
              <w:t xml:space="preserve"> </w:t>
            </w:r>
            <w:r w:rsidR="00E40FAD">
              <w:rPr>
                <w:rFonts w:ascii="Verdana" w:hAnsi="Verdana"/>
                <w:sz w:val="22"/>
                <w:szCs w:val="22"/>
              </w:rPr>
              <w:t xml:space="preserve">messages </w:t>
            </w:r>
            <w:r w:rsidR="00E8226A">
              <w:rPr>
                <w:rFonts w:ascii="Verdana" w:hAnsi="Verdana"/>
                <w:sz w:val="22"/>
                <w:szCs w:val="22"/>
              </w:rPr>
              <w:t xml:space="preserve">from </w:t>
            </w:r>
            <w:r w:rsidRPr="7644FDC2" w:rsidR="12ED57BF">
              <w:rPr>
                <w:rFonts w:ascii="Verdana" w:hAnsi="Verdana"/>
                <w:sz w:val="22"/>
                <w:szCs w:val="22"/>
              </w:rPr>
              <w:t xml:space="preserve">the </w:t>
            </w:r>
            <w:r w:rsidR="00E8226A">
              <w:rPr>
                <w:rFonts w:ascii="Verdana" w:hAnsi="Verdana"/>
                <w:sz w:val="22"/>
                <w:szCs w:val="22"/>
              </w:rPr>
              <w:t>Y</w:t>
            </w:r>
            <w:r w:rsidRPr="7644FDC2" w:rsidR="12ED57BF">
              <w:rPr>
                <w:rFonts w:ascii="Verdana" w:hAnsi="Verdana"/>
                <w:sz w:val="22"/>
                <w:szCs w:val="22"/>
              </w:rPr>
              <w:t xml:space="preserve">outh </w:t>
            </w:r>
            <w:r w:rsidR="00E8226A">
              <w:rPr>
                <w:rFonts w:ascii="Verdana" w:hAnsi="Verdana"/>
                <w:sz w:val="22"/>
                <w:szCs w:val="22"/>
              </w:rPr>
              <w:t>C</w:t>
            </w:r>
            <w:r w:rsidRPr="7644FDC2" w:rsidR="12ED57BF">
              <w:rPr>
                <w:rFonts w:ascii="Verdana" w:hAnsi="Verdana"/>
                <w:sz w:val="22"/>
                <w:szCs w:val="22"/>
              </w:rPr>
              <w:t xml:space="preserve">abinet </w:t>
            </w:r>
            <w:r w:rsidR="00B527CC">
              <w:rPr>
                <w:rFonts w:ascii="Verdana" w:hAnsi="Verdana"/>
                <w:sz w:val="22"/>
                <w:szCs w:val="22"/>
              </w:rPr>
              <w:t xml:space="preserve">need to be pushed out </w:t>
            </w:r>
            <w:r w:rsidR="003F1703">
              <w:rPr>
                <w:rFonts w:ascii="Verdana" w:hAnsi="Verdana"/>
                <w:sz w:val="22"/>
                <w:szCs w:val="22"/>
              </w:rPr>
              <w:t xml:space="preserve">to </w:t>
            </w:r>
            <w:r w:rsidRPr="7644FDC2" w:rsidR="003F1703">
              <w:rPr>
                <w:rFonts w:ascii="Verdana" w:hAnsi="Verdana"/>
                <w:sz w:val="22"/>
                <w:szCs w:val="22"/>
              </w:rPr>
              <w:t>reach</w:t>
            </w:r>
            <w:r w:rsidRPr="7644FDC2" w:rsidR="12ED57BF">
              <w:rPr>
                <w:rFonts w:ascii="Verdana" w:hAnsi="Verdana"/>
                <w:sz w:val="22"/>
                <w:szCs w:val="22"/>
              </w:rPr>
              <w:t xml:space="preserve"> all schools and the wider community. </w:t>
            </w:r>
          </w:p>
          <w:p w:rsidRPr="00222889" w:rsidR="00BE34A1" w:rsidP="7644FDC2" w:rsidRDefault="00BE34A1" w14:paraId="6E785168" w14:textId="77777777">
            <w:pPr>
              <w:tabs>
                <w:tab w:val="left" w:pos="1080"/>
              </w:tabs>
              <w:rPr>
                <w:rFonts w:ascii="Verdana" w:hAnsi="Verdana"/>
                <w:sz w:val="22"/>
                <w:szCs w:val="22"/>
              </w:rPr>
            </w:pPr>
          </w:p>
          <w:p w:rsidRPr="00222889" w:rsidR="009A7C5E" w:rsidP="7644FDC2" w:rsidRDefault="12ED57BF" w14:paraId="122FA880" w14:textId="072361E5">
            <w:pPr>
              <w:tabs>
                <w:tab w:val="left" w:pos="1080"/>
              </w:tabs>
            </w:pPr>
            <w:r w:rsidRPr="7644FDC2">
              <w:rPr>
                <w:rFonts w:ascii="Verdana" w:hAnsi="Verdana"/>
                <w:b/>
                <w:bCs/>
                <w:sz w:val="22"/>
                <w:szCs w:val="22"/>
              </w:rPr>
              <w:t>Action</w:t>
            </w:r>
            <w:r w:rsidRPr="7644FDC2">
              <w:rPr>
                <w:rFonts w:ascii="Verdana" w:hAnsi="Verdana"/>
                <w:sz w:val="22"/>
                <w:szCs w:val="22"/>
              </w:rPr>
              <w:t xml:space="preserve">- </w:t>
            </w:r>
            <w:r w:rsidR="00146943">
              <w:rPr>
                <w:rFonts w:ascii="Verdana" w:hAnsi="Verdana"/>
                <w:sz w:val="22"/>
                <w:szCs w:val="22"/>
              </w:rPr>
              <w:t>Director of Education and Skills</w:t>
            </w:r>
            <w:r w:rsidR="00A61BE3">
              <w:rPr>
                <w:rFonts w:ascii="Verdana" w:hAnsi="Verdana"/>
                <w:sz w:val="22"/>
                <w:szCs w:val="22"/>
              </w:rPr>
              <w:t xml:space="preserve"> </w:t>
            </w:r>
            <w:r w:rsidRPr="7644FDC2">
              <w:rPr>
                <w:rFonts w:ascii="Verdana" w:hAnsi="Verdana"/>
                <w:sz w:val="22"/>
                <w:szCs w:val="22"/>
              </w:rPr>
              <w:t>to implement in the Terms of Reference</w:t>
            </w:r>
            <w:r w:rsidR="00526985">
              <w:rPr>
                <w:rFonts w:ascii="Verdana" w:hAnsi="Verdana"/>
                <w:sz w:val="22"/>
                <w:szCs w:val="22"/>
              </w:rPr>
              <w:t xml:space="preserve"> of the SEND Delivery Group</w:t>
            </w:r>
            <w:r w:rsidR="00A61BE3">
              <w:rPr>
                <w:rFonts w:ascii="Verdana" w:hAnsi="Verdana"/>
                <w:sz w:val="22"/>
                <w:szCs w:val="22"/>
              </w:rPr>
              <w:t>.</w:t>
            </w:r>
          </w:p>
          <w:p w:rsidRPr="00222889" w:rsidR="009A7C5E" w:rsidP="7644FDC2" w:rsidRDefault="009A7C5E" w14:paraId="5563806D" w14:textId="76F946DB">
            <w:pPr>
              <w:tabs>
                <w:tab w:val="left" w:pos="1080"/>
              </w:tabs>
              <w:rPr>
                <w:rFonts w:ascii="Verdana" w:hAnsi="Verdana"/>
                <w:sz w:val="22"/>
                <w:szCs w:val="22"/>
              </w:rPr>
            </w:pPr>
          </w:p>
          <w:p w:rsidRPr="00222889" w:rsidR="009A7C5E" w:rsidP="7644FDC2" w:rsidRDefault="604F54C5" w14:paraId="45155F81" w14:textId="55E46E7F">
            <w:pPr>
              <w:tabs>
                <w:tab w:val="left" w:pos="1080"/>
              </w:tabs>
              <w:rPr>
                <w:rFonts w:ascii="Verdana" w:hAnsi="Verdana"/>
                <w:sz w:val="22"/>
                <w:szCs w:val="22"/>
              </w:rPr>
            </w:pPr>
            <w:r w:rsidRPr="7644FDC2">
              <w:rPr>
                <w:rFonts w:ascii="Verdana" w:hAnsi="Verdana"/>
                <w:sz w:val="22"/>
                <w:szCs w:val="22"/>
              </w:rPr>
              <w:t>The Q</w:t>
            </w:r>
            <w:r w:rsidR="000D11E8">
              <w:rPr>
                <w:rFonts w:ascii="Verdana" w:hAnsi="Verdana"/>
                <w:sz w:val="22"/>
                <w:szCs w:val="22"/>
              </w:rPr>
              <w:t xml:space="preserve">uality </w:t>
            </w:r>
            <w:r w:rsidRPr="7644FDC2">
              <w:rPr>
                <w:rFonts w:ascii="Verdana" w:hAnsi="Verdana"/>
                <w:sz w:val="22"/>
                <w:szCs w:val="22"/>
              </w:rPr>
              <w:t>A</w:t>
            </w:r>
            <w:r w:rsidR="000D11E8">
              <w:rPr>
                <w:rFonts w:ascii="Verdana" w:hAnsi="Verdana"/>
                <w:sz w:val="22"/>
                <w:szCs w:val="22"/>
              </w:rPr>
              <w:t>ssurance</w:t>
            </w:r>
            <w:r w:rsidRPr="7644FDC2">
              <w:rPr>
                <w:rFonts w:ascii="Verdana" w:hAnsi="Verdana"/>
                <w:sz w:val="22"/>
                <w:szCs w:val="22"/>
              </w:rPr>
              <w:t xml:space="preserve"> framework is being developed to include a multi-layered approach, with a focus on embedding </w:t>
            </w:r>
            <w:r w:rsidR="000D11E8">
              <w:rPr>
                <w:rFonts w:ascii="Verdana" w:hAnsi="Verdana"/>
                <w:sz w:val="22"/>
                <w:szCs w:val="22"/>
              </w:rPr>
              <w:t>the</w:t>
            </w:r>
            <w:r w:rsidRPr="7644FDC2">
              <w:rPr>
                <w:rFonts w:ascii="Verdana" w:hAnsi="Verdana"/>
                <w:sz w:val="22"/>
                <w:szCs w:val="22"/>
              </w:rPr>
              <w:t xml:space="preserve"> graduated approach and ensuring the offer is clear and accessible to schools. The framework aims to address the confusion around the offer and support early identification and intervention.</w:t>
            </w:r>
            <w:r w:rsidRPr="7644FDC2" w:rsidR="3A98D9F0">
              <w:rPr>
                <w:rFonts w:ascii="Verdana" w:hAnsi="Verdana"/>
                <w:sz w:val="22"/>
                <w:szCs w:val="22"/>
              </w:rPr>
              <w:t xml:space="preserve"> Envision</w:t>
            </w:r>
            <w:r w:rsidR="004B4AB1">
              <w:rPr>
                <w:rFonts w:ascii="Verdana" w:hAnsi="Verdana"/>
                <w:sz w:val="22"/>
                <w:szCs w:val="22"/>
              </w:rPr>
              <w:t>’</w:t>
            </w:r>
            <w:r w:rsidRPr="7644FDC2" w:rsidR="3A98D9F0">
              <w:rPr>
                <w:rFonts w:ascii="Verdana" w:hAnsi="Verdana"/>
                <w:sz w:val="22"/>
                <w:szCs w:val="22"/>
              </w:rPr>
              <w:t xml:space="preserve"> </w:t>
            </w:r>
            <w:r w:rsidRPr="7644FDC2" w:rsidR="4A4254F7">
              <w:rPr>
                <w:rFonts w:ascii="Verdana" w:hAnsi="Verdana"/>
                <w:sz w:val="22"/>
                <w:szCs w:val="22"/>
              </w:rPr>
              <w:t>has</w:t>
            </w:r>
            <w:r w:rsidRPr="7644FDC2" w:rsidR="3A98D9F0">
              <w:rPr>
                <w:rFonts w:ascii="Verdana" w:hAnsi="Verdana"/>
                <w:sz w:val="22"/>
                <w:szCs w:val="22"/>
              </w:rPr>
              <w:t xml:space="preserve"> been procured and </w:t>
            </w:r>
            <w:r w:rsidRPr="7644FDC2" w:rsidR="32CC5EF3">
              <w:rPr>
                <w:rFonts w:ascii="Verdana" w:hAnsi="Verdana"/>
                <w:sz w:val="22"/>
                <w:szCs w:val="22"/>
              </w:rPr>
              <w:t>potentially rolled out in September</w:t>
            </w:r>
            <w:r w:rsidRPr="7644FDC2" w:rsidR="1B4BDDB5">
              <w:rPr>
                <w:rFonts w:ascii="Verdana" w:hAnsi="Verdana"/>
                <w:sz w:val="22"/>
                <w:szCs w:val="22"/>
              </w:rPr>
              <w:t xml:space="preserve"> and the next step will be to form a process around multi-agency audits</w:t>
            </w:r>
            <w:r w:rsidRPr="7644FDC2" w:rsidR="32CC5EF3">
              <w:rPr>
                <w:rFonts w:ascii="Verdana" w:hAnsi="Verdana"/>
                <w:sz w:val="22"/>
                <w:szCs w:val="22"/>
              </w:rPr>
              <w:t>.</w:t>
            </w:r>
            <w:r w:rsidRPr="7644FDC2" w:rsidR="3E5D99A9">
              <w:rPr>
                <w:rFonts w:ascii="Verdana" w:hAnsi="Verdana"/>
                <w:sz w:val="22"/>
                <w:szCs w:val="22"/>
              </w:rPr>
              <w:t xml:space="preserve"> The framework needs refin</w:t>
            </w:r>
            <w:r w:rsidR="004B4AB1">
              <w:rPr>
                <w:rFonts w:ascii="Verdana" w:hAnsi="Verdana"/>
                <w:sz w:val="22"/>
                <w:szCs w:val="22"/>
              </w:rPr>
              <w:t xml:space="preserve">ing </w:t>
            </w:r>
            <w:r w:rsidR="003F1703">
              <w:rPr>
                <w:rFonts w:ascii="Verdana" w:hAnsi="Verdana"/>
                <w:sz w:val="22"/>
                <w:szCs w:val="22"/>
              </w:rPr>
              <w:t xml:space="preserve">how </w:t>
            </w:r>
            <w:r w:rsidRPr="7644FDC2" w:rsidR="003F1703">
              <w:rPr>
                <w:rFonts w:ascii="Verdana" w:hAnsi="Verdana"/>
                <w:sz w:val="22"/>
                <w:szCs w:val="22"/>
              </w:rPr>
              <w:t>feedback</w:t>
            </w:r>
            <w:r w:rsidR="004B4AB1">
              <w:rPr>
                <w:rFonts w:ascii="Verdana" w:hAnsi="Verdana"/>
                <w:sz w:val="22"/>
                <w:szCs w:val="22"/>
              </w:rPr>
              <w:t xml:space="preserve"> will be obtained</w:t>
            </w:r>
            <w:r w:rsidRPr="7644FDC2" w:rsidR="3E5D99A9">
              <w:rPr>
                <w:rFonts w:ascii="Verdana" w:hAnsi="Verdana"/>
                <w:sz w:val="22"/>
                <w:szCs w:val="22"/>
              </w:rPr>
              <w:t>.</w:t>
            </w:r>
            <w:r w:rsidRPr="7644FDC2" w:rsidR="512A1E26">
              <w:rPr>
                <w:rFonts w:ascii="Verdana" w:hAnsi="Verdana"/>
                <w:sz w:val="22"/>
                <w:szCs w:val="22"/>
              </w:rPr>
              <w:t xml:space="preserve"> Evidence of the QA process must be in </w:t>
            </w:r>
            <w:r w:rsidR="004B4AB1">
              <w:rPr>
                <w:rFonts w:ascii="Verdana" w:hAnsi="Verdana"/>
                <w:sz w:val="22"/>
                <w:szCs w:val="22"/>
              </w:rPr>
              <w:t>D</w:t>
            </w:r>
            <w:r w:rsidRPr="7644FDC2" w:rsidR="7F3FBBD6">
              <w:rPr>
                <w:rFonts w:ascii="Verdana" w:hAnsi="Verdana"/>
                <w:sz w:val="22"/>
                <w:szCs w:val="22"/>
              </w:rPr>
              <w:t xml:space="preserve">elivery </w:t>
            </w:r>
            <w:r w:rsidR="004B4AB1">
              <w:rPr>
                <w:rFonts w:ascii="Verdana" w:hAnsi="Verdana"/>
                <w:sz w:val="22"/>
                <w:szCs w:val="22"/>
              </w:rPr>
              <w:t>B</w:t>
            </w:r>
            <w:r w:rsidRPr="7644FDC2" w:rsidR="7F3FBBD6">
              <w:rPr>
                <w:rFonts w:ascii="Verdana" w:hAnsi="Verdana"/>
                <w:sz w:val="22"/>
                <w:szCs w:val="22"/>
              </w:rPr>
              <w:t xml:space="preserve">oard </w:t>
            </w:r>
            <w:r w:rsidRPr="7644FDC2" w:rsidR="512A1E26">
              <w:rPr>
                <w:rFonts w:ascii="Verdana" w:hAnsi="Verdana"/>
                <w:sz w:val="22"/>
                <w:szCs w:val="22"/>
              </w:rPr>
              <w:t>reports by all partners</w:t>
            </w:r>
            <w:r w:rsidRPr="7644FDC2" w:rsidR="61C680A5">
              <w:rPr>
                <w:rFonts w:ascii="Verdana" w:hAnsi="Verdana"/>
                <w:sz w:val="22"/>
                <w:szCs w:val="22"/>
              </w:rPr>
              <w:t>.</w:t>
            </w:r>
            <w:r w:rsidRPr="7644FDC2" w:rsidR="75BFA836">
              <w:rPr>
                <w:rFonts w:ascii="Verdana" w:hAnsi="Verdana"/>
                <w:sz w:val="22"/>
                <w:szCs w:val="22"/>
              </w:rPr>
              <w:t xml:space="preserve"> The Chair </w:t>
            </w:r>
            <w:r w:rsidRPr="7644FDC2" w:rsidR="0601B597">
              <w:rPr>
                <w:rFonts w:ascii="Verdana" w:hAnsi="Verdana"/>
                <w:sz w:val="22"/>
                <w:szCs w:val="22"/>
              </w:rPr>
              <w:t xml:space="preserve">raised </w:t>
            </w:r>
            <w:r w:rsidRPr="7644FDC2" w:rsidR="75BFA836">
              <w:rPr>
                <w:rFonts w:ascii="Verdana" w:hAnsi="Verdana"/>
                <w:sz w:val="22"/>
                <w:szCs w:val="22"/>
              </w:rPr>
              <w:t xml:space="preserve">that parents and carers were exhausted by </w:t>
            </w:r>
            <w:r w:rsidR="004B4AB1">
              <w:rPr>
                <w:rFonts w:ascii="Verdana" w:hAnsi="Verdana"/>
                <w:sz w:val="22"/>
                <w:szCs w:val="22"/>
              </w:rPr>
              <w:t xml:space="preserve">being expected to provide </w:t>
            </w:r>
            <w:r w:rsidRPr="7644FDC2" w:rsidR="75BFA836">
              <w:rPr>
                <w:rFonts w:ascii="Verdana" w:hAnsi="Verdana"/>
                <w:sz w:val="22"/>
                <w:szCs w:val="22"/>
              </w:rPr>
              <w:t xml:space="preserve">feedback </w:t>
            </w:r>
            <w:r w:rsidRPr="7644FDC2" w:rsidR="003F1703">
              <w:rPr>
                <w:rFonts w:ascii="Verdana" w:hAnsi="Verdana"/>
                <w:sz w:val="22"/>
                <w:szCs w:val="22"/>
              </w:rPr>
              <w:t>so new</w:t>
            </w:r>
            <w:r w:rsidR="00932E78">
              <w:rPr>
                <w:rFonts w:ascii="Verdana" w:hAnsi="Verdana"/>
                <w:sz w:val="22"/>
                <w:szCs w:val="22"/>
              </w:rPr>
              <w:t>/amended</w:t>
            </w:r>
            <w:r w:rsidRPr="7644FDC2" w:rsidR="75BFA836">
              <w:rPr>
                <w:rFonts w:ascii="Verdana" w:hAnsi="Verdana"/>
                <w:sz w:val="22"/>
                <w:szCs w:val="22"/>
              </w:rPr>
              <w:t xml:space="preserve"> method</w:t>
            </w:r>
            <w:r w:rsidR="00932E78">
              <w:rPr>
                <w:rFonts w:ascii="Verdana" w:hAnsi="Verdana"/>
                <w:sz w:val="22"/>
                <w:szCs w:val="22"/>
              </w:rPr>
              <w:t>s</w:t>
            </w:r>
            <w:r w:rsidRPr="7644FDC2" w:rsidR="75BFA836">
              <w:rPr>
                <w:rFonts w:ascii="Verdana" w:hAnsi="Verdana"/>
                <w:sz w:val="22"/>
                <w:szCs w:val="22"/>
              </w:rPr>
              <w:t xml:space="preserve"> to </w:t>
            </w:r>
            <w:r w:rsidRPr="7644FDC2" w:rsidR="3BE70FAA">
              <w:rPr>
                <w:rFonts w:ascii="Verdana" w:hAnsi="Verdana"/>
                <w:sz w:val="22"/>
                <w:szCs w:val="22"/>
              </w:rPr>
              <w:t xml:space="preserve">gain feedback </w:t>
            </w:r>
            <w:r w:rsidR="00932E78">
              <w:rPr>
                <w:rFonts w:ascii="Verdana" w:hAnsi="Verdana"/>
                <w:sz w:val="22"/>
                <w:szCs w:val="22"/>
              </w:rPr>
              <w:t>are</w:t>
            </w:r>
            <w:r w:rsidRPr="7644FDC2" w:rsidR="3BE70FAA">
              <w:rPr>
                <w:rFonts w:ascii="Verdana" w:hAnsi="Verdana"/>
                <w:sz w:val="22"/>
                <w:szCs w:val="22"/>
              </w:rPr>
              <w:t xml:space="preserve"> needed</w:t>
            </w:r>
            <w:r w:rsidRPr="7644FDC2" w:rsidR="307D2882">
              <w:rPr>
                <w:rFonts w:ascii="Verdana" w:hAnsi="Verdana"/>
                <w:sz w:val="22"/>
                <w:szCs w:val="22"/>
              </w:rPr>
              <w:t xml:space="preserve"> as part of the QA framework</w:t>
            </w:r>
            <w:r w:rsidRPr="7644FDC2" w:rsidR="3BE70FAA">
              <w:rPr>
                <w:rFonts w:ascii="Verdana" w:hAnsi="Verdana"/>
                <w:sz w:val="22"/>
                <w:szCs w:val="22"/>
              </w:rPr>
              <w:t>.</w:t>
            </w:r>
          </w:p>
          <w:p w:rsidRPr="00222889" w:rsidR="009A7C5E" w:rsidP="7644FDC2" w:rsidRDefault="009A7C5E" w14:paraId="4231FC05" w14:textId="5A613FF0">
            <w:pPr>
              <w:tabs>
                <w:tab w:val="left" w:pos="1080"/>
              </w:tabs>
              <w:rPr>
                <w:rFonts w:ascii="Verdana" w:hAnsi="Verdana"/>
                <w:sz w:val="22"/>
                <w:szCs w:val="22"/>
              </w:rPr>
            </w:pPr>
          </w:p>
          <w:p w:rsidRPr="00222889" w:rsidR="009A7C5E" w:rsidP="7644FDC2" w:rsidRDefault="4D4AB3F8" w14:paraId="56A522C3" w14:textId="0CD83C6F">
            <w:pPr>
              <w:tabs>
                <w:tab w:val="left" w:pos="1080"/>
              </w:tabs>
              <w:rPr>
                <w:rFonts w:ascii="Verdana" w:hAnsi="Verdana"/>
                <w:sz w:val="22"/>
                <w:szCs w:val="22"/>
              </w:rPr>
            </w:pPr>
            <w:r w:rsidRPr="7644FDC2">
              <w:rPr>
                <w:rFonts w:ascii="Verdana" w:hAnsi="Verdana"/>
                <w:sz w:val="22"/>
                <w:szCs w:val="22"/>
              </w:rPr>
              <w:t>F</w:t>
            </w:r>
            <w:r w:rsidR="00932E78">
              <w:rPr>
                <w:rFonts w:ascii="Verdana" w:hAnsi="Verdana"/>
                <w:sz w:val="22"/>
                <w:szCs w:val="22"/>
              </w:rPr>
              <w:t xml:space="preserve">ollowing on </w:t>
            </w:r>
            <w:r w:rsidR="003F1703">
              <w:rPr>
                <w:rFonts w:ascii="Verdana" w:hAnsi="Verdana"/>
                <w:sz w:val="22"/>
                <w:szCs w:val="22"/>
              </w:rPr>
              <w:t xml:space="preserve">from </w:t>
            </w:r>
            <w:r w:rsidRPr="7644FDC2" w:rsidR="003F1703">
              <w:rPr>
                <w:rFonts w:ascii="Verdana" w:hAnsi="Verdana"/>
                <w:sz w:val="22"/>
                <w:szCs w:val="22"/>
              </w:rPr>
              <w:t>the meeting</w:t>
            </w:r>
            <w:r w:rsidR="00932E78">
              <w:rPr>
                <w:rFonts w:ascii="Verdana" w:hAnsi="Verdana"/>
                <w:sz w:val="22"/>
                <w:szCs w:val="22"/>
              </w:rPr>
              <w:t xml:space="preserve"> yesterday </w:t>
            </w:r>
            <w:r w:rsidRPr="7644FDC2">
              <w:rPr>
                <w:rFonts w:ascii="Verdana" w:hAnsi="Verdana"/>
                <w:sz w:val="22"/>
                <w:szCs w:val="22"/>
              </w:rPr>
              <w:t xml:space="preserve">, the Chair suggested </w:t>
            </w:r>
            <w:r w:rsidRPr="7644FDC2" w:rsidR="4AA330D0">
              <w:rPr>
                <w:rFonts w:ascii="Verdana" w:hAnsi="Verdana"/>
                <w:sz w:val="22"/>
                <w:szCs w:val="22"/>
              </w:rPr>
              <w:t>joining</w:t>
            </w:r>
            <w:r w:rsidRPr="7644FDC2">
              <w:rPr>
                <w:rFonts w:ascii="Verdana" w:hAnsi="Verdana"/>
                <w:sz w:val="22"/>
                <w:szCs w:val="22"/>
              </w:rPr>
              <w:t xml:space="preserve"> the </w:t>
            </w:r>
            <w:r w:rsidR="00932E78">
              <w:rPr>
                <w:rFonts w:ascii="Verdana" w:hAnsi="Verdana"/>
                <w:sz w:val="22"/>
                <w:szCs w:val="22"/>
              </w:rPr>
              <w:t>C</w:t>
            </w:r>
            <w:r w:rsidRPr="7644FDC2">
              <w:rPr>
                <w:rFonts w:ascii="Verdana" w:hAnsi="Verdana"/>
                <w:sz w:val="22"/>
                <w:szCs w:val="22"/>
              </w:rPr>
              <w:t>omm</w:t>
            </w:r>
            <w:r w:rsidR="00932E78">
              <w:rPr>
                <w:rFonts w:ascii="Verdana" w:hAnsi="Verdana"/>
                <w:sz w:val="22"/>
                <w:szCs w:val="22"/>
              </w:rPr>
              <w:t>unication</w:t>
            </w:r>
            <w:r w:rsidRPr="7644FDC2">
              <w:rPr>
                <w:rFonts w:ascii="Verdana" w:hAnsi="Verdana"/>
                <w:sz w:val="22"/>
                <w:szCs w:val="22"/>
              </w:rPr>
              <w:t xml:space="preserve">s </w:t>
            </w:r>
            <w:r w:rsidR="00932E78">
              <w:rPr>
                <w:rFonts w:ascii="Verdana" w:hAnsi="Verdana"/>
                <w:sz w:val="22"/>
                <w:szCs w:val="22"/>
              </w:rPr>
              <w:t>T</w:t>
            </w:r>
            <w:r w:rsidRPr="7644FDC2">
              <w:rPr>
                <w:rFonts w:ascii="Verdana" w:hAnsi="Verdana"/>
                <w:sz w:val="22"/>
                <w:szCs w:val="22"/>
              </w:rPr>
              <w:t xml:space="preserve">ask and </w:t>
            </w:r>
            <w:r w:rsidR="00932E78">
              <w:rPr>
                <w:rFonts w:ascii="Verdana" w:hAnsi="Verdana"/>
                <w:sz w:val="22"/>
                <w:szCs w:val="22"/>
              </w:rPr>
              <w:t>F</w:t>
            </w:r>
            <w:r w:rsidRPr="7644FDC2">
              <w:rPr>
                <w:rFonts w:ascii="Verdana" w:hAnsi="Verdana"/>
                <w:sz w:val="22"/>
                <w:szCs w:val="22"/>
              </w:rPr>
              <w:t xml:space="preserve">inish </w:t>
            </w:r>
            <w:r w:rsidRPr="7644FDC2" w:rsidR="5E81EE21">
              <w:rPr>
                <w:rFonts w:ascii="Verdana" w:hAnsi="Verdana"/>
                <w:sz w:val="22"/>
                <w:szCs w:val="22"/>
              </w:rPr>
              <w:t>group</w:t>
            </w:r>
            <w:r w:rsidRPr="7644FDC2">
              <w:rPr>
                <w:rFonts w:ascii="Verdana" w:hAnsi="Verdana"/>
                <w:sz w:val="22"/>
                <w:szCs w:val="22"/>
              </w:rPr>
              <w:t xml:space="preserve"> from PSV </w:t>
            </w:r>
            <w:r w:rsidR="00932E78">
              <w:rPr>
                <w:rFonts w:ascii="Verdana" w:hAnsi="Verdana"/>
                <w:sz w:val="22"/>
                <w:szCs w:val="22"/>
              </w:rPr>
              <w:t xml:space="preserve">with the work in relation to the Area for Improvement </w:t>
            </w:r>
            <w:r w:rsidR="00294EF7">
              <w:rPr>
                <w:rFonts w:ascii="Verdana" w:hAnsi="Verdana"/>
                <w:sz w:val="22"/>
                <w:szCs w:val="22"/>
              </w:rPr>
              <w:t xml:space="preserve">1 </w:t>
            </w:r>
            <w:r w:rsidRPr="7644FDC2">
              <w:rPr>
                <w:rFonts w:ascii="Verdana" w:hAnsi="Verdana"/>
                <w:sz w:val="22"/>
                <w:szCs w:val="22"/>
              </w:rPr>
              <w:t>so there is one appro</w:t>
            </w:r>
            <w:r w:rsidRPr="7644FDC2" w:rsidR="7E3E0780">
              <w:rPr>
                <w:rFonts w:ascii="Verdana" w:hAnsi="Verdana"/>
                <w:sz w:val="22"/>
                <w:szCs w:val="22"/>
              </w:rPr>
              <w:t>ach.</w:t>
            </w:r>
            <w:r w:rsidRPr="7644FDC2" w:rsidR="1ABB22C8">
              <w:rPr>
                <w:rFonts w:ascii="Verdana" w:hAnsi="Verdana"/>
                <w:sz w:val="22"/>
                <w:szCs w:val="22"/>
              </w:rPr>
              <w:t xml:space="preserve"> G</w:t>
            </w:r>
            <w:r w:rsidR="009E7040">
              <w:rPr>
                <w:rFonts w:ascii="Verdana" w:hAnsi="Verdana"/>
                <w:sz w:val="22"/>
                <w:szCs w:val="22"/>
              </w:rPr>
              <w:t xml:space="preserve">reater </w:t>
            </w:r>
            <w:r w:rsidRPr="7644FDC2" w:rsidR="003F1703">
              <w:rPr>
                <w:rFonts w:ascii="Verdana" w:hAnsi="Verdana"/>
                <w:sz w:val="22"/>
                <w:szCs w:val="22"/>
              </w:rPr>
              <w:t>M</w:t>
            </w:r>
            <w:r w:rsidR="003F1703">
              <w:rPr>
                <w:rFonts w:ascii="Verdana" w:hAnsi="Verdana"/>
                <w:sz w:val="22"/>
                <w:szCs w:val="22"/>
              </w:rPr>
              <w:t>anchester</w:t>
            </w:r>
            <w:r w:rsidRPr="7644FDC2" w:rsidR="1ABB22C8">
              <w:rPr>
                <w:rFonts w:ascii="Verdana" w:hAnsi="Verdana"/>
                <w:sz w:val="22"/>
                <w:szCs w:val="22"/>
              </w:rPr>
              <w:t xml:space="preserve"> comm</w:t>
            </w:r>
            <w:r w:rsidR="009E7040">
              <w:rPr>
                <w:rFonts w:ascii="Verdana" w:hAnsi="Verdana"/>
                <w:sz w:val="22"/>
                <w:szCs w:val="22"/>
              </w:rPr>
              <w:t>unicati</w:t>
            </w:r>
            <w:r w:rsidR="00512250">
              <w:rPr>
                <w:rFonts w:ascii="Verdana" w:hAnsi="Verdana"/>
                <w:sz w:val="22"/>
                <w:szCs w:val="22"/>
              </w:rPr>
              <w:t>on</w:t>
            </w:r>
            <w:r w:rsidRPr="7644FDC2" w:rsidR="1ABB22C8">
              <w:rPr>
                <w:rFonts w:ascii="Verdana" w:hAnsi="Verdana"/>
                <w:sz w:val="22"/>
                <w:szCs w:val="22"/>
              </w:rPr>
              <w:t xml:space="preserve">s architecture needs to be an inherent part of the partnership and the combined authority. Work needs to be framed in such a way that it can withstand being put on the </w:t>
            </w:r>
            <w:r w:rsidR="00512250">
              <w:rPr>
                <w:rFonts w:ascii="Verdana" w:hAnsi="Verdana"/>
                <w:sz w:val="22"/>
                <w:szCs w:val="22"/>
              </w:rPr>
              <w:t>L</w:t>
            </w:r>
            <w:r w:rsidRPr="7644FDC2" w:rsidR="1ABB22C8">
              <w:rPr>
                <w:rFonts w:ascii="Verdana" w:hAnsi="Verdana"/>
                <w:sz w:val="22"/>
                <w:szCs w:val="22"/>
              </w:rPr>
              <w:t xml:space="preserve">ocal </w:t>
            </w:r>
            <w:r w:rsidR="00512250">
              <w:rPr>
                <w:rFonts w:ascii="Verdana" w:hAnsi="Verdana"/>
                <w:sz w:val="22"/>
                <w:szCs w:val="22"/>
              </w:rPr>
              <w:t>O</w:t>
            </w:r>
            <w:r w:rsidRPr="7644FDC2" w:rsidR="1ABB22C8">
              <w:rPr>
                <w:rFonts w:ascii="Verdana" w:hAnsi="Verdana"/>
                <w:sz w:val="22"/>
                <w:szCs w:val="22"/>
              </w:rPr>
              <w:t xml:space="preserve">ffer. </w:t>
            </w:r>
            <w:r w:rsidRPr="7644FDC2" w:rsidR="65329378">
              <w:rPr>
                <w:rFonts w:ascii="Verdana" w:hAnsi="Verdana"/>
                <w:sz w:val="22"/>
                <w:szCs w:val="22"/>
              </w:rPr>
              <w:t xml:space="preserve">The Chair </w:t>
            </w:r>
            <w:r w:rsidRPr="7644FDC2" w:rsidR="003F1703">
              <w:rPr>
                <w:rFonts w:ascii="Verdana" w:hAnsi="Verdana"/>
                <w:sz w:val="22"/>
                <w:szCs w:val="22"/>
              </w:rPr>
              <w:t>added, that</w:t>
            </w:r>
            <w:r w:rsidR="00294EF7">
              <w:rPr>
                <w:rFonts w:ascii="Verdana" w:hAnsi="Verdana"/>
                <w:sz w:val="22"/>
                <w:szCs w:val="22"/>
              </w:rPr>
              <w:t xml:space="preserve"> a </w:t>
            </w:r>
            <w:r w:rsidR="003F1703">
              <w:rPr>
                <w:rFonts w:ascii="Verdana" w:hAnsi="Verdana"/>
                <w:sz w:val="22"/>
                <w:szCs w:val="22"/>
              </w:rPr>
              <w:t>Communications</w:t>
            </w:r>
            <w:r w:rsidRPr="7644FDC2" w:rsidR="003F1703">
              <w:rPr>
                <w:rFonts w:ascii="Verdana" w:hAnsi="Verdana"/>
                <w:sz w:val="22"/>
                <w:szCs w:val="22"/>
              </w:rPr>
              <w:t xml:space="preserve"> strategy</w:t>
            </w:r>
            <w:r w:rsidRPr="7644FDC2" w:rsidR="65329378">
              <w:rPr>
                <w:rFonts w:ascii="Verdana" w:hAnsi="Verdana"/>
                <w:sz w:val="22"/>
                <w:szCs w:val="22"/>
              </w:rPr>
              <w:t xml:space="preserve"> will be written </w:t>
            </w:r>
            <w:r w:rsidR="00294EF7">
              <w:rPr>
                <w:rFonts w:ascii="Verdana" w:hAnsi="Verdana"/>
                <w:sz w:val="22"/>
                <w:szCs w:val="22"/>
              </w:rPr>
              <w:t xml:space="preserve"> and </w:t>
            </w:r>
            <w:r w:rsidRPr="7644FDC2" w:rsidR="59167902">
              <w:rPr>
                <w:rFonts w:ascii="Verdana" w:hAnsi="Verdana"/>
                <w:sz w:val="22"/>
                <w:szCs w:val="22"/>
              </w:rPr>
              <w:t xml:space="preserve"> the </w:t>
            </w:r>
            <w:r w:rsidR="00294EF7">
              <w:rPr>
                <w:rFonts w:ascii="Verdana" w:hAnsi="Verdana"/>
                <w:sz w:val="22"/>
                <w:szCs w:val="22"/>
              </w:rPr>
              <w:t>C</w:t>
            </w:r>
            <w:r w:rsidRPr="7644FDC2" w:rsidR="59167902">
              <w:rPr>
                <w:rFonts w:ascii="Verdana" w:hAnsi="Verdana"/>
                <w:sz w:val="22"/>
                <w:szCs w:val="22"/>
              </w:rPr>
              <w:t xml:space="preserve">omms and </w:t>
            </w:r>
            <w:r w:rsidR="00294EF7">
              <w:rPr>
                <w:rFonts w:ascii="Verdana" w:hAnsi="Verdana"/>
                <w:sz w:val="22"/>
                <w:szCs w:val="22"/>
              </w:rPr>
              <w:t>E</w:t>
            </w:r>
            <w:r w:rsidRPr="7644FDC2" w:rsidR="59167902">
              <w:rPr>
                <w:rFonts w:ascii="Verdana" w:hAnsi="Verdana"/>
                <w:sz w:val="22"/>
                <w:szCs w:val="22"/>
              </w:rPr>
              <w:t>ngagement plan</w:t>
            </w:r>
            <w:r w:rsidR="00294EF7">
              <w:rPr>
                <w:rFonts w:ascii="Verdana" w:hAnsi="Verdana"/>
                <w:sz w:val="22"/>
                <w:szCs w:val="22"/>
              </w:rPr>
              <w:t xml:space="preserve"> adapted and updated.</w:t>
            </w:r>
          </w:p>
          <w:p w:rsidR="009A7C5E" w:rsidP="7644FDC2" w:rsidRDefault="1ABB22C8" w14:paraId="1F76F5F4" w14:textId="584E47CA">
            <w:pPr>
              <w:tabs>
                <w:tab w:val="left" w:pos="1080"/>
              </w:tabs>
              <w:rPr>
                <w:rFonts w:ascii="Verdana" w:hAnsi="Verdana"/>
                <w:sz w:val="22"/>
                <w:szCs w:val="22"/>
              </w:rPr>
            </w:pPr>
            <w:r w:rsidRPr="7644FDC2">
              <w:rPr>
                <w:rFonts w:ascii="Verdana" w:hAnsi="Verdana"/>
                <w:b/>
                <w:bCs/>
                <w:sz w:val="22"/>
                <w:szCs w:val="22"/>
              </w:rPr>
              <w:t>Actions</w:t>
            </w:r>
            <w:r w:rsidRPr="7644FDC2">
              <w:rPr>
                <w:rFonts w:ascii="Verdana" w:hAnsi="Verdana"/>
                <w:sz w:val="22"/>
                <w:szCs w:val="22"/>
              </w:rPr>
              <w:t xml:space="preserve">- all </w:t>
            </w:r>
            <w:r w:rsidR="00294EF7">
              <w:rPr>
                <w:rFonts w:ascii="Verdana" w:hAnsi="Verdana"/>
                <w:sz w:val="22"/>
                <w:szCs w:val="22"/>
              </w:rPr>
              <w:t xml:space="preserve">SIAB </w:t>
            </w:r>
            <w:r w:rsidRPr="7644FDC2">
              <w:rPr>
                <w:rFonts w:ascii="Verdana" w:hAnsi="Verdana"/>
                <w:sz w:val="22"/>
                <w:szCs w:val="22"/>
              </w:rPr>
              <w:t>members to circulate relevant information and updates from relat</w:t>
            </w:r>
            <w:r w:rsidR="00294EF7">
              <w:rPr>
                <w:rFonts w:ascii="Verdana" w:hAnsi="Verdana"/>
                <w:sz w:val="22"/>
                <w:szCs w:val="22"/>
              </w:rPr>
              <w:t>ed</w:t>
            </w:r>
            <w:r w:rsidRPr="7644FDC2">
              <w:rPr>
                <w:rFonts w:ascii="Verdana" w:hAnsi="Verdana"/>
                <w:sz w:val="22"/>
                <w:szCs w:val="22"/>
              </w:rPr>
              <w:t xml:space="preserve"> meetings</w:t>
            </w:r>
            <w:r w:rsidR="001C7952">
              <w:rPr>
                <w:rFonts w:ascii="Verdana" w:hAnsi="Verdana"/>
                <w:sz w:val="22"/>
                <w:szCs w:val="22"/>
              </w:rPr>
              <w:t xml:space="preserve"> for circulation to SIAB. </w:t>
            </w:r>
          </w:p>
          <w:p w:rsidRPr="00222889" w:rsidR="009A7C5E" w:rsidP="7644FDC2" w:rsidRDefault="009A7C5E" w14:paraId="21DB5481" w14:textId="201D1503">
            <w:pPr>
              <w:tabs>
                <w:tab w:val="left" w:pos="1080"/>
              </w:tabs>
              <w:rPr>
                <w:rFonts w:ascii="Verdana" w:hAnsi="Verdana"/>
                <w:sz w:val="22"/>
                <w:szCs w:val="22"/>
              </w:rPr>
            </w:pPr>
          </w:p>
          <w:p w:rsidRPr="00222889" w:rsidR="009A7C5E" w:rsidP="7644FDC2" w:rsidRDefault="009A7C5E" w14:paraId="086119D9" w14:textId="0AD1422D">
            <w:pPr>
              <w:tabs>
                <w:tab w:val="left" w:pos="1080"/>
              </w:tabs>
              <w:rPr>
                <w:rFonts w:ascii="Verdana" w:hAnsi="Verdana"/>
                <w:sz w:val="22"/>
                <w:szCs w:val="22"/>
              </w:rPr>
            </w:pPr>
          </w:p>
        </w:tc>
        <w:tc>
          <w:tcPr>
            <w:tcW w:w="3210" w:type="dxa"/>
          </w:tcPr>
          <w:p w:rsidR="008D5687" w:rsidP="00E91455" w:rsidRDefault="008D5687" w14:paraId="102954BB" w14:textId="77777777">
            <w:pPr>
              <w:tabs>
                <w:tab w:val="left" w:pos="1080"/>
              </w:tabs>
              <w:rPr>
                <w:rFonts w:ascii="Verdana" w:hAnsi="Verdana"/>
                <w:sz w:val="22"/>
                <w:szCs w:val="22"/>
              </w:rPr>
            </w:pPr>
          </w:p>
        </w:tc>
      </w:tr>
      <w:tr w:rsidR="008D5687" w:rsidTr="00555121" w14:paraId="4EA2E918" w14:textId="77777777">
        <w:tc>
          <w:tcPr>
            <w:tcW w:w="591" w:type="dxa"/>
          </w:tcPr>
          <w:p w:rsidR="008D5687" w:rsidP="00E91455" w:rsidRDefault="008D5687" w14:paraId="429C6AE1" w14:textId="77777777">
            <w:pPr>
              <w:tabs>
                <w:tab w:val="left" w:pos="1080"/>
              </w:tabs>
              <w:rPr>
                <w:rFonts w:ascii="Verdana" w:hAnsi="Verdana"/>
                <w:sz w:val="22"/>
                <w:szCs w:val="22"/>
              </w:rPr>
            </w:pPr>
          </w:p>
        </w:tc>
        <w:tc>
          <w:tcPr>
            <w:tcW w:w="6009" w:type="dxa"/>
          </w:tcPr>
          <w:p w:rsidRPr="008D5687" w:rsidR="008D5687" w:rsidP="008D5687" w:rsidRDefault="008D5687" w14:paraId="05BD1441" w14:textId="77777777">
            <w:pPr>
              <w:tabs>
                <w:tab w:val="left" w:pos="1080"/>
              </w:tabs>
              <w:rPr>
                <w:rFonts w:ascii="Verdana" w:hAnsi="Verdana"/>
                <w:sz w:val="22"/>
                <w:szCs w:val="22"/>
              </w:rPr>
            </w:pPr>
          </w:p>
        </w:tc>
        <w:tc>
          <w:tcPr>
            <w:tcW w:w="3210" w:type="dxa"/>
          </w:tcPr>
          <w:p w:rsidR="008D5687" w:rsidP="00E91455" w:rsidRDefault="008D5687" w14:paraId="41BEC546" w14:textId="77777777">
            <w:pPr>
              <w:tabs>
                <w:tab w:val="left" w:pos="1080"/>
              </w:tabs>
              <w:rPr>
                <w:rFonts w:ascii="Verdana" w:hAnsi="Verdana"/>
                <w:sz w:val="22"/>
                <w:szCs w:val="22"/>
              </w:rPr>
            </w:pPr>
          </w:p>
        </w:tc>
      </w:tr>
      <w:tr w:rsidR="008D5687" w:rsidTr="00555121" w14:paraId="58B3C800" w14:textId="77777777">
        <w:tc>
          <w:tcPr>
            <w:tcW w:w="591" w:type="dxa"/>
          </w:tcPr>
          <w:p w:rsidR="008D5687" w:rsidP="00E91455" w:rsidRDefault="00A80627" w14:paraId="4AD0F317" w14:textId="231766C5">
            <w:pPr>
              <w:tabs>
                <w:tab w:val="left" w:pos="1080"/>
              </w:tabs>
              <w:rPr>
                <w:rFonts w:ascii="Verdana" w:hAnsi="Verdana"/>
                <w:sz w:val="22"/>
                <w:szCs w:val="22"/>
              </w:rPr>
            </w:pPr>
            <w:r>
              <w:rPr>
                <w:rFonts w:ascii="Verdana" w:hAnsi="Verdana"/>
                <w:sz w:val="22"/>
                <w:szCs w:val="22"/>
              </w:rPr>
              <w:t>6</w:t>
            </w:r>
          </w:p>
        </w:tc>
        <w:tc>
          <w:tcPr>
            <w:tcW w:w="6009" w:type="dxa"/>
          </w:tcPr>
          <w:p w:rsidRPr="00A80627" w:rsidR="008D5687" w:rsidP="008D5687" w:rsidRDefault="00E760C6" w14:paraId="4D0A8901" w14:textId="7828FEC9">
            <w:pPr>
              <w:tabs>
                <w:tab w:val="left" w:pos="1080"/>
              </w:tabs>
              <w:rPr>
                <w:rFonts w:ascii="Verdana" w:hAnsi="Verdana"/>
                <w:b/>
                <w:bCs/>
                <w:sz w:val="22"/>
                <w:szCs w:val="22"/>
              </w:rPr>
            </w:pPr>
            <w:r>
              <w:rPr>
                <w:rFonts w:ascii="Verdana" w:hAnsi="Verdana"/>
                <w:b/>
                <w:bCs/>
                <w:sz w:val="22"/>
                <w:szCs w:val="22"/>
              </w:rPr>
              <w:t>Priority Impact plan (PIP) 2</w:t>
            </w:r>
          </w:p>
        </w:tc>
        <w:tc>
          <w:tcPr>
            <w:tcW w:w="3210" w:type="dxa"/>
          </w:tcPr>
          <w:p w:rsidR="008D5687" w:rsidP="00E91455" w:rsidRDefault="008D5687" w14:paraId="2836C86D" w14:textId="77777777">
            <w:pPr>
              <w:tabs>
                <w:tab w:val="left" w:pos="1080"/>
              </w:tabs>
              <w:rPr>
                <w:rFonts w:ascii="Verdana" w:hAnsi="Verdana"/>
                <w:sz w:val="22"/>
                <w:szCs w:val="22"/>
              </w:rPr>
            </w:pPr>
          </w:p>
        </w:tc>
      </w:tr>
      <w:tr w:rsidR="008D5687" w:rsidTr="00555121" w14:paraId="6827E3D6" w14:textId="77777777">
        <w:tc>
          <w:tcPr>
            <w:tcW w:w="591" w:type="dxa"/>
          </w:tcPr>
          <w:p w:rsidR="008D5687" w:rsidP="00E91455" w:rsidRDefault="008D5687" w14:paraId="3767F346" w14:textId="77777777">
            <w:pPr>
              <w:tabs>
                <w:tab w:val="left" w:pos="1080"/>
              </w:tabs>
              <w:rPr>
                <w:rFonts w:ascii="Verdana" w:hAnsi="Verdana"/>
                <w:sz w:val="22"/>
                <w:szCs w:val="22"/>
              </w:rPr>
            </w:pPr>
          </w:p>
        </w:tc>
        <w:tc>
          <w:tcPr>
            <w:tcW w:w="6009" w:type="dxa"/>
          </w:tcPr>
          <w:p w:rsidRPr="00677224" w:rsidR="00677224" w:rsidP="7644FDC2" w:rsidRDefault="00846BDA" w14:paraId="6A814F6B" w14:textId="4E2D5BA2">
            <w:pPr>
              <w:tabs>
                <w:tab w:val="left" w:pos="1080"/>
              </w:tabs>
              <w:rPr>
                <w:rFonts w:ascii="Verdana" w:hAnsi="Verdana"/>
                <w:sz w:val="22"/>
                <w:szCs w:val="22"/>
              </w:rPr>
            </w:pPr>
            <w:r>
              <w:rPr>
                <w:rFonts w:ascii="Verdana" w:hAnsi="Verdana"/>
                <w:sz w:val="22"/>
                <w:szCs w:val="22"/>
              </w:rPr>
              <w:t>U</w:t>
            </w:r>
            <w:r w:rsidRPr="7644FDC2" w:rsidR="62C06943">
              <w:rPr>
                <w:rFonts w:ascii="Verdana" w:hAnsi="Verdana"/>
                <w:sz w:val="22"/>
                <w:szCs w:val="22"/>
              </w:rPr>
              <w:t>pdate on PIP 2</w:t>
            </w:r>
          </w:p>
          <w:p w:rsidRPr="00677224" w:rsidR="00677224" w:rsidP="7644FDC2" w:rsidRDefault="00677224" w14:paraId="388318C9" w14:textId="4A1938AE">
            <w:pPr>
              <w:tabs>
                <w:tab w:val="left" w:pos="1080"/>
              </w:tabs>
              <w:rPr>
                <w:rFonts w:ascii="Verdana" w:hAnsi="Verdana"/>
                <w:sz w:val="22"/>
                <w:szCs w:val="22"/>
              </w:rPr>
            </w:pPr>
          </w:p>
          <w:p w:rsidRPr="00677224" w:rsidR="00677224" w:rsidP="7644FDC2" w:rsidRDefault="62C06943" w14:paraId="0F3574BA" w14:textId="5E491345">
            <w:pPr>
              <w:tabs>
                <w:tab w:val="left" w:pos="1080"/>
              </w:tabs>
              <w:rPr>
                <w:rFonts w:ascii="Verdana" w:hAnsi="Verdana"/>
                <w:sz w:val="22"/>
                <w:szCs w:val="22"/>
                <w:u w:val="single"/>
              </w:rPr>
            </w:pPr>
            <w:r w:rsidRPr="7644FDC2">
              <w:rPr>
                <w:rFonts w:ascii="Verdana" w:hAnsi="Verdana"/>
                <w:sz w:val="22"/>
                <w:szCs w:val="22"/>
                <w:u w:val="single"/>
              </w:rPr>
              <w:lastRenderedPageBreak/>
              <w:t>Discussion</w:t>
            </w:r>
          </w:p>
          <w:p w:rsidRPr="00677224" w:rsidR="00677224" w:rsidP="7644FDC2" w:rsidRDefault="22D5D200" w14:paraId="0C0C13E1" w14:textId="59B065C9">
            <w:pPr>
              <w:tabs>
                <w:tab w:val="left" w:pos="1080"/>
              </w:tabs>
              <w:rPr>
                <w:rFonts w:ascii="Verdana" w:hAnsi="Verdana"/>
                <w:sz w:val="22"/>
                <w:szCs w:val="22"/>
              </w:rPr>
            </w:pPr>
            <w:r w:rsidRPr="7644FDC2">
              <w:rPr>
                <w:rFonts w:ascii="Verdana" w:hAnsi="Verdana"/>
                <w:sz w:val="22"/>
                <w:szCs w:val="22"/>
              </w:rPr>
              <w:t xml:space="preserve">Work on offers to inactive stakeholders has been made in preparation for September. The executive update focuses on the work of the local area inclusion and outreach offer. Feedback from schools and parents indicated confusion or lack of clarity about available services. In response, all current services offered to schools have been consolidated to address this issue. The </w:t>
            </w:r>
            <w:r w:rsidR="00323E2D">
              <w:rPr>
                <w:rFonts w:ascii="Verdana" w:hAnsi="Verdana"/>
                <w:sz w:val="22"/>
                <w:szCs w:val="22"/>
              </w:rPr>
              <w:t>I</w:t>
            </w:r>
            <w:r w:rsidRPr="7644FDC2">
              <w:rPr>
                <w:rFonts w:ascii="Verdana" w:hAnsi="Verdana"/>
                <w:sz w:val="22"/>
                <w:szCs w:val="22"/>
              </w:rPr>
              <w:t xml:space="preserve">nclusion team, </w:t>
            </w:r>
            <w:r w:rsidR="00323E2D">
              <w:rPr>
                <w:rFonts w:ascii="Verdana" w:hAnsi="Verdana"/>
                <w:sz w:val="22"/>
                <w:szCs w:val="22"/>
              </w:rPr>
              <w:t>E</w:t>
            </w:r>
            <w:r w:rsidRPr="7644FDC2">
              <w:rPr>
                <w:rFonts w:ascii="Verdana" w:hAnsi="Verdana"/>
                <w:sz w:val="22"/>
                <w:szCs w:val="22"/>
              </w:rPr>
              <w:t xml:space="preserve">ducational </w:t>
            </w:r>
            <w:r w:rsidR="00323E2D">
              <w:rPr>
                <w:rFonts w:ascii="Verdana" w:hAnsi="Verdana"/>
                <w:sz w:val="22"/>
                <w:szCs w:val="22"/>
              </w:rPr>
              <w:t>P</w:t>
            </w:r>
            <w:r w:rsidRPr="7644FDC2">
              <w:rPr>
                <w:rFonts w:ascii="Verdana" w:hAnsi="Verdana"/>
                <w:sz w:val="22"/>
                <w:szCs w:val="22"/>
              </w:rPr>
              <w:t xml:space="preserve">sychology team, external providers, partnerships, and </w:t>
            </w:r>
            <w:r w:rsidR="005120DE">
              <w:rPr>
                <w:rFonts w:ascii="Verdana" w:hAnsi="Verdana"/>
                <w:sz w:val="22"/>
                <w:szCs w:val="22"/>
              </w:rPr>
              <w:t>H</w:t>
            </w:r>
            <w:r w:rsidRPr="7644FDC2">
              <w:rPr>
                <w:rFonts w:ascii="Verdana" w:hAnsi="Verdana"/>
                <w:sz w:val="22"/>
                <w:szCs w:val="22"/>
              </w:rPr>
              <w:t>ealth services have been brought together to clarify and define the offer.</w:t>
            </w:r>
            <w:r w:rsidRPr="7644FDC2" w:rsidR="46D28E3A">
              <w:rPr>
                <w:rFonts w:ascii="Verdana" w:hAnsi="Verdana"/>
                <w:sz w:val="22"/>
                <w:szCs w:val="22"/>
              </w:rPr>
              <w:t xml:space="preserve"> The offer will be across all settings to support and embed on a b</w:t>
            </w:r>
            <w:r w:rsidR="005120DE">
              <w:rPr>
                <w:rFonts w:ascii="Verdana" w:hAnsi="Verdana"/>
                <w:sz w:val="22"/>
                <w:szCs w:val="22"/>
              </w:rPr>
              <w:t>orough</w:t>
            </w:r>
            <w:r w:rsidRPr="7644FDC2" w:rsidR="46D28E3A">
              <w:rPr>
                <w:rFonts w:ascii="Verdana" w:hAnsi="Verdana"/>
                <w:sz w:val="22"/>
                <w:szCs w:val="22"/>
              </w:rPr>
              <w:t xml:space="preserve"> wide approach to early identification. </w:t>
            </w:r>
          </w:p>
          <w:p w:rsidRPr="00677224" w:rsidR="00677224" w:rsidP="7644FDC2" w:rsidRDefault="00677224" w14:paraId="4DF0EBCE" w14:textId="384D02C7">
            <w:pPr>
              <w:tabs>
                <w:tab w:val="left" w:pos="1080"/>
              </w:tabs>
              <w:rPr>
                <w:rFonts w:ascii="Verdana" w:hAnsi="Verdana"/>
                <w:sz w:val="22"/>
                <w:szCs w:val="22"/>
              </w:rPr>
            </w:pPr>
          </w:p>
          <w:p w:rsidRPr="00677224" w:rsidR="00677224" w:rsidP="7644FDC2" w:rsidRDefault="46D28E3A" w14:paraId="57353102" w14:textId="63D3F393">
            <w:pPr>
              <w:tabs>
                <w:tab w:val="left" w:pos="1080"/>
              </w:tabs>
            </w:pPr>
            <w:r w:rsidRPr="7644FDC2">
              <w:rPr>
                <w:rFonts w:ascii="Verdana" w:hAnsi="Verdana"/>
                <w:sz w:val="22"/>
                <w:szCs w:val="22"/>
              </w:rPr>
              <w:t xml:space="preserve">The </w:t>
            </w:r>
            <w:r w:rsidR="005120DE">
              <w:rPr>
                <w:rFonts w:ascii="Verdana" w:hAnsi="Verdana"/>
                <w:sz w:val="22"/>
                <w:szCs w:val="22"/>
              </w:rPr>
              <w:t>I</w:t>
            </w:r>
            <w:r w:rsidRPr="7644FDC2">
              <w:rPr>
                <w:rFonts w:ascii="Verdana" w:hAnsi="Verdana"/>
                <w:sz w:val="22"/>
                <w:szCs w:val="22"/>
              </w:rPr>
              <w:t xml:space="preserve">nclusion and </w:t>
            </w:r>
            <w:r w:rsidR="005120DE">
              <w:rPr>
                <w:rFonts w:ascii="Verdana" w:hAnsi="Verdana"/>
                <w:sz w:val="22"/>
                <w:szCs w:val="22"/>
              </w:rPr>
              <w:t>O</w:t>
            </w:r>
            <w:r w:rsidRPr="7644FDC2">
              <w:rPr>
                <w:rFonts w:ascii="Verdana" w:hAnsi="Verdana"/>
                <w:sz w:val="22"/>
                <w:szCs w:val="22"/>
              </w:rPr>
              <w:t xml:space="preserve">utreach model </w:t>
            </w:r>
            <w:bookmarkStart w:name="_Int_QoejpEfI" w:id="0"/>
            <w:r w:rsidRPr="7644FDC2">
              <w:rPr>
                <w:rFonts w:ascii="Verdana" w:hAnsi="Verdana"/>
                <w:sz w:val="22"/>
                <w:szCs w:val="22"/>
              </w:rPr>
              <w:t>was</w:t>
            </w:r>
            <w:bookmarkEnd w:id="0"/>
            <w:r w:rsidRPr="7644FDC2">
              <w:rPr>
                <w:rFonts w:ascii="Verdana" w:hAnsi="Verdana"/>
                <w:sz w:val="22"/>
                <w:szCs w:val="22"/>
              </w:rPr>
              <w:t xml:space="preserve"> </w:t>
            </w:r>
            <w:r w:rsidRPr="7644FDC2" w:rsidR="00940C4F">
              <w:rPr>
                <w:rFonts w:ascii="Verdana" w:hAnsi="Verdana"/>
                <w:sz w:val="22"/>
                <w:szCs w:val="22"/>
              </w:rPr>
              <w:t>explored potential</w:t>
            </w:r>
            <w:r w:rsidRPr="7644FDC2">
              <w:rPr>
                <w:rFonts w:ascii="Verdana" w:hAnsi="Verdana"/>
                <w:sz w:val="22"/>
                <w:szCs w:val="22"/>
              </w:rPr>
              <w:t xml:space="preserve"> support of primary to secondary aged children at risk of permanent exclusion.  Additionally, there was a focus on understanding key priorities , such as attendance, and exploring how early identification and the graduated approach can be effectively </w:t>
            </w:r>
            <w:r w:rsidRPr="7644FDC2" w:rsidR="00940C4F">
              <w:rPr>
                <w:rFonts w:ascii="Verdana" w:hAnsi="Verdana"/>
                <w:sz w:val="22"/>
                <w:szCs w:val="22"/>
              </w:rPr>
              <w:t>utili</w:t>
            </w:r>
            <w:r w:rsidR="00940C4F">
              <w:rPr>
                <w:rFonts w:ascii="Verdana" w:hAnsi="Verdana"/>
                <w:sz w:val="22"/>
                <w:szCs w:val="22"/>
              </w:rPr>
              <w:t>z</w:t>
            </w:r>
            <w:r w:rsidRPr="7644FDC2" w:rsidR="00940C4F">
              <w:rPr>
                <w:rFonts w:ascii="Verdana" w:hAnsi="Verdana"/>
                <w:sz w:val="22"/>
                <w:szCs w:val="22"/>
              </w:rPr>
              <w:t>ed</w:t>
            </w:r>
            <w:r w:rsidRPr="7644FDC2">
              <w:rPr>
                <w:rFonts w:ascii="Verdana" w:hAnsi="Verdana"/>
                <w:sz w:val="22"/>
                <w:szCs w:val="22"/>
              </w:rPr>
              <w:t>.</w:t>
            </w:r>
          </w:p>
          <w:p w:rsidRPr="00677224" w:rsidR="00677224" w:rsidP="7644FDC2" w:rsidRDefault="00677224" w14:paraId="23F1EE29" w14:textId="21623BD0">
            <w:pPr>
              <w:tabs>
                <w:tab w:val="left" w:pos="1080"/>
              </w:tabs>
              <w:rPr>
                <w:rFonts w:ascii="Verdana" w:hAnsi="Verdana"/>
                <w:sz w:val="22"/>
                <w:szCs w:val="22"/>
              </w:rPr>
            </w:pPr>
          </w:p>
          <w:p w:rsidRPr="00677224" w:rsidR="00677224" w:rsidP="7644FDC2" w:rsidRDefault="61AFE5FD" w14:paraId="29099D93" w14:textId="3D044CEA">
            <w:pPr>
              <w:tabs>
                <w:tab w:val="left" w:pos="1080"/>
              </w:tabs>
              <w:rPr>
                <w:rFonts w:ascii="Verdana" w:hAnsi="Verdana"/>
                <w:sz w:val="22"/>
                <w:szCs w:val="22"/>
              </w:rPr>
            </w:pPr>
            <w:r w:rsidRPr="7644FDC2">
              <w:rPr>
                <w:rFonts w:ascii="Verdana" w:hAnsi="Verdana"/>
                <w:sz w:val="22"/>
                <w:szCs w:val="22"/>
              </w:rPr>
              <w:t>In Bury, the</w:t>
            </w:r>
            <w:r w:rsidR="00260B6F">
              <w:rPr>
                <w:rFonts w:ascii="Verdana" w:hAnsi="Verdana"/>
                <w:sz w:val="22"/>
                <w:szCs w:val="22"/>
              </w:rPr>
              <w:t xml:space="preserve"> Multi-agency Inclusion </w:t>
            </w:r>
            <w:r w:rsidR="00940C4F">
              <w:rPr>
                <w:rFonts w:ascii="Verdana" w:hAnsi="Verdana"/>
                <w:sz w:val="22"/>
                <w:szCs w:val="22"/>
              </w:rPr>
              <w:t>Panel</w:t>
            </w:r>
            <w:r w:rsidRPr="7644FDC2" w:rsidR="00940C4F">
              <w:rPr>
                <w:rFonts w:ascii="Verdana" w:hAnsi="Verdana"/>
                <w:sz w:val="22"/>
                <w:szCs w:val="22"/>
              </w:rPr>
              <w:t xml:space="preserve"> operates</w:t>
            </w:r>
            <w:r w:rsidRPr="7644FDC2">
              <w:rPr>
                <w:rFonts w:ascii="Verdana" w:hAnsi="Verdana"/>
                <w:sz w:val="22"/>
                <w:szCs w:val="22"/>
              </w:rPr>
              <w:t xml:space="preserve"> below the official EHC panels, focusing on individual children's needs, school support, and occasionally funding allocation. However, the panel needs to be broader, more effective, and efficient.</w:t>
            </w:r>
            <w:r w:rsidRPr="7644FDC2" w:rsidR="515E425D">
              <w:rPr>
                <w:rFonts w:ascii="Verdana" w:hAnsi="Verdana"/>
                <w:sz w:val="22"/>
                <w:szCs w:val="22"/>
              </w:rPr>
              <w:t xml:space="preserve"> The aim is to come to </w:t>
            </w:r>
            <w:r w:rsidR="00260B6F">
              <w:rPr>
                <w:rFonts w:ascii="Verdana" w:hAnsi="Verdana"/>
                <w:sz w:val="22"/>
                <w:szCs w:val="22"/>
              </w:rPr>
              <w:t>one</w:t>
            </w:r>
            <w:r w:rsidRPr="7644FDC2" w:rsidR="515E425D">
              <w:rPr>
                <w:rFonts w:ascii="Verdana" w:hAnsi="Verdana"/>
                <w:sz w:val="22"/>
                <w:szCs w:val="22"/>
              </w:rPr>
              <w:t xml:space="preserve"> panel, </w:t>
            </w:r>
            <w:r w:rsidRPr="7644FDC2" w:rsidR="00940C4F">
              <w:rPr>
                <w:rFonts w:ascii="Verdana" w:hAnsi="Verdana"/>
                <w:sz w:val="22"/>
                <w:szCs w:val="22"/>
              </w:rPr>
              <w:t>triage and</w:t>
            </w:r>
            <w:r w:rsidRPr="7644FDC2" w:rsidR="515E425D">
              <w:rPr>
                <w:rFonts w:ascii="Verdana" w:hAnsi="Verdana"/>
                <w:sz w:val="22"/>
                <w:szCs w:val="22"/>
              </w:rPr>
              <w:t xml:space="preserve"> get the appropriate advice, support and guidance.</w:t>
            </w:r>
            <w:r w:rsidR="00677224">
              <w:br/>
            </w:r>
            <w:r w:rsidRPr="7644FDC2" w:rsidR="515E425D">
              <w:rPr>
                <w:rFonts w:ascii="Verdana" w:hAnsi="Verdana"/>
                <w:sz w:val="22"/>
                <w:szCs w:val="22"/>
              </w:rPr>
              <w:t xml:space="preserve"> </w:t>
            </w:r>
            <w:r w:rsidR="00677224">
              <w:br/>
            </w:r>
            <w:r w:rsidRPr="7644FDC2" w:rsidR="773A1DA0">
              <w:rPr>
                <w:rFonts w:ascii="Verdana" w:hAnsi="Verdana"/>
                <w:sz w:val="22"/>
                <w:szCs w:val="22"/>
              </w:rPr>
              <w:t xml:space="preserve">In a prior meeting, the training offer was also discussed and will be </w:t>
            </w:r>
            <w:r w:rsidRPr="7644FDC2" w:rsidR="00940C4F">
              <w:rPr>
                <w:rFonts w:ascii="Verdana" w:hAnsi="Verdana"/>
                <w:sz w:val="22"/>
                <w:szCs w:val="22"/>
              </w:rPr>
              <w:t>formali</w:t>
            </w:r>
            <w:r w:rsidR="00940C4F">
              <w:rPr>
                <w:rFonts w:ascii="Verdana" w:hAnsi="Verdana"/>
                <w:sz w:val="22"/>
                <w:szCs w:val="22"/>
              </w:rPr>
              <w:t>z</w:t>
            </w:r>
            <w:r w:rsidRPr="7644FDC2" w:rsidR="00940C4F">
              <w:rPr>
                <w:rFonts w:ascii="Verdana" w:hAnsi="Verdana"/>
                <w:sz w:val="22"/>
                <w:szCs w:val="22"/>
              </w:rPr>
              <w:t>ed</w:t>
            </w:r>
            <w:r w:rsidRPr="7644FDC2" w:rsidR="773A1DA0">
              <w:rPr>
                <w:rFonts w:ascii="Verdana" w:hAnsi="Verdana"/>
                <w:sz w:val="22"/>
                <w:szCs w:val="22"/>
              </w:rPr>
              <w:t xml:space="preserve">, as well as </w:t>
            </w:r>
            <w:r w:rsidR="00260B6F">
              <w:rPr>
                <w:rFonts w:ascii="Verdana" w:hAnsi="Verdana"/>
                <w:sz w:val="22"/>
                <w:szCs w:val="22"/>
              </w:rPr>
              <w:t xml:space="preserve">providing </w:t>
            </w:r>
            <w:r w:rsidRPr="7644FDC2" w:rsidR="773A1DA0">
              <w:rPr>
                <w:rFonts w:ascii="Verdana" w:hAnsi="Verdana"/>
                <w:sz w:val="22"/>
                <w:szCs w:val="22"/>
              </w:rPr>
              <w:t xml:space="preserve">enhanced </w:t>
            </w:r>
            <w:r w:rsidRPr="7644FDC2" w:rsidR="00940C4F">
              <w:rPr>
                <w:rFonts w:ascii="Verdana" w:hAnsi="Verdana"/>
                <w:sz w:val="22"/>
                <w:szCs w:val="22"/>
              </w:rPr>
              <w:t>individuali</w:t>
            </w:r>
            <w:r w:rsidR="00846BDA">
              <w:rPr>
                <w:rFonts w:ascii="Verdana" w:hAnsi="Verdana"/>
                <w:sz w:val="22"/>
                <w:szCs w:val="22"/>
              </w:rPr>
              <w:t>s</w:t>
            </w:r>
            <w:r w:rsidRPr="7644FDC2" w:rsidR="00940C4F">
              <w:rPr>
                <w:rFonts w:ascii="Verdana" w:hAnsi="Verdana"/>
                <w:sz w:val="22"/>
                <w:szCs w:val="22"/>
              </w:rPr>
              <w:t>ed</w:t>
            </w:r>
            <w:r w:rsidRPr="7644FDC2" w:rsidR="773A1DA0">
              <w:rPr>
                <w:rFonts w:ascii="Verdana" w:hAnsi="Verdana"/>
                <w:sz w:val="22"/>
                <w:szCs w:val="22"/>
              </w:rPr>
              <w:t xml:space="preserve"> consultation so it is more effective for schools to identify earlier and engage with health colleagues. The </w:t>
            </w:r>
            <w:r w:rsidR="00260B6F">
              <w:rPr>
                <w:rFonts w:ascii="Verdana" w:hAnsi="Verdana"/>
                <w:sz w:val="22"/>
                <w:szCs w:val="22"/>
              </w:rPr>
              <w:t>I</w:t>
            </w:r>
            <w:r w:rsidRPr="7644FDC2" w:rsidR="773A1DA0">
              <w:rPr>
                <w:rFonts w:ascii="Verdana" w:hAnsi="Verdana"/>
                <w:sz w:val="22"/>
                <w:szCs w:val="22"/>
              </w:rPr>
              <w:t>nsight team are keen to be part of the delivery.</w:t>
            </w:r>
          </w:p>
          <w:p w:rsidRPr="00677224" w:rsidR="00677224" w:rsidP="7644FDC2" w:rsidRDefault="00677224" w14:paraId="55E92643" w14:textId="6DA761E6">
            <w:pPr>
              <w:tabs>
                <w:tab w:val="left" w:pos="1080"/>
              </w:tabs>
              <w:rPr>
                <w:rFonts w:ascii="Verdana" w:hAnsi="Verdana"/>
                <w:sz w:val="22"/>
                <w:szCs w:val="22"/>
              </w:rPr>
            </w:pPr>
          </w:p>
          <w:p w:rsidRPr="00677224" w:rsidR="00677224" w:rsidP="7644FDC2" w:rsidRDefault="7C8AA904" w14:paraId="0C4E9448" w14:textId="16398452">
            <w:pPr>
              <w:tabs>
                <w:tab w:val="left" w:pos="1080"/>
              </w:tabs>
              <w:rPr>
                <w:rFonts w:ascii="Verdana" w:hAnsi="Verdana"/>
                <w:sz w:val="22"/>
                <w:szCs w:val="22"/>
              </w:rPr>
            </w:pPr>
            <w:r w:rsidRPr="7644FDC2">
              <w:rPr>
                <w:rFonts w:ascii="Verdana" w:hAnsi="Verdana"/>
                <w:sz w:val="22"/>
                <w:szCs w:val="22"/>
              </w:rPr>
              <w:t xml:space="preserve">The development of a universal specialist offer for all school-aged children was agreed upon, including test-and-learn activities to identify engaging and impactful education methods. There are varying levels of knowledge about inclusive practices and </w:t>
            </w:r>
            <w:r w:rsidR="00260B6F">
              <w:rPr>
                <w:rFonts w:ascii="Verdana" w:hAnsi="Verdana"/>
                <w:sz w:val="22"/>
                <w:szCs w:val="22"/>
              </w:rPr>
              <w:t>Q</w:t>
            </w:r>
            <w:r w:rsidRPr="7644FDC2">
              <w:rPr>
                <w:rFonts w:ascii="Verdana" w:hAnsi="Verdana"/>
                <w:sz w:val="22"/>
                <w:szCs w:val="22"/>
              </w:rPr>
              <w:t xml:space="preserve">uality </w:t>
            </w:r>
            <w:r w:rsidR="00260B6F">
              <w:rPr>
                <w:rFonts w:ascii="Verdana" w:hAnsi="Verdana"/>
                <w:sz w:val="22"/>
                <w:szCs w:val="22"/>
              </w:rPr>
              <w:t>T</w:t>
            </w:r>
            <w:r w:rsidRPr="7644FDC2">
              <w:rPr>
                <w:rFonts w:ascii="Verdana" w:hAnsi="Verdana"/>
                <w:sz w:val="22"/>
                <w:szCs w:val="22"/>
              </w:rPr>
              <w:t xml:space="preserve">eaching. Collaboration with the </w:t>
            </w:r>
            <w:r w:rsidR="00260B6F">
              <w:rPr>
                <w:rFonts w:ascii="Verdana" w:hAnsi="Verdana"/>
                <w:sz w:val="22"/>
                <w:szCs w:val="22"/>
              </w:rPr>
              <w:t>Q</w:t>
            </w:r>
            <w:r w:rsidRPr="7644FDC2">
              <w:rPr>
                <w:rFonts w:ascii="Verdana" w:hAnsi="Verdana"/>
                <w:sz w:val="22"/>
                <w:szCs w:val="22"/>
              </w:rPr>
              <w:t xml:space="preserve">uality </w:t>
            </w:r>
            <w:r w:rsidR="00260B6F">
              <w:rPr>
                <w:rFonts w:ascii="Verdana" w:hAnsi="Verdana"/>
                <w:sz w:val="22"/>
                <w:szCs w:val="22"/>
              </w:rPr>
              <w:t>A</w:t>
            </w:r>
            <w:r w:rsidRPr="7644FDC2">
              <w:rPr>
                <w:rFonts w:ascii="Verdana" w:hAnsi="Verdana"/>
                <w:sz w:val="22"/>
                <w:szCs w:val="22"/>
              </w:rPr>
              <w:t>ssurance team is needed to set appropriate targets and support for schools and individuals, ensuring efficient and effective outcomes. A consistent approach and improved knowledge on timely identification are crucial.</w:t>
            </w:r>
          </w:p>
          <w:p w:rsidRPr="00677224" w:rsidR="00677224" w:rsidP="7644FDC2" w:rsidRDefault="63E058DA" w14:paraId="2282D604" w14:textId="5E7FBF04">
            <w:pPr>
              <w:tabs>
                <w:tab w:val="left" w:pos="1080"/>
              </w:tabs>
              <w:rPr>
                <w:rFonts w:ascii="Verdana" w:hAnsi="Verdana"/>
                <w:sz w:val="22"/>
                <w:szCs w:val="22"/>
              </w:rPr>
            </w:pPr>
            <w:r w:rsidRPr="7644FDC2">
              <w:rPr>
                <w:rFonts w:ascii="Verdana" w:hAnsi="Verdana"/>
                <w:sz w:val="22"/>
                <w:szCs w:val="22"/>
              </w:rPr>
              <w:t xml:space="preserve">Feedback indicates that post-EHC needs assessments and the graduated approach should continue after the plan is implemented. This may </w:t>
            </w:r>
            <w:r w:rsidRPr="7644FDC2">
              <w:rPr>
                <w:rFonts w:ascii="Verdana" w:hAnsi="Verdana"/>
                <w:sz w:val="22"/>
                <w:szCs w:val="22"/>
              </w:rPr>
              <w:lastRenderedPageBreak/>
              <w:t xml:space="preserve">involve adjusting the level of provision to achieve the desired impact. Additionally, it's important to address how to use existing resources to manage the demand felt by the </w:t>
            </w:r>
            <w:r w:rsidR="00B64FA2">
              <w:rPr>
                <w:rFonts w:ascii="Verdana" w:hAnsi="Verdana"/>
                <w:sz w:val="22"/>
                <w:szCs w:val="22"/>
              </w:rPr>
              <w:t>A</w:t>
            </w:r>
            <w:r w:rsidRPr="7644FDC2">
              <w:rPr>
                <w:rFonts w:ascii="Verdana" w:hAnsi="Verdana"/>
                <w:sz w:val="22"/>
                <w:szCs w:val="22"/>
              </w:rPr>
              <w:t xml:space="preserve">ge </w:t>
            </w:r>
            <w:r w:rsidR="00B64FA2">
              <w:rPr>
                <w:rFonts w:ascii="Verdana" w:hAnsi="Verdana"/>
                <w:sz w:val="22"/>
                <w:szCs w:val="22"/>
              </w:rPr>
              <w:t>A</w:t>
            </w:r>
            <w:r w:rsidRPr="7644FDC2">
              <w:rPr>
                <w:rFonts w:ascii="Verdana" w:hAnsi="Verdana"/>
                <w:sz w:val="22"/>
                <w:szCs w:val="22"/>
              </w:rPr>
              <w:t xml:space="preserve">ssessment team and </w:t>
            </w:r>
            <w:r w:rsidRPr="7644FDC2" w:rsidR="00940C4F">
              <w:rPr>
                <w:rFonts w:ascii="Verdana" w:hAnsi="Verdana"/>
                <w:sz w:val="22"/>
                <w:szCs w:val="22"/>
              </w:rPr>
              <w:t>stabili</w:t>
            </w:r>
            <w:r w:rsidR="00846BDA">
              <w:rPr>
                <w:rFonts w:ascii="Verdana" w:hAnsi="Verdana"/>
                <w:sz w:val="22"/>
                <w:szCs w:val="22"/>
              </w:rPr>
              <w:t>s</w:t>
            </w:r>
            <w:r w:rsidR="00940C4F">
              <w:rPr>
                <w:rFonts w:ascii="Verdana" w:hAnsi="Verdana"/>
                <w:sz w:val="22"/>
                <w:szCs w:val="22"/>
              </w:rPr>
              <w:t>e</w:t>
            </w:r>
            <w:r w:rsidRPr="7644FDC2">
              <w:rPr>
                <w:rFonts w:ascii="Verdana" w:hAnsi="Verdana"/>
                <w:sz w:val="22"/>
                <w:szCs w:val="22"/>
              </w:rPr>
              <w:t xml:space="preserve"> placements. </w:t>
            </w:r>
          </w:p>
          <w:p w:rsidRPr="00677224" w:rsidR="00677224" w:rsidP="7644FDC2" w:rsidRDefault="63E058DA" w14:paraId="59FF71AF" w14:textId="0D4267A2">
            <w:pPr>
              <w:tabs>
                <w:tab w:val="left" w:pos="1080"/>
              </w:tabs>
            </w:pPr>
            <w:r w:rsidRPr="7644FDC2">
              <w:rPr>
                <w:rFonts w:ascii="Verdana" w:hAnsi="Verdana"/>
                <w:sz w:val="22"/>
                <w:szCs w:val="22"/>
              </w:rPr>
              <w:t xml:space="preserve"> </w:t>
            </w:r>
          </w:p>
          <w:p w:rsidRPr="00677224" w:rsidR="00677224" w:rsidP="7644FDC2" w:rsidRDefault="63E058DA" w14:paraId="467B40DC" w14:textId="763A55F2">
            <w:pPr>
              <w:tabs>
                <w:tab w:val="left" w:pos="1080"/>
              </w:tabs>
              <w:rPr>
                <w:rFonts w:ascii="Verdana" w:hAnsi="Verdana"/>
                <w:sz w:val="22"/>
                <w:szCs w:val="22"/>
              </w:rPr>
            </w:pPr>
            <w:r w:rsidRPr="7644FDC2">
              <w:rPr>
                <w:rFonts w:ascii="Verdana" w:hAnsi="Verdana"/>
                <w:sz w:val="22"/>
                <w:szCs w:val="22"/>
              </w:rPr>
              <w:t xml:space="preserve">There is a need to better </w:t>
            </w:r>
            <w:r w:rsidRPr="7644FDC2" w:rsidR="00940C4F">
              <w:rPr>
                <w:rFonts w:ascii="Verdana" w:hAnsi="Verdana"/>
                <w:sz w:val="22"/>
                <w:szCs w:val="22"/>
              </w:rPr>
              <w:t>utili</w:t>
            </w:r>
            <w:r w:rsidR="00940C4F">
              <w:rPr>
                <w:rFonts w:ascii="Verdana" w:hAnsi="Verdana"/>
                <w:sz w:val="22"/>
                <w:szCs w:val="22"/>
              </w:rPr>
              <w:t>ze</w:t>
            </w:r>
            <w:r w:rsidRPr="7644FDC2">
              <w:rPr>
                <w:rFonts w:ascii="Verdana" w:hAnsi="Verdana"/>
                <w:sz w:val="22"/>
                <w:szCs w:val="22"/>
              </w:rPr>
              <w:t xml:space="preserve"> the inclusion service to stabili</w:t>
            </w:r>
            <w:r w:rsidR="00B64FA2">
              <w:rPr>
                <w:rFonts w:ascii="Verdana" w:hAnsi="Verdana"/>
                <w:sz w:val="22"/>
                <w:szCs w:val="22"/>
              </w:rPr>
              <w:t>s</w:t>
            </w:r>
            <w:r w:rsidRPr="7644FDC2">
              <w:rPr>
                <w:rFonts w:ascii="Verdana" w:hAnsi="Verdana"/>
                <w:sz w:val="22"/>
                <w:szCs w:val="22"/>
              </w:rPr>
              <w:t xml:space="preserve">e and upscale support while connecting with expertise across </w:t>
            </w:r>
            <w:r w:rsidRPr="7644FDC2" w:rsidR="3B228B08">
              <w:rPr>
                <w:rFonts w:ascii="Verdana" w:hAnsi="Verdana"/>
                <w:sz w:val="22"/>
                <w:szCs w:val="22"/>
              </w:rPr>
              <w:t>the local area.</w:t>
            </w:r>
            <w:r w:rsidRPr="7644FDC2">
              <w:rPr>
                <w:rFonts w:ascii="Verdana" w:hAnsi="Verdana"/>
                <w:sz w:val="22"/>
                <w:szCs w:val="22"/>
              </w:rPr>
              <w:t xml:space="preserve"> Emphasis should be placed on early support and ensuring schools receive assistance at the earliest opportunity. </w:t>
            </w:r>
          </w:p>
          <w:p w:rsidRPr="00677224" w:rsidR="00677224" w:rsidP="7644FDC2" w:rsidRDefault="00677224" w14:paraId="6AEE198F" w14:textId="65B9CF7F">
            <w:pPr>
              <w:tabs>
                <w:tab w:val="left" w:pos="1080"/>
              </w:tabs>
            </w:pPr>
          </w:p>
          <w:p w:rsidRPr="00677224" w:rsidR="00677224" w:rsidP="7644FDC2" w:rsidRDefault="63E058DA" w14:paraId="60132891" w14:textId="2A2E57EA">
            <w:pPr>
              <w:tabs>
                <w:tab w:val="left" w:pos="1080"/>
              </w:tabs>
            </w:pPr>
            <w:r w:rsidRPr="7644FDC2">
              <w:rPr>
                <w:rFonts w:ascii="Verdana" w:hAnsi="Verdana"/>
                <w:sz w:val="22"/>
                <w:szCs w:val="22"/>
              </w:rPr>
              <w:t xml:space="preserve">Improving the integration of multi-agency work, particularly in </w:t>
            </w:r>
            <w:r w:rsidR="00B64FA2">
              <w:rPr>
                <w:rFonts w:ascii="Verdana" w:hAnsi="Verdana"/>
                <w:sz w:val="22"/>
                <w:szCs w:val="22"/>
              </w:rPr>
              <w:t>H</w:t>
            </w:r>
            <w:r w:rsidRPr="7644FDC2">
              <w:rPr>
                <w:rFonts w:ascii="Verdana" w:hAnsi="Verdana"/>
                <w:sz w:val="22"/>
                <w:szCs w:val="22"/>
              </w:rPr>
              <w:t>ealth services where recruitment is still pending, is crucial. Instead of waiting for panel meetings, which occur infrequently, the focus should be on providing support as early as possible.</w:t>
            </w:r>
          </w:p>
          <w:p w:rsidRPr="00677224" w:rsidR="00677224" w:rsidP="7644FDC2" w:rsidRDefault="00677224" w14:paraId="269AAACF" w14:textId="476F6372">
            <w:pPr>
              <w:tabs>
                <w:tab w:val="left" w:pos="1080"/>
              </w:tabs>
              <w:rPr>
                <w:rFonts w:ascii="Verdana" w:hAnsi="Verdana"/>
                <w:sz w:val="22"/>
                <w:szCs w:val="22"/>
              </w:rPr>
            </w:pPr>
          </w:p>
          <w:p w:rsidRPr="00087E97" w:rsidR="00677224" w:rsidP="7644FDC2" w:rsidRDefault="6857E3F3" w14:paraId="25AFED91" w14:textId="65CFD6AA">
            <w:pPr>
              <w:tabs>
                <w:tab w:val="left" w:pos="1080"/>
              </w:tabs>
              <w:rPr>
                <w:rFonts w:ascii="Verdana" w:hAnsi="Verdana"/>
                <w:sz w:val="22"/>
                <w:szCs w:val="22"/>
              </w:rPr>
            </w:pPr>
            <w:r w:rsidRPr="7644FDC2">
              <w:rPr>
                <w:rFonts w:ascii="Verdana" w:hAnsi="Verdana"/>
                <w:sz w:val="22"/>
                <w:szCs w:val="22"/>
              </w:rPr>
              <w:t xml:space="preserve">The Local Offer has been updated and is now live </w:t>
            </w:r>
            <w:r w:rsidRPr="7644FDC2" w:rsidR="46BC271A">
              <w:rPr>
                <w:rFonts w:ascii="Verdana" w:hAnsi="Verdana"/>
                <w:sz w:val="22"/>
                <w:szCs w:val="22"/>
              </w:rPr>
              <w:t>on</w:t>
            </w:r>
            <w:r w:rsidRPr="7644FDC2">
              <w:rPr>
                <w:rFonts w:ascii="Verdana" w:hAnsi="Verdana"/>
                <w:sz w:val="22"/>
                <w:szCs w:val="22"/>
              </w:rPr>
              <w:t xml:space="preserve"> the </w:t>
            </w:r>
            <w:r w:rsidR="00757A50">
              <w:rPr>
                <w:rFonts w:ascii="Verdana" w:hAnsi="Verdana"/>
                <w:sz w:val="22"/>
                <w:szCs w:val="22"/>
              </w:rPr>
              <w:t>C</w:t>
            </w:r>
            <w:r w:rsidRPr="7644FDC2">
              <w:rPr>
                <w:rFonts w:ascii="Verdana" w:hAnsi="Verdana"/>
                <w:sz w:val="22"/>
                <w:szCs w:val="22"/>
              </w:rPr>
              <w:t>ouncil</w:t>
            </w:r>
            <w:r w:rsidR="00757A50">
              <w:rPr>
                <w:rFonts w:ascii="Verdana" w:hAnsi="Verdana"/>
                <w:sz w:val="22"/>
                <w:szCs w:val="22"/>
              </w:rPr>
              <w:t>’</w:t>
            </w:r>
            <w:r w:rsidRPr="7644FDC2">
              <w:rPr>
                <w:rFonts w:ascii="Verdana" w:hAnsi="Verdana"/>
                <w:sz w:val="22"/>
                <w:szCs w:val="22"/>
              </w:rPr>
              <w:t xml:space="preserve">s </w:t>
            </w:r>
            <w:r w:rsidRPr="7644FDC2" w:rsidR="2B2287C6">
              <w:rPr>
                <w:rFonts w:ascii="Verdana" w:hAnsi="Verdana"/>
                <w:sz w:val="22"/>
                <w:szCs w:val="22"/>
              </w:rPr>
              <w:t>website</w:t>
            </w:r>
            <w:r w:rsidRPr="7644FDC2">
              <w:rPr>
                <w:rFonts w:ascii="Verdana" w:hAnsi="Verdana"/>
                <w:sz w:val="22"/>
                <w:szCs w:val="22"/>
              </w:rPr>
              <w:t xml:space="preserve">, with a focus on ensuring it is kept up-to-date and accessible. It was discussed in </w:t>
            </w:r>
            <w:r w:rsidR="001657AC">
              <w:rPr>
                <w:rFonts w:ascii="Verdana" w:hAnsi="Verdana"/>
                <w:sz w:val="22"/>
                <w:szCs w:val="22"/>
              </w:rPr>
              <w:t>the C</w:t>
            </w:r>
            <w:r w:rsidRPr="7644FDC2">
              <w:rPr>
                <w:rFonts w:ascii="Verdana" w:hAnsi="Verdana"/>
                <w:sz w:val="22"/>
                <w:szCs w:val="22"/>
              </w:rPr>
              <w:t>omm</w:t>
            </w:r>
            <w:r w:rsidR="001657AC">
              <w:rPr>
                <w:rFonts w:ascii="Verdana" w:hAnsi="Verdana"/>
                <w:sz w:val="22"/>
                <w:szCs w:val="22"/>
              </w:rPr>
              <w:t>unication</w:t>
            </w:r>
            <w:r w:rsidRPr="7644FDC2">
              <w:rPr>
                <w:rFonts w:ascii="Verdana" w:hAnsi="Verdana"/>
                <w:sz w:val="22"/>
                <w:szCs w:val="22"/>
              </w:rPr>
              <w:t xml:space="preserve">s meeting </w:t>
            </w:r>
            <w:r w:rsidR="00087E97">
              <w:rPr>
                <w:rFonts w:ascii="Verdana" w:hAnsi="Verdana"/>
                <w:sz w:val="22"/>
                <w:szCs w:val="22"/>
              </w:rPr>
              <w:t xml:space="preserve">yesterday about </w:t>
            </w:r>
            <w:r w:rsidRPr="7644FDC2">
              <w:rPr>
                <w:rFonts w:ascii="Verdana" w:hAnsi="Verdana"/>
                <w:sz w:val="22"/>
                <w:szCs w:val="22"/>
              </w:rPr>
              <w:t xml:space="preserve"> how to evolve the job description for the </w:t>
            </w:r>
            <w:r w:rsidR="00087E97">
              <w:rPr>
                <w:rFonts w:ascii="Verdana" w:hAnsi="Verdana"/>
                <w:sz w:val="22"/>
                <w:szCs w:val="22"/>
              </w:rPr>
              <w:t>C</w:t>
            </w:r>
            <w:r w:rsidRPr="7644FDC2">
              <w:rPr>
                <w:rFonts w:ascii="Verdana" w:hAnsi="Verdana"/>
                <w:sz w:val="22"/>
                <w:szCs w:val="22"/>
              </w:rPr>
              <w:t xml:space="preserve">ommunications </w:t>
            </w:r>
            <w:r w:rsidR="00087E97">
              <w:rPr>
                <w:rFonts w:ascii="Verdana" w:hAnsi="Verdana"/>
                <w:sz w:val="22"/>
                <w:szCs w:val="22"/>
              </w:rPr>
              <w:t>E</w:t>
            </w:r>
            <w:r w:rsidRPr="7644FDC2">
              <w:rPr>
                <w:rFonts w:ascii="Verdana" w:hAnsi="Verdana"/>
                <w:sz w:val="22"/>
                <w:szCs w:val="22"/>
              </w:rPr>
              <w:t xml:space="preserve">ngagement </w:t>
            </w:r>
            <w:r w:rsidR="00087E97">
              <w:rPr>
                <w:rFonts w:ascii="Verdana" w:hAnsi="Verdana"/>
                <w:sz w:val="22"/>
                <w:szCs w:val="22"/>
              </w:rPr>
              <w:t>O</w:t>
            </w:r>
            <w:r w:rsidRPr="7644FDC2">
              <w:rPr>
                <w:rFonts w:ascii="Verdana" w:hAnsi="Verdana"/>
                <w:sz w:val="22"/>
                <w:szCs w:val="22"/>
              </w:rPr>
              <w:t>fficer to in</w:t>
            </w:r>
            <w:r w:rsidR="00087E97">
              <w:rPr>
                <w:rFonts w:ascii="Verdana" w:hAnsi="Verdana"/>
                <w:sz w:val="22"/>
                <w:szCs w:val="22"/>
              </w:rPr>
              <w:t>clude responsibility for the Local Offer</w:t>
            </w:r>
            <w:r w:rsidRPr="7644FDC2">
              <w:rPr>
                <w:rFonts w:ascii="Verdana" w:hAnsi="Verdana"/>
                <w:sz w:val="22"/>
                <w:szCs w:val="22"/>
              </w:rPr>
              <w:t xml:space="preserve">. The </w:t>
            </w:r>
            <w:r w:rsidR="00087E97">
              <w:rPr>
                <w:rFonts w:ascii="Verdana" w:hAnsi="Verdana"/>
                <w:sz w:val="22"/>
                <w:szCs w:val="22"/>
              </w:rPr>
              <w:t>L</w:t>
            </w:r>
            <w:r w:rsidRPr="7644FDC2">
              <w:rPr>
                <w:rFonts w:ascii="Verdana" w:hAnsi="Verdana"/>
                <w:sz w:val="22"/>
                <w:szCs w:val="22"/>
              </w:rPr>
              <w:t xml:space="preserve">ocal </w:t>
            </w:r>
            <w:r w:rsidR="00087E97">
              <w:rPr>
                <w:rFonts w:ascii="Verdana" w:hAnsi="Verdana"/>
                <w:sz w:val="22"/>
                <w:szCs w:val="22"/>
              </w:rPr>
              <w:t>O</w:t>
            </w:r>
            <w:r w:rsidRPr="7644FDC2">
              <w:rPr>
                <w:rFonts w:ascii="Verdana" w:hAnsi="Verdana"/>
                <w:sz w:val="22"/>
                <w:szCs w:val="22"/>
              </w:rPr>
              <w:t>ffer needs to be transparent</w:t>
            </w:r>
            <w:r w:rsidRPr="7644FDC2" w:rsidR="454BEE7C">
              <w:rPr>
                <w:rFonts w:ascii="Verdana" w:hAnsi="Verdana"/>
                <w:sz w:val="22"/>
                <w:szCs w:val="22"/>
              </w:rPr>
              <w:t xml:space="preserve"> and then evolving the reach and content to parents, carers, and young people</w:t>
            </w:r>
            <w:r w:rsidRPr="7644FDC2">
              <w:rPr>
                <w:rFonts w:ascii="Verdana" w:hAnsi="Verdana"/>
                <w:sz w:val="22"/>
                <w:szCs w:val="22"/>
              </w:rPr>
              <w:t>.</w:t>
            </w:r>
            <w:r w:rsidRPr="7644FDC2" w:rsidR="27B31C7D">
              <w:rPr>
                <w:rFonts w:ascii="Verdana" w:hAnsi="Verdana"/>
                <w:sz w:val="22"/>
                <w:szCs w:val="22"/>
              </w:rPr>
              <w:t xml:space="preserve"> </w:t>
            </w:r>
            <w:r w:rsidRPr="007A6F12" w:rsidR="27B31C7D">
              <w:rPr>
                <w:rFonts w:ascii="Verdana" w:hAnsi="Verdana"/>
                <w:sz w:val="22"/>
                <w:szCs w:val="22"/>
              </w:rPr>
              <w:t>The Chair added that the website needs a ‘launch’ so people are aware it is available</w:t>
            </w:r>
            <w:r w:rsidRPr="00087E97" w:rsidR="27B31C7D">
              <w:rPr>
                <w:rFonts w:ascii="Verdana" w:hAnsi="Verdana"/>
                <w:sz w:val="22"/>
                <w:szCs w:val="22"/>
              </w:rPr>
              <w:t>.</w:t>
            </w:r>
          </w:p>
          <w:p w:rsidRPr="00677224" w:rsidR="00677224" w:rsidP="7644FDC2" w:rsidRDefault="00677224" w14:paraId="157C0FF7" w14:textId="74CA3525">
            <w:pPr>
              <w:tabs>
                <w:tab w:val="left" w:pos="1080"/>
              </w:tabs>
              <w:rPr>
                <w:rFonts w:ascii="Verdana" w:hAnsi="Verdana"/>
                <w:sz w:val="22"/>
                <w:szCs w:val="22"/>
              </w:rPr>
            </w:pPr>
          </w:p>
          <w:p w:rsidRPr="00087E97" w:rsidR="00677224" w:rsidP="7644FDC2" w:rsidRDefault="08F41CFE" w14:paraId="511FC877" w14:textId="735DC27F">
            <w:pPr>
              <w:tabs>
                <w:tab w:val="left" w:pos="1080"/>
              </w:tabs>
              <w:rPr>
                <w:rFonts w:ascii="Verdana" w:hAnsi="Verdana"/>
                <w:sz w:val="22"/>
                <w:szCs w:val="22"/>
              </w:rPr>
            </w:pPr>
            <w:r w:rsidRPr="7644FDC2">
              <w:rPr>
                <w:rFonts w:ascii="Verdana" w:hAnsi="Verdana"/>
                <w:sz w:val="22"/>
                <w:szCs w:val="22"/>
              </w:rPr>
              <w:t xml:space="preserve">Recruitment activities </w:t>
            </w:r>
            <w:r w:rsidRPr="7644FDC2" w:rsidR="436B0F2A">
              <w:rPr>
                <w:rFonts w:ascii="Verdana" w:hAnsi="Verdana"/>
                <w:sz w:val="22"/>
                <w:szCs w:val="22"/>
              </w:rPr>
              <w:t>are currently</w:t>
            </w:r>
            <w:r w:rsidRPr="7644FDC2">
              <w:rPr>
                <w:rFonts w:ascii="Verdana" w:hAnsi="Verdana"/>
                <w:sz w:val="22"/>
                <w:szCs w:val="22"/>
              </w:rPr>
              <w:t xml:space="preserve"> underway to determine appointable candidates to increase wider </w:t>
            </w:r>
            <w:r w:rsidR="00087E97">
              <w:rPr>
                <w:rFonts w:ascii="Verdana" w:hAnsi="Verdana"/>
                <w:sz w:val="22"/>
                <w:szCs w:val="22"/>
              </w:rPr>
              <w:t>H</w:t>
            </w:r>
            <w:r w:rsidRPr="7644FDC2">
              <w:rPr>
                <w:rFonts w:ascii="Verdana" w:hAnsi="Verdana"/>
                <w:sz w:val="22"/>
                <w:szCs w:val="22"/>
              </w:rPr>
              <w:t xml:space="preserve">ealth </w:t>
            </w:r>
            <w:r w:rsidR="00087E97">
              <w:rPr>
                <w:rFonts w:ascii="Verdana" w:hAnsi="Verdana"/>
                <w:sz w:val="22"/>
                <w:szCs w:val="22"/>
              </w:rPr>
              <w:t>V</w:t>
            </w:r>
            <w:r w:rsidRPr="7644FDC2">
              <w:rPr>
                <w:rFonts w:ascii="Verdana" w:hAnsi="Verdana"/>
                <w:sz w:val="22"/>
                <w:szCs w:val="22"/>
              </w:rPr>
              <w:t xml:space="preserve">isitor capacity and investment. </w:t>
            </w:r>
            <w:r w:rsidRPr="007A6F12">
              <w:rPr>
                <w:rFonts w:ascii="Verdana" w:hAnsi="Verdana"/>
                <w:sz w:val="22"/>
                <w:szCs w:val="22"/>
              </w:rPr>
              <w:t xml:space="preserve">The Chair would like a time frame of when </w:t>
            </w:r>
            <w:r w:rsidR="00087E97">
              <w:rPr>
                <w:rFonts w:ascii="Verdana" w:hAnsi="Verdana"/>
                <w:sz w:val="22"/>
                <w:szCs w:val="22"/>
              </w:rPr>
              <w:t xml:space="preserve">the recruitment </w:t>
            </w:r>
            <w:r w:rsidRPr="007A6F12">
              <w:rPr>
                <w:rFonts w:ascii="Verdana" w:hAnsi="Verdana"/>
                <w:sz w:val="22"/>
                <w:szCs w:val="22"/>
              </w:rPr>
              <w:t xml:space="preserve"> will be completed for </w:t>
            </w:r>
            <w:r w:rsidR="004C13A3">
              <w:rPr>
                <w:rFonts w:ascii="Verdana" w:hAnsi="Verdana"/>
                <w:sz w:val="22"/>
                <w:szCs w:val="22"/>
              </w:rPr>
              <w:t xml:space="preserve">SIAB to have </w:t>
            </w:r>
            <w:r w:rsidRPr="007A6F12">
              <w:rPr>
                <w:rFonts w:ascii="Verdana" w:hAnsi="Verdana"/>
                <w:sz w:val="22"/>
                <w:szCs w:val="22"/>
              </w:rPr>
              <w:t>assurance.</w:t>
            </w:r>
          </w:p>
          <w:p w:rsidRPr="00677224" w:rsidR="00677224" w:rsidP="7644FDC2" w:rsidRDefault="00677224" w14:paraId="29EC4DBC" w14:textId="1C808BDC">
            <w:pPr>
              <w:tabs>
                <w:tab w:val="left" w:pos="1080"/>
              </w:tabs>
              <w:rPr>
                <w:rFonts w:ascii="Verdana" w:hAnsi="Verdana"/>
                <w:i/>
                <w:iCs/>
                <w:sz w:val="22"/>
                <w:szCs w:val="22"/>
              </w:rPr>
            </w:pPr>
          </w:p>
          <w:p w:rsidRPr="00677224" w:rsidR="00677224" w:rsidP="7644FDC2" w:rsidRDefault="252D730A" w14:paraId="5A5B66A6" w14:textId="05D488B9">
            <w:pPr>
              <w:tabs>
                <w:tab w:val="left" w:pos="1080"/>
              </w:tabs>
              <w:rPr>
                <w:rFonts w:ascii="Verdana" w:hAnsi="Verdana"/>
                <w:sz w:val="22"/>
                <w:szCs w:val="22"/>
              </w:rPr>
            </w:pPr>
            <w:r w:rsidRPr="7644FDC2">
              <w:rPr>
                <w:rFonts w:ascii="Verdana" w:hAnsi="Verdana"/>
                <w:sz w:val="22"/>
                <w:szCs w:val="22"/>
              </w:rPr>
              <w:t xml:space="preserve">Support with regards to funding </w:t>
            </w:r>
            <w:r w:rsidR="004C13A3">
              <w:rPr>
                <w:rFonts w:ascii="Verdana" w:hAnsi="Verdana"/>
                <w:sz w:val="22"/>
                <w:szCs w:val="22"/>
              </w:rPr>
              <w:t xml:space="preserve">for the Project Management </w:t>
            </w:r>
            <w:r w:rsidRPr="7644FDC2">
              <w:rPr>
                <w:rFonts w:ascii="Verdana" w:hAnsi="Verdana"/>
                <w:sz w:val="22"/>
                <w:szCs w:val="22"/>
              </w:rPr>
              <w:t xml:space="preserve">has been initiated with PPL. An annual review </w:t>
            </w:r>
            <w:r w:rsidR="004C13A3">
              <w:rPr>
                <w:rFonts w:ascii="Verdana" w:hAnsi="Verdana"/>
                <w:sz w:val="22"/>
                <w:szCs w:val="22"/>
              </w:rPr>
              <w:t>C</w:t>
            </w:r>
            <w:r w:rsidRPr="7644FDC2">
              <w:rPr>
                <w:rFonts w:ascii="Verdana" w:hAnsi="Verdana"/>
                <w:sz w:val="22"/>
                <w:szCs w:val="22"/>
              </w:rPr>
              <w:t xml:space="preserve">orporate </w:t>
            </w:r>
            <w:r w:rsidR="004C13A3">
              <w:rPr>
                <w:rFonts w:ascii="Verdana" w:hAnsi="Verdana"/>
                <w:sz w:val="22"/>
                <w:szCs w:val="22"/>
              </w:rPr>
              <w:t>P</w:t>
            </w:r>
            <w:r w:rsidRPr="7644FDC2">
              <w:rPr>
                <w:rFonts w:ascii="Verdana" w:hAnsi="Verdana"/>
                <w:sz w:val="22"/>
                <w:szCs w:val="22"/>
              </w:rPr>
              <w:t>lan needs developing in accordance with the PSV delivery plan.</w:t>
            </w:r>
          </w:p>
          <w:p w:rsidRPr="00677224" w:rsidR="00677224" w:rsidP="7644FDC2" w:rsidRDefault="00677224" w14:paraId="026DF5BD" w14:textId="7F41E42C">
            <w:pPr>
              <w:tabs>
                <w:tab w:val="left" w:pos="1080"/>
              </w:tabs>
              <w:rPr>
                <w:rFonts w:ascii="Verdana" w:hAnsi="Verdana"/>
                <w:i/>
                <w:iCs/>
                <w:sz w:val="22"/>
                <w:szCs w:val="22"/>
              </w:rPr>
            </w:pPr>
          </w:p>
          <w:p w:rsidRPr="00677224" w:rsidR="00677224" w:rsidP="7644FDC2" w:rsidRDefault="3DEEE9FF" w14:paraId="57212E39" w14:textId="29EFF52F">
            <w:pPr>
              <w:tabs>
                <w:tab w:val="left" w:pos="1080"/>
              </w:tabs>
              <w:rPr>
                <w:rFonts w:ascii="Verdana" w:hAnsi="Verdana"/>
                <w:sz w:val="22"/>
                <w:szCs w:val="22"/>
              </w:rPr>
            </w:pPr>
            <w:r w:rsidRPr="7644FDC2">
              <w:rPr>
                <w:rFonts w:ascii="Verdana" w:hAnsi="Verdana"/>
                <w:sz w:val="22"/>
                <w:szCs w:val="22"/>
              </w:rPr>
              <w:t xml:space="preserve">Initial meetings in developing the pathways for </w:t>
            </w:r>
            <w:r w:rsidR="004C13A3">
              <w:rPr>
                <w:rFonts w:ascii="Verdana" w:hAnsi="Verdana"/>
                <w:sz w:val="22"/>
                <w:szCs w:val="22"/>
              </w:rPr>
              <w:t>E</w:t>
            </w:r>
            <w:r w:rsidRPr="7644FDC2">
              <w:rPr>
                <w:rFonts w:ascii="Verdana" w:hAnsi="Verdana"/>
                <w:sz w:val="22"/>
                <w:szCs w:val="22"/>
              </w:rPr>
              <w:t xml:space="preserve">arly </w:t>
            </w:r>
            <w:r w:rsidR="004C13A3">
              <w:rPr>
                <w:rFonts w:ascii="Verdana" w:hAnsi="Verdana"/>
                <w:sz w:val="22"/>
                <w:szCs w:val="22"/>
              </w:rPr>
              <w:t>Y</w:t>
            </w:r>
            <w:r w:rsidRPr="7644FDC2">
              <w:rPr>
                <w:rFonts w:ascii="Verdana" w:hAnsi="Verdana"/>
                <w:sz w:val="22"/>
                <w:szCs w:val="22"/>
              </w:rPr>
              <w:t>ear</w:t>
            </w:r>
            <w:r w:rsidR="004C13A3">
              <w:rPr>
                <w:rFonts w:ascii="Verdana" w:hAnsi="Verdana"/>
                <w:sz w:val="22"/>
                <w:szCs w:val="22"/>
              </w:rPr>
              <w:t>s</w:t>
            </w:r>
            <w:r w:rsidRPr="7644FDC2">
              <w:rPr>
                <w:rFonts w:ascii="Verdana" w:hAnsi="Verdana"/>
                <w:sz w:val="22"/>
                <w:szCs w:val="22"/>
              </w:rPr>
              <w:t xml:space="preserve"> support have commenced with key stakeholder</w:t>
            </w:r>
            <w:r w:rsidR="00F8434D">
              <w:rPr>
                <w:rFonts w:ascii="Verdana" w:hAnsi="Verdana"/>
                <w:sz w:val="22"/>
                <w:szCs w:val="22"/>
              </w:rPr>
              <w:t>s</w:t>
            </w:r>
            <w:r w:rsidRPr="7644FDC2">
              <w:rPr>
                <w:rFonts w:ascii="Verdana" w:hAnsi="Verdana"/>
                <w:sz w:val="22"/>
                <w:szCs w:val="22"/>
              </w:rPr>
              <w:t xml:space="preserve"> on identification, how are they identified? Do we know those children? Are they know</w:t>
            </w:r>
            <w:r w:rsidR="00F8434D">
              <w:rPr>
                <w:rFonts w:ascii="Verdana" w:hAnsi="Verdana"/>
                <w:sz w:val="22"/>
                <w:szCs w:val="22"/>
              </w:rPr>
              <w:t>n</w:t>
            </w:r>
            <w:r w:rsidRPr="7644FDC2">
              <w:rPr>
                <w:rFonts w:ascii="Verdana" w:hAnsi="Verdana"/>
                <w:sz w:val="22"/>
                <w:szCs w:val="22"/>
              </w:rPr>
              <w:t xml:space="preserve"> to services? </w:t>
            </w:r>
            <w:r w:rsidR="00F8434D">
              <w:rPr>
                <w:rFonts w:ascii="Verdana" w:hAnsi="Verdana"/>
                <w:sz w:val="22"/>
                <w:szCs w:val="22"/>
              </w:rPr>
              <w:t>H</w:t>
            </w:r>
            <w:r w:rsidRPr="7644FDC2">
              <w:rPr>
                <w:rFonts w:ascii="Verdana" w:hAnsi="Verdana"/>
                <w:sz w:val="22"/>
                <w:szCs w:val="22"/>
              </w:rPr>
              <w:t xml:space="preserve">ow to ensure that that </w:t>
            </w:r>
            <w:r w:rsidR="00F8434D">
              <w:rPr>
                <w:rFonts w:ascii="Verdana" w:hAnsi="Verdana"/>
                <w:sz w:val="22"/>
                <w:szCs w:val="22"/>
              </w:rPr>
              <w:t>G</w:t>
            </w:r>
            <w:r w:rsidRPr="7644FDC2">
              <w:rPr>
                <w:rFonts w:ascii="Verdana" w:hAnsi="Verdana"/>
                <w:sz w:val="22"/>
                <w:szCs w:val="22"/>
              </w:rPr>
              <w:t>raduate</w:t>
            </w:r>
            <w:r w:rsidR="00F8434D">
              <w:rPr>
                <w:rFonts w:ascii="Verdana" w:hAnsi="Verdana"/>
                <w:sz w:val="22"/>
                <w:szCs w:val="22"/>
              </w:rPr>
              <w:t>d</w:t>
            </w:r>
            <w:r w:rsidRPr="7644FDC2">
              <w:rPr>
                <w:rFonts w:ascii="Verdana" w:hAnsi="Verdana"/>
                <w:sz w:val="22"/>
                <w:szCs w:val="22"/>
              </w:rPr>
              <w:t xml:space="preserve"> </w:t>
            </w:r>
            <w:r w:rsidR="00F8434D">
              <w:rPr>
                <w:rFonts w:ascii="Verdana" w:hAnsi="Verdana"/>
                <w:sz w:val="22"/>
                <w:szCs w:val="22"/>
              </w:rPr>
              <w:t>A</w:t>
            </w:r>
            <w:r w:rsidRPr="7644FDC2">
              <w:rPr>
                <w:rFonts w:ascii="Verdana" w:hAnsi="Verdana"/>
                <w:sz w:val="22"/>
                <w:szCs w:val="22"/>
              </w:rPr>
              <w:t>pproach takes place at the earliest opportunity.</w:t>
            </w:r>
          </w:p>
          <w:p w:rsidRPr="00677224" w:rsidR="00677224" w:rsidP="7644FDC2" w:rsidRDefault="00677224" w14:paraId="778D866B" w14:textId="60DA5699">
            <w:pPr>
              <w:tabs>
                <w:tab w:val="left" w:pos="1080"/>
              </w:tabs>
              <w:rPr>
                <w:rFonts w:ascii="Verdana" w:hAnsi="Verdana"/>
                <w:i/>
                <w:iCs/>
                <w:sz w:val="22"/>
                <w:szCs w:val="22"/>
              </w:rPr>
            </w:pPr>
          </w:p>
          <w:p w:rsidRPr="007A6F12" w:rsidR="00677224" w:rsidP="7644FDC2" w:rsidRDefault="5831E766" w14:paraId="29EC90B5" w14:textId="5DC089CA">
            <w:pPr>
              <w:tabs>
                <w:tab w:val="left" w:pos="1080"/>
              </w:tabs>
              <w:rPr>
                <w:rFonts w:ascii="Verdana" w:hAnsi="Verdana"/>
                <w:sz w:val="22"/>
                <w:szCs w:val="22"/>
              </w:rPr>
            </w:pPr>
            <w:r w:rsidRPr="007A6F12">
              <w:rPr>
                <w:rFonts w:ascii="Verdana" w:hAnsi="Verdana"/>
                <w:sz w:val="22"/>
                <w:szCs w:val="22"/>
              </w:rPr>
              <w:t xml:space="preserve">Work with Bury2gether and school communities is still in progress </w:t>
            </w:r>
            <w:r w:rsidR="00F8434D">
              <w:rPr>
                <w:rFonts w:ascii="Verdana" w:hAnsi="Verdana"/>
                <w:sz w:val="22"/>
                <w:szCs w:val="22"/>
              </w:rPr>
              <w:t xml:space="preserve">but halted over the Summer </w:t>
            </w:r>
            <w:r w:rsidRPr="007A6F12">
              <w:rPr>
                <w:rFonts w:ascii="Verdana" w:hAnsi="Verdana"/>
                <w:sz w:val="22"/>
                <w:szCs w:val="22"/>
              </w:rPr>
              <w:t xml:space="preserve">due to school holidays.  </w:t>
            </w:r>
          </w:p>
        </w:tc>
        <w:tc>
          <w:tcPr>
            <w:tcW w:w="3210" w:type="dxa"/>
          </w:tcPr>
          <w:p w:rsidR="008D5687" w:rsidP="00E91455" w:rsidRDefault="008D5687" w14:paraId="73784625" w14:textId="32E30F7F">
            <w:pPr>
              <w:tabs>
                <w:tab w:val="left" w:pos="1080"/>
              </w:tabs>
              <w:rPr>
                <w:rFonts w:ascii="Verdana" w:hAnsi="Verdana"/>
                <w:sz w:val="22"/>
                <w:szCs w:val="22"/>
              </w:rPr>
            </w:pPr>
          </w:p>
        </w:tc>
      </w:tr>
      <w:tr w:rsidRPr="00886F4E" w:rsidR="008D5687" w:rsidTr="00555121" w14:paraId="27F00278" w14:textId="77777777">
        <w:tc>
          <w:tcPr>
            <w:tcW w:w="591" w:type="dxa"/>
          </w:tcPr>
          <w:p w:rsidRPr="00886F4E" w:rsidR="008D5687" w:rsidP="00E91455" w:rsidRDefault="008D5687" w14:paraId="34B3B107" w14:textId="77777777">
            <w:pPr>
              <w:tabs>
                <w:tab w:val="left" w:pos="1080"/>
              </w:tabs>
              <w:rPr>
                <w:rFonts w:ascii="Verdana" w:hAnsi="Verdana"/>
                <w:sz w:val="22"/>
                <w:szCs w:val="22"/>
              </w:rPr>
            </w:pPr>
          </w:p>
        </w:tc>
        <w:tc>
          <w:tcPr>
            <w:tcW w:w="6009" w:type="dxa"/>
          </w:tcPr>
          <w:p w:rsidRPr="00886F4E" w:rsidR="008D5687" w:rsidP="008D5687" w:rsidRDefault="008D5687" w14:paraId="6C9B30FB" w14:textId="77777777">
            <w:pPr>
              <w:tabs>
                <w:tab w:val="left" w:pos="1080"/>
              </w:tabs>
              <w:rPr>
                <w:rFonts w:ascii="Verdana" w:hAnsi="Verdana"/>
                <w:sz w:val="22"/>
                <w:szCs w:val="22"/>
              </w:rPr>
            </w:pPr>
          </w:p>
        </w:tc>
        <w:tc>
          <w:tcPr>
            <w:tcW w:w="3210" w:type="dxa"/>
          </w:tcPr>
          <w:p w:rsidRPr="00886F4E" w:rsidR="008D5687" w:rsidP="00E91455" w:rsidRDefault="008D5687" w14:paraId="18B30C6A" w14:textId="77777777">
            <w:pPr>
              <w:tabs>
                <w:tab w:val="left" w:pos="1080"/>
              </w:tabs>
              <w:rPr>
                <w:rFonts w:ascii="Verdana" w:hAnsi="Verdana"/>
                <w:sz w:val="22"/>
                <w:szCs w:val="22"/>
              </w:rPr>
            </w:pPr>
          </w:p>
        </w:tc>
      </w:tr>
      <w:tr w:rsidR="008D5687" w:rsidTr="00555121" w14:paraId="07C4662A" w14:textId="77777777">
        <w:tc>
          <w:tcPr>
            <w:tcW w:w="591" w:type="dxa"/>
          </w:tcPr>
          <w:p w:rsidR="008D5687" w:rsidP="00E91455" w:rsidRDefault="00A80627" w14:paraId="554E569C" w14:textId="52AAC80C">
            <w:pPr>
              <w:tabs>
                <w:tab w:val="left" w:pos="1080"/>
              </w:tabs>
              <w:rPr>
                <w:rFonts w:ascii="Verdana" w:hAnsi="Verdana"/>
                <w:sz w:val="22"/>
                <w:szCs w:val="22"/>
              </w:rPr>
            </w:pPr>
            <w:r>
              <w:rPr>
                <w:rFonts w:ascii="Verdana" w:hAnsi="Verdana"/>
                <w:sz w:val="22"/>
                <w:szCs w:val="22"/>
              </w:rPr>
              <w:t>7</w:t>
            </w:r>
          </w:p>
        </w:tc>
        <w:tc>
          <w:tcPr>
            <w:tcW w:w="6009" w:type="dxa"/>
          </w:tcPr>
          <w:p w:rsidRPr="00A80627" w:rsidR="008D5687" w:rsidP="008D5687" w:rsidRDefault="00E760C6" w14:paraId="395D8AB8" w14:textId="1D1174B7">
            <w:pPr>
              <w:tabs>
                <w:tab w:val="left" w:pos="1080"/>
              </w:tabs>
              <w:rPr>
                <w:rFonts w:ascii="Verdana" w:hAnsi="Verdana"/>
                <w:b/>
                <w:bCs/>
                <w:sz w:val="22"/>
                <w:szCs w:val="22"/>
              </w:rPr>
            </w:pPr>
            <w:r>
              <w:rPr>
                <w:rFonts w:ascii="Verdana" w:hAnsi="Verdana"/>
                <w:b/>
                <w:bCs/>
                <w:sz w:val="22"/>
                <w:szCs w:val="22"/>
              </w:rPr>
              <w:t>Priority Impact Plan (PIP) 3</w:t>
            </w:r>
          </w:p>
        </w:tc>
        <w:tc>
          <w:tcPr>
            <w:tcW w:w="3210" w:type="dxa"/>
          </w:tcPr>
          <w:p w:rsidR="008D5687" w:rsidP="00E91455" w:rsidRDefault="008D5687" w14:paraId="549F8BD6" w14:textId="77777777">
            <w:pPr>
              <w:tabs>
                <w:tab w:val="left" w:pos="1080"/>
              </w:tabs>
              <w:rPr>
                <w:rFonts w:ascii="Verdana" w:hAnsi="Verdana"/>
                <w:sz w:val="22"/>
                <w:szCs w:val="22"/>
              </w:rPr>
            </w:pPr>
          </w:p>
        </w:tc>
      </w:tr>
      <w:tr w:rsidR="00A80627" w:rsidTr="00555121" w14:paraId="69A74FBC" w14:textId="77777777">
        <w:tc>
          <w:tcPr>
            <w:tcW w:w="591" w:type="dxa"/>
          </w:tcPr>
          <w:p w:rsidR="00A80627" w:rsidP="00E91455" w:rsidRDefault="00A80627" w14:paraId="43C9DD7B" w14:textId="77777777">
            <w:pPr>
              <w:tabs>
                <w:tab w:val="left" w:pos="1080"/>
              </w:tabs>
              <w:rPr>
                <w:rFonts w:ascii="Verdana" w:hAnsi="Verdana"/>
                <w:sz w:val="22"/>
                <w:szCs w:val="22"/>
              </w:rPr>
            </w:pPr>
          </w:p>
        </w:tc>
        <w:tc>
          <w:tcPr>
            <w:tcW w:w="6009" w:type="dxa"/>
          </w:tcPr>
          <w:p w:rsidR="00AB38D5" w:rsidP="7644FDC2" w:rsidRDefault="00846BDA" w14:paraId="3DD744D5" w14:textId="7D47A0C0">
            <w:pPr>
              <w:tabs>
                <w:tab w:val="left" w:pos="1080"/>
              </w:tabs>
              <w:rPr>
                <w:rFonts w:ascii="Verdana" w:hAnsi="Verdana"/>
                <w:sz w:val="22"/>
                <w:szCs w:val="22"/>
              </w:rPr>
            </w:pPr>
            <w:r>
              <w:rPr>
                <w:rFonts w:ascii="Verdana" w:hAnsi="Verdana"/>
                <w:sz w:val="22"/>
                <w:szCs w:val="22"/>
              </w:rPr>
              <w:t>U</w:t>
            </w:r>
            <w:r w:rsidRPr="7644FDC2" w:rsidR="50A1F2FA">
              <w:rPr>
                <w:rFonts w:ascii="Verdana" w:hAnsi="Verdana"/>
                <w:sz w:val="22"/>
                <w:szCs w:val="22"/>
              </w:rPr>
              <w:t>pdate on PIP 3</w:t>
            </w:r>
          </w:p>
          <w:p w:rsidR="00AB38D5" w:rsidP="7644FDC2" w:rsidRDefault="00AB38D5" w14:paraId="298B476F" w14:textId="4411E8BF">
            <w:pPr>
              <w:tabs>
                <w:tab w:val="left" w:pos="1080"/>
              </w:tabs>
              <w:rPr>
                <w:rFonts w:ascii="Verdana" w:hAnsi="Verdana"/>
                <w:sz w:val="22"/>
                <w:szCs w:val="22"/>
              </w:rPr>
            </w:pPr>
          </w:p>
          <w:p w:rsidRPr="00161A8B" w:rsidR="00161A8B" w:rsidP="00AF371A" w:rsidRDefault="00CB0856" w14:paraId="29B78015" w14:textId="4DE6B6DE">
            <w:pPr>
              <w:tabs>
                <w:tab w:val="left" w:pos="1080"/>
              </w:tabs>
              <w:rPr>
                <w:rFonts w:ascii="Verdana" w:hAnsi="Verdana"/>
                <w:sz w:val="22"/>
                <w:szCs w:val="22"/>
                <w:u w:val="single"/>
              </w:rPr>
            </w:pPr>
            <w:r w:rsidRPr="482AD832">
              <w:rPr>
                <w:rFonts w:ascii="Verdana" w:hAnsi="Verdana"/>
                <w:sz w:val="22"/>
                <w:szCs w:val="22"/>
                <w:u w:val="single"/>
              </w:rPr>
              <w:t>Discussion</w:t>
            </w:r>
          </w:p>
          <w:p w:rsidRPr="00222889" w:rsidR="00A80627" w:rsidP="00531B19" w:rsidRDefault="00F8434D" w14:paraId="7CDD7763" w14:textId="4701A247">
            <w:pPr>
              <w:tabs>
                <w:tab w:val="left" w:pos="1080"/>
              </w:tabs>
            </w:pPr>
            <w:r>
              <w:rPr>
                <w:rFonts w:ascii="Verdana" w:hAnsi="Verdana"/>
                <w:sz w:val="22"/>
                <w:szCs w:val="22"/>
              </w:rPr>
              <w:t>There have been s</w:t>
            </w:r>
            <w:r w:rsidRPr="482AD832" w:rsidR="40442A8F">
              <w:rPr>
                <w:rFonts w:ascii="Verdana" w:hAnsi="Verdana"/>
                <w:sz w:val="22"/>
                <w:szCs w:val="22"/>
              </w:rPr>
              <w:t>ignificant discussions a</w:t>
            </w:r>
            <w:r>
              <w:rPr>
                <w:rFonts w:ascii="Verdana" w:hAnsi="Verdana"/>
                <w:sz w:val="22"/>
                <w:szCs w:val="22"/>
              </w:rPr>
              <w:t>bout</w:t>
            </w:r>
            <w:r w:rsidRPr="482AD832" w:rsidR="40442A8F">
              <w:rPr>
                <w:rFonts w:ascii="Verdana" w:hAnsi="Verdana"/>
                <w:sz w:val="22"/>
                <w:szCs w:val="22"/>
              </w:rPr>
              <w:t xml:space="preserve"> reducing waiting times for services by 2024 such as </w:t>
            </w:r>
            <w:r w:rsidR="00886F4E">
              <w:rPr>
                <w:rFonts w:ascii="Verdana" w:hAnsi="Verdana"/>
                <w:sz w:val="22"/>
                <w:szCs w:val="22"/>
              </w:rPr>
              <w:t>C</w:t>
            </w:r>
            <w:r w:rsidRPr="482AD832" w:rsidR="40442A8F">
              <w:rPr>
                <w:rFonts w:ascii="Verdana" w:hAnsi="Verdana"/>
                <w:sz w:val="22"/>
                <w:szCs w:val="22"/>
              </w:rPr>
              <w:t xml:space="preserve">ommunity </w:t>
            </w:r>
            <w:r w:rsidR="00337444">
              <w:rPr>
                <w:rFonts w:ascii="Verdana" w:hAnsi="Verdana"/>
                <w:sz w:val="22"/>
                <w:szCs w:val="22"/>
              </w:rPr>
              <w:t>P</w:t>
            </w:r>
            <w:r w:rsidRPr="482AD832" w:rsidR="00337444">
              <w:rPr>
                <w:rFonts w:ascii="Verdana" w:hAnsi="Verdana"/>
                <w:sz w:val="22"/>
                <w:szCs w:val="22"/>
              </w:rPr>
              <w:t>ediatrics</w:t>
            </w:r>
            <w:r w:rsidRPr="482AD832" w:rsidR="40442A8F">
              <w:rPr>
                <w:rFonts w:ascii="Verdana" w:hAnsi="Verdana"/>
                <w:sz w:val="22"/>
                <w:szCs w:val="22"/>
              </w:rPr>
              <w:t xml:space="preserve"> and CAMHS. Waiting time information needs to be </w:t>
            </w:r>
            <w:r w:rsidR="00886F4E">
              <w:rPr>
                <w:rFonts w:ascii="Verdana" w:hAnsi="Verdana"/>
                <w:sz w:val="22"/>
                <w:szCs w:val="22"/>
              </w:rPr>
              <w:t>on</w:t>
            </w:r>
            <w:r w:rsidRPr="482AD832" w:rsidR="40442A8F">
              <w:rPr>
                <w:rFonts w:ascii="Verdana" w:hAnsi="Verdana"/>
                <w:sz w:val="22"/>
                <w:szCs w:val="22"/>
              </w:rPr>
              <w:t xml:space="preserve"> presentation format for this board then into the </w:t>
            </w:r>
            <w:r w:rsidR="00886F4E">
              <w:rPr>
                <w:rFonts w:ascii="Verdana" w:hAnsi="Verdana"/>
                <w:sz w:val="22"/>
                <w:szCs w:val="22"/>
              </w:rPr>
              <w:t>L</w:t>
            </w:r>
            <w:r w:rsidRPr="482AD832" w:rsidR="40442A8F">
              <w:rPr>
                <w:rFonts w:ascii="Verdana" w:hAnsi="Verdana"/>
                <w:sz w:val="22"/>
                <w:szCs w:val="22"/>
              </w:rPr>
              <w:t xml:space="preserve">ocal </w:t>
            </w:r>
            <w:r w:rsidR="00886F4E">
              <w:rPr>
                <w:rFonts w:ascii="Verdana" w:hAnsi="Verdana"/>
                <w:sz w:val="22"/>
                <w:szCs w:val="22"/>
              </w:rPr>
              <w:t>O</w:t>
            </w:r>
            <w:r w:rsidRPr="482AD832" w:rsidR="40442A8F">
              <w:rPr>
                <w:rFonts w:ascii="Verdana" w:hAnsi="Verdana"/>
                <w:sz w:val="22"/>
                <w:szCs w:val="22"/>
              </w:rPr>
              <w:t>ffer. Waiting times have reduced from 99 to 50 in terms of the total number of people waiting</w:t>
            </w:r>
            <w:r w:rsidR="00886F4E">
              <w:rPr>
                <w:rFonts w:ascii="Verdana" w:hAnsi="Verdana"/>
                <w:sz w:val="22"/>
                <w:szCs w:val="22"/>
              </w:rPr>
              <w:t xml:space="preserve"> for</w:t>
            </w:r>
            <w:r w:rsidR="00B47530">
              <w:rPr>
                <w:rFonts w:ascii="Verdana" w:hAnsi="Verdana"/>
                <w:sz w:val="22"/>
                <w:szCs w:val="22"/>
              </w:rPr>
              <w:t xml:space="preserve"> </w:t>
            </w:r>
            <w:r w:rsidR="00531B19">
              <w:rPr>
                <w:rFonts w:ascii="Verdana" w:hAnsi="Verdana"/>
                <w:sz w:val="22"/>
                <w:szCs w:val="22"/>
              </w:rPr>
              <w:t xml:space="preserve">Community </w:t>
            </w:r>
            <w:r w:rsidR="00B47530">
              <w:rPr>
                <w:rFonts w:ascii="Verdana" w:hAnsi="Verdana"/>
                <w:sz w:val="22"/>
                <w:szCs w:val="22"/>
              </w:rPr>
              <w:t>P</w:t>
            </w:r>
            <w:r w:rsidR="00531B19">
              <w:rPr>
                <w:rFonts w:ascii="Verdana" w:hAnsi="Verdana"/>
                <w:sz w:val="22"/>
                <w:szCs w:val="22"/>
              </w:rPr>
              <w:t>ae</w:t>
            </w:r>
            <w:r w:rsidR="00B47530">
              <w:rPr>
                <w:rFonts w:ascii="Verdana" w:hAnsi="Verdana"/>
                <w:sz w:val="22"/>
                <w:szCs w:val="22"/>
              </w:rPr>
              <w:t>diatric</w:t>
            </w:r>
            <w:r w:rsidR="00337444">
              <w:rPr>
                <w:rFonts w:ascii="Verdana" w:hAnsi="Verdana"/>
                <w:sz w:val="22"/>
                <w:szCs w:val="22"/>
              </w:rPr>
              <w:t xml:space="preserve"> wait times</w:t>
            </w:r>
            <w:r w:rsidR="00B47530">
              <w:rPr>
                <w:rFonts w:ascii="Verdana" w:hAnsi="Verdana"/>
                <w:sz w:val="22"/>
                <w:szCs w:val="22"/>
              </w:rPr>
              <w:t xml:space="preserve"> </w:t>
            </w:r>
            <w:r w:rsidR="00531B19">
              <w:rPr>
                <w:rFonts w:ascii="Verdana" w:hAnsi="Verdana"/>
                <w:sz w:val="22"/>
                <w:szCs w:val="22"/>
              </w:rPr>
              <w:t xml:space="preserve">.  The meeting recognised progress in some areas but </w:t>
            </w:r>
            <w:r w:rsidR="00F76363">
              <w:rPr>
                <w:rFonts w:ascii="Verdana" w:hAnsi="Verdana"/>
                <w:sz w:val="22"/>
                <w:szCs w:val="22"/>
              </w:rPr>
              <w:t>acknowledged</w:t>
            </w:r>
            <w:r w:rsidR="00531B19">
              <w:rPr>
                <w:rFonts w:ascii="Verdana" w:hAnsi="Verdana"/>
                <w:sz w:val="22"/>
                <w:szCs w:val="22"/>
              </w:rPr>
              <w:t xml:space="preserve"> we would wish to go </w:t>
            </w:r>
            <w:r w:rsidR="00F76363">
              <w:rPr>
                <w:rFonts w:ascii="Verdana" w:hAnsi="Verdana"/>
                <w:sz w:val="22"/>
                <w:szCs w:val="22"/>
              </w:rPr>
              <w:t>further</w:t>
            </w:r>
            <w:r w:rsidR="00531B19">
              <w:rPr>
                <w:rFonts w:ascii="Verdana" w:hAnsi="Verdana"/>
                <w:sz w:val="22"/>
                <w:szCs w:val="22"/>
              </w:rPr>
              <w:t xml:space="preserve">.  There board discussed how to develop a trajectory that would evidence whether sufficient progress has been made.  The board discussed the recgnition that waiting times for some services are a national </w:t>
            </w:r>
            <w:r w:rsidR="00F76363">
              <w:rPr>
                <w:rFonts w:ascii="Verdana" w:hAnsi="Verdana"/>
                <w:sz w:val="22"/>
                <w:szCs w:val="22"/>
              </w:rPr>
              <w:t>challenged.</w:t>
            </w:r>
            <w:r w:rsidRPr="482AD832" w:rsidR="40442A8F">
              <w:rPr>
                <w:rFonts w:ascii="Verdana" w:hAnsi="Verdana"/>
                <w:sz w:val="22"/>
                <w:szCs w:val="22"/>
              </w:rPr>
              <w:t xml:space="preserve"> All mitigation activity to reduce that should be evidenced and have </w:t>
            </w:r>
            <w:r w:rsidRPr="482AD832" w:rsidR="00940C4F">
              <w:rPr>
                <w:rFonts w:ascii="Verdana" w:hAnsi="Verdana"/>
                <w:sz w:val="22"/>
                <w:szCs w:val="22"/>
              </w:rPr>
              <w:t>trajectories for</w:t>
            </w:r>
            <w:r w:rsidR="00886F4E">
              <w:rPr>
                <w:rFonts w:ascii="Verdana" w:hAnsi="Verdana"/>
                <w:sz w:val="22"/>
                <w:szCs w:val="22"/>
              </w:rPr>
              <w:t xml:space="preserve"> </w:t>
            </w:r>
            <w:r w:rsidRPr="482AD832" w:rsidR="40442A8F">
              <w:rPr>
                <w:rFonts w:ascii="Verdana" w:hAnsi="Verdana"/>
                <w:sz w:val="22"/>
                <w:szCs w:val="22"/>
              </w:rPr>
              <w:t>all interventions.</w:t>
            </w:r>
          </w:p>
          <w:p w:rsidRPr="00886F4E" w:rsidR="00A80627" w:rsidP="482AD832" w:rsidRDefault="40442A8F" w14:paraId="6841FE55" w14:textId="77355169">
            <w:pPr>
              <w:tabs>
                <w:tab w:val="left" w:pos="1080"/>
              </w:tabs>
            </w:pPr>
            <w:r w:rsidRPr="482AD832">
              <w:rPr>
                <w:rFonts w:ascii="Verdana" w:hAnsi="Verdana"/>
                <w:sz w:val="22"/>
                <w:szCs w:val="22"/>
              </w:rPr>
              <w:t>Challenges were raised a</w:t>
            </w:r>
            <w:r w:rsidR="00886F4E">
              <w:rPr>
                <w:rFonts w:ascii="Verdana" w:hAnsi="Verdana"/>
                <w:sz w:val="22"/>
                <w:szCs w:val="22"/>
              </w:rPr>
              <w:t>bout</w:t>
            </w:r>
            <w:r w:rsidRPr="482AD832">
              <w:rPr>
                <w:rFonts w:ascii="Verdana" w:hAnsi="Verdana"/>
                <w:sz w:val="22"/>
                <w:szCs w:val="22"/>
              </w:rPr>
              <w:t xml:space="preserve"> children and families on waiting lists, we do not know how their needs are exacerbated. </w:t>
            </w:r>
            <w:r w:rsidRPr="007A6F12">
              <w:rPr>
                <w:rFonts w:ascii="Verdana" w:hAnsi="Verdana"/>
                <w:sz w:val="22"/>
                <w:szCs w:val="22"/>
              </w:rPr>
              <w:t xml:space="preserve">Wendy </w:t>
            </w:r>
            <w:r w:rsidR="00886F4E">
              <w:rPr>
                <w:rFonts w:ascii="Verdana" w:hAnsi="Verdana"/>
                <w:sz w:val="22"/>
                <w:szCs w:val="22"/>
              </w:rPr>
              <w:t xml:space="preserve">Young </w:t>
            </w:r>
            <w:r w:rsidRPr="007A6F12">
              <w:rPr>
                <w:rFonts w:ascii="Verdana" w:hAnsi="Verdana"/>
                <w:sz w:val="22"/>
                <w:szCs w:val="22"/>
              </w:rPr>
              <w:t xml:space="preserve">and </w:t>
            </w:r>
            <w:r w:rsidR="00886F4E">
              <w:rPr>
                <w:rFonts w:ascii="Verdana" w:hAnsi="Verdana"/>
                <w:sz w:val="22"/>
                <w:szCs w:val="22"/>
              </w:rPr>
              <w:t>J</w:t>
            </w:r>
            <w:r w:rsidRPr="007A6F12">
              <w:rPr>
                <w:rFonts w:ascii="Verdana" w:hAnsi="Verdana"/>
                <w:sz w:val="22"/>
                <w:szCs w:val="22"/>
              </w:rPr>
              <w:t xml:space="preserve">ane </w:t>
            </w:r>
            <w:r w:rsidR="00886F4E">
              <w:rPr>
                <w:rFonts w:ascii="Verdana" w:hAnsi="Verdana"/>
                <w:sz w:val="22"/>
                <w:szCs w:val="22"/>
              </w:rPr>
              <w:t xml:space="preserve">Case </w:t>
            </w:r>
            <w:r w:rsidRPr="007A6F12">
              <w:rPr>
                <w:rFonts w:ascii="Verdana" w:hAnsi="Verdana"/>
                <w:sz w:val="22"/>
                <w:szCs w:val="22"/>
              </w:rPr>
              <w:t>have been working on merging the data of the offer such as triaging into one system.</w:t>
            </w:r>
          </w:p>
          <w:p w:rsidRPr="00222889" w:rsidR="00A80627" w:rsidP="482AD832" w:rsidRDefault="00A80627" w14:paraId="50012C8B" w14:textId="5A8F057A">
            <w:pPr>
              <w:tabs>
                <w:tab w:val="left" w:pos="1080"/>
              </w:tabs>
              <w:rPr>
                <w:rFonts w:ascii="Verdana" w:hAnsi="Verdana"/>
                <w:i/>
                <w:iCs/>
                <w:sz w:val="22"/>
                <w:szCs w:val="22"/>
              </w:rPr>
            </w:pPr>
          </w:p>
          <w:p w:rsidRPr="00222889" w:rsidR="00A80627" w:rsidP="482AD832" w:rsidRDefault="39C7FC9C" w14:paraId="78CB9E45" w14:textId="45C6CE92">
            <w:pPr>
              <w:tabs>
                <w:tab w:val="left" w:pos="1080"/>
              </w:tabs>
              <w:rPr>
                <w:rFonts w:ascii="Verdana" w:hAnsi="Verdana"/>
                <w:sz w:val="22"/>
                <w:szCs w:val="22"/>
              </w:rPr>
            </w:pPr>
            <w:r w:rsidRPr="482AD832">
              <w:rPr>
                <w:rFonts w:ascii="Verdana" w:hAnsi="Verdana"/>
                <w:sz w:val="22"/>
                <w:szCs w:val="22"/>
              </w:rPr>
              <w:t xml:space="preserve">Regarding </w:t>
            </w:r>
            <w:r w:rsidR="00886F4E">
              <w:rPr>
                <w:rFonts w:ascii="Verdana" w:hAnsi="Verdana"/>
                <w:sz w:val="22"/>
                <w:szCs w:val="22"/>
              </w:rPr>
              <w:t>C</w:t>
            </w:r>
            <w:r w:rsidRPr="482AD832">
              <w:rPr>
                <w:rFonts w:ascii="Verdana" w:hAnsi="Verdana"/>
                <w:sz w:val="22"/>
                <w:szCs w:val="22"/>
              </w:rPr>
              <w:t xml:space="preserve">ommunity </w:t>
            </w:r>
            <w:r w:rsidR="00886F4E">
              <w:rPr>
                <w:rFonts w:ascii="Verdana" w:hAnsi="Verdana"/>
                <w:sz w:val="22"/>
                <w:szCs w:val="22"/>
              </w:rPr>
              <w:t>P</w:t>
            </w:r>
            <w:r w:rsidRPr="482AD832">
              <w:rPr>
                <w:rFonts w:ascii="Verdana" w:hAnsi="Verdana"/>
                <w:sz w:val="22"/>
                <w:szCs w:val="22"/>
              </w:rPr>
              <w:t>e</w:t>
            </w:r>
            <w:r w:rsidR="006E0F8E">
              <w:rPr>
                <w:rFonts w:ascii="Verdana" w:hAnsi="Verdana"/>
                <w:sz w:val="22"/>
                <w:szCs w:val="22"/>
              </w:rPr>
              <w:t>a</w:t>
            </w:r>
            <w:r w:rsidRPr="482AD832">
              <w:rPr>
                <w:rFonts w:ascii="Verdana" w:hAnsi="Verdana"/>
                <w:sz w:val="22"/>
                <w:szCs w:val="22"/>
              </w:rPr>
              <w:t>diatric wait times, work is ongoing to assess available capacity. Some capacity has been lost due to staffing changes, which is an issue</w:t>
            </w:r>
            <w:r w:rsidRPr="482AD832" w:rsidR="0555650A">
              <w:rPr>
                <w:rFonts w:ascii="Verdana" w:hAnsi="Verdana"/>
                <w:sz w:val="22"/>
                <w:szCs w:val="22"/>
              </w:rPr>
              <w:t xml:space="preserve">. </w:t>
            </w:r>
            <w:r w:rsidRPr="482AD832" w:rsidR="559E7BE5">
              <w:rPr>
                <w:rFonts w:ascii="Verdana" w:hAnsi="Verdana"/>
                <w:sz w:val="22"/>
                <w:szCs w:val="22"/>
              </w:rPr>
              <w:t>T</w:t>
            </w:r>
            <w:r w:rsidRPr="482AD832">
              <w:rPr>
                <w:rFonts w:ascii="Verdana" w:hAnsi="Verdana"/>
                <w:sz w:val="22"/>
                <w:szCs w:val="22"/>
              </w:rPr>
              <w:t>he outcome of the July workshop</w:t>
            </w:r>
            <w:r w:rsidRPr="482AD832" w:rsidR="1E060F2C">
              <w:rPr>
                <w:rFonts w:ascii="Verdana" w:hAnsi="Verdana"/>
                <w:sz w:val="22"/>
                <w:szCs w:val="22"/>
              </w:rPr>
              <w:t xml:space="preserve"> is pending</w:t>
            </w:r>
            <w:r w:rsidRPr="482AD832">
              <w:rPr>
                <w:rFonts w:ascii="Verdana" w:hAnsi="Verdana"/>
                <w:sz w:val="22"/>
                <w:szCs w:val="22"/>
              </w:rPr>
              <w:t>.</w:t>
            </w:r>
          </w:p>
          <w:p w:rsidRPr="00222889" w:rsidR="00A80627" w:rsidP="482AD832" w:rsidRDefault="00A80627" w14:paraId="3AE49269" w14:textId="1439A42C">
            <w:pPr>
              <w:tabs>
                <w:tab w:val="left" w:pos="1080"/>
              </w:tabs>
              <w:rPr>
                <w:rFonts w:ascii="Verdana" w:hAnsi="Verdana"/>
                <w:sz w:val="22"/>
                <w:szCs w:val="22"/>
              </w:rPr>
            </w:pPr>
          </w:p>
          <w:p w:rsidRPr="00222889" w:rsidR="00A80627" w:rsidP="482AD832" w:rsidRDefault="42698345" w14:paraId="36D28FB8" w14:textId="782D23C3">
            <w:pPr>
              <w:tabs>
                <w:tab w:val="left" w:pos="1080"/>
              </w:tabs>
              <w:rPr>
                <w:rFonts w:ascii="Verdana" w:hAnsi="Verdana"/>
                <w:sz w:val="22"/>
                <w:szCs w:val="22"/>
              </w:rPr>
            </w:pPr>
            <w:r w:rsidRPr="482AD832">
              <w:rPr>
                <w:rFonts w:ascii="Verdana" w:hAnsi="Verdana"/>
                <w:sz w:val="22"/>
                <w:szCs w:val="22"/>
              </w:rPr>
              <w:t xml:space="preserve">The </w:t>
            </w:r>
            <w:r w:rsidR="006E0F8E">
              <w:rPr>
                <w:rFonts w:ascii="Verdana" w:hAnsi="Verdana"/>
                <w:sz w:val="22"/>
                <w:szCs w:val="22"/>
              </w:rPr>
              <w:t>N</w:t>
            </w:r>
            <w:r w:rsidRPr="482AD832">
              <w:rPr>
                <w:rFonts w:ascii="Verdana" w:hAnsi="Verdana"/>
                <w:sz w:val="22"/>
                <w:szCs w:val="22"/>
              </w:rPr>
              <w:t xml:space="preserve">eurodivergent </w:t>
            </w:r>
            <w:r w:rsidR="006E0F8E">
              <w:rPr>
                <w:rFonts w:ascii="Verdana" w:hAnsi="Verdana"/>
                <w:sz w:val="22"/>
                <w:szCs w:val="22"/>
              </w:rPr>
              <w:t>P</w:t>
            </w:r>
            <w:r w:rsidRPr="482AD832">
              <w:rPr>
                <w:rFonts w:ascii="Verdana" w:hAnsi="Verdana"/>
                <w:sz w:val="22"/>
                <w:szCs w:val="22"/>
              </w:rPr>
              <w:t xml:space="preserve">rofile </w:t>
            </w:r>
            <w:r w:rsidR="006E0F8E">
              <w:rPr>
                <w:rFonts w:ascii="Verdana" w:hAnsi="Verdana"/>
                <w:sz w:val="22"/>
                <w:szCs w:val="22"/>
              </w:rPr>
              <w:t>T</w:t>
            </w:r>
            <w:r w:rsidRPr="482AD832">
              <w:rPr>
                <w:rFonts w:ascii="Verdana" w:hAnsi="Verdana"/>
                <w:sz w:val="22"/>
                <w:szCs w:val="22"/>
              </w:rPr>
              <w:t>oolkit has been implemented. T</w:t>
            </w:r>
            <w:r w:rsidRPr="482AD832" w:rsidR="326E289E">
              <w:rPr>
                <w:rFonts w:ascii="Verdana" w:hAnsi="Verdana"/>
                <w:sz w:val="22"/>
                <w:szCs w:val="22"/>
              </w:rPr>
              <w:t>he CAMHS waiting list has improved with better progress in the neurodivergent pathway</w:t>
            </w:r>
            <w:r w:rsidRPr="482AD832" w:rsidR="5A1BAF30">
              <w:rPr>
                <w:rFonts w:ascii="Verdana" w:hAnsi="Verdana"/>
                <w:sz w:val="22"/>
                <w:szCs w:val="22"/>
              </w:rPr>
              <w:t xml:space="preserve"> which is aimed to be developed by March 2025</w:t>
            </w:r>
            <w:r w:rsidRPr="482AD832" w:rsidR="326E289E">
              <w:rPr>
                <w:rFonts w:ascii="Verdana" w:hAnsi="Verdana"/>
                <w:sz w:val="22"/>
                <w:szCs w:val="22"/>
              </w:rPr>
              <w:t>.</w:t>
            </w:r>
            <w:r w:rsidR="00531B19">
              <w:rPr>
                <w:rFonts w:ascii="Verdana" w:hAnsi="Verdana"/>
                <w:sz w:val="22"/>
                <w:szCs w:val="22"/>
              </w:rPr>
              <w:t xml:space="preserve">  However the meeting agreed the CAMHS neuro waiting times were unacceptably long and further work is required.</w:t>
            </w:r>
          </w:p>
          <w:p w:rsidRPr="00222889" w:rsidR="00A80627" w:rsidP="482AD832" w:rsidRDefault="00A80627" w14:paraId="06F48684" w14:textId="37BB4614">
            <w:pPr>
              <w:tabs>
                <w:tab w:val="left" w:pos="1080"/>
              </w:tabs>
              <w:rPr>
                <w:rFonts w:ascii="Verdana" w:hAnsi="Verdana"/>
                <w:sz w:val="22"/>
                <w:szCs w:val="22"/>
              </w:rPr>
            </w:pPr>
          </w:p>
          <w:p w:rsidRPr="00222889" w:rsidR="00A80627" w:rsidP="482AD832" w:rsidRDefault="4C503611" w14:paraId="28F3C7AB" w14:textId="3BEE750C">
            <w:pPr>
              <w:tabs>
                <w:tab w:val="left" w:pos="1080"/>
              </w:tabs>
              <w:rPr>
                <w:rFonts w:ascii="Verdana" w:hAnsi="Verdana"/>
                <w:sz w:val="22"/>
                <w:szCs w:val="22"/>
              </w:rPr>
            </w:pPr>
            <w:r w:rsidRPr="482AD832">
              <w:rPr>
                <w:rFonts w:ascii="Verdana" w:hAnsi="Verdana"/>
                <w:sz w:val="22"/>
                <w:szCs w:val="22"/>
              </w:rPr>
              <w:t xml:space="preserve">The </w:t>
            </w:r>
            <w:r w:rsidR="006E0F8E">
              <w:rPr>
                <w:rFonts w:ascii="Verdana" w:hAnsi="Verdana"/>
                <w:sz w:val="22"/>
                <w:szCs w:val="22"/>
              </w:rPr>
              <w:t>I</w:t>
            </w:r>
            <w:r w:rsidRPr="482AD832">
              <w:rPr>
                <w:rFonts w:ascii="Verdana" w:hAnsi="Verdana"/>
                <w:sz w:val="22"/>
                <w:szCs w:val="22"/>
              </w:rPr>
              <w:t>nclusion team are be</w:t>
            </w:r>
            <w:r w:rsidR="006E0F8E">
              <w:rPr>
                <w:rFonts w:ascii="Verdana" w:hAnsi="Verdana"/>
                <w:sz w:val="22"/>
                <w:szCs w:val="22"/>
              </w:rPr>
              <w:t>ginn</w:t>
            </w:r>
            <w:r w:rsidRPr="482AD832">
              <w:rPr>
                <w:rFonts w:ascii="Verdana" w:hAnsi="Verdana"/>
                <w:sz w:val="22"/>
                <w:szCs w:val="22"/>
              </w:rPr>
              <w:t xml:space="preserve">ing to develop and roll out the </w:t>
            </w:r>
            <w:r w:rsidR="006E0F8E">
              <w:rPr>
                <w:rFonts w:ascii="Verdana" w:hAnsi="Verdana"/>
                <w:sz w:val="22"/>
                <w:szCs w:val="22"/>
              </w:rPr>
              <w:t>A</w:t>
            </w:r>
            <w:r w:rsidRPr="482AD832">
              <w:rPr>
                <w:rFonts w:ascii="Verdana" w:hAnsi="Verdana"/>
                <w:sz w:val="22"/>
                <w:szCs w:val="22"/>
              </w:rPr>
              <w:t xml:space="preserve">utism </w:t>
            </w:r>
            <w:r w:rsidR="006E0F8E">
              <w:rPr>
                <w:rFonts w:ascii="Verdana" w:hAnsi="Verdana"/>
                <w:sz w:val="22"/>
                <w:szCs w:val="22"/>
              </w:rPr>
              <w:t>S</w:t>
            </w:r>
            <w:r w:rsidRPr="482AD832">
              <w:rPr>
                <w:rFonts w:ascii="Verdana" w:hAnsi="Verdana"/>
                <w:sz w:val="22"/>
                <w:szCs w:val="22"/>
              </w:rPr>
              <w:t>chools training</w:t>
            </w:r>
            <w:r w:rsidR="006E0F8E">
              <w:rPr>
                <w:rFonts w:ascii="Verdana" w:hAnsi="Verdana"/>
                <w:sz w:val="22"/>
                <w:szCs w:val="22"/>
              </w:rPr>
              <w:t>.</w:t>
            </w:r>
            <w:r w:rsidRPr="482AD832">
              <w:rPr>
                <w:rFonts w:ascii="Verdana" w:hAnsi="Verdana"/>
                <w:sz w:val="22"/>
                <w:szCs w:val="22"/>
              </w:rPr>
              <w:t xml:space="preserve"> </w:t>
            </w:r>
          </w:p>
          <w:p w:rsidRPr="00222889" w:rsidR="00A80627" w:rsidP="482AD832" w:rsidRDefault="00A80627" w14:paraId="64EBD01D" w14:textId="55247D3A">
            <w:pPr>
              <w:tabs>
                <w:tab w:val="left" w:pos="1080"/>
              </w:tabs>
              <w:rPr>
                <w:rFonts w:ascii="Verdana" w:hAnsi="Verdana"/>
                <w:sz w:val="22"/>
                <w:szCs w:val="22"/>
              </w:rPr>
            </w:pPr>
          </w:p>
          <w:p w:rsidRPr="00222889" w:rsidR="00A80627" w:rsidP="482AD832" w:rsidRDefault="129DF2C4" w14:paraId="24447090" w14:textId="09C4C576">
            <w:pPr>
              <w:tabs>
                <w:tab w:val="left" w:pos="1080"/>
              </w:tabs>
              <w:rPr>
                <w:rFonts w:ascii="Verdana" w:hAnsi="Verdana"/>
                <w:sz w:val="22"/>
                <w:szCs w:val="22"/>
              </w:rPr>
            </w:pPr>
            <w:r w:rsidRPr="482AD832">
              <w:rPr>
                <w:rFonts w:ascii="Verdana" w:hAnsi="Verdana"/>
                <w:sz w:val="22"/>
                <w:szCs w:val="22"/>
              </w:rPr>
              <w:t xml:space="preserve">There is development of the GM wide toolkit with the Joint </w:t>
            </w:r>
            <w:r w:rsidR="006E0F8E">
              <w:rPr>
                <w:rFonts w:ascii="Verdana" w:hAnsi="Verdana"/>
                <w:sz w:val="22"/>
                <w:szCs w:val="22"/>
              </w:rPr>
              <w:t>C</w:t>
            </w:r>
            <w:r w:rsidRPr="482AD832">
              <w:rPr>
                <w:rFonts w:ascii="Verdana" w:hAnsi="Verdana"/>
                <w:sz w:val="22"/>
                <w:szCs w:val="22"/>
              </w:rPr>
              <w:t>ommission</w:t>
            </w:r>
            <w:r w:rsidR="006E0F8E">
              <w:rPr>
                <w:rFonts w:ascii="Verdana" w:hAnsi="Verdana"/>
                <w:sz w:val="22"/>
                <w:szCs w:val="22"/>
              </w:rPr>
              <w:t>ing</w:t>
            </w:r>
            <w:r w:rsidRPr="482AD832">
              <w:rPr>
                <w:rFonts w:ascii="Verdana" w:hAnsi="Verdana"/>
                <w:sz w:val="22"/>
                <w:szCs w:val="22"/>
              </w:rPr>
              <w:t xml:space="preserve"> group.  </w:t>
            </w:r>
          </w:p>
          <w:p w:rsidRPr="00222889" w:rsidR="00A80627" w:rsidP="482AD832" w:rsidRDefault="00A80627" w14:paraId="7B996EE4" w14:textId="64BE6D40">
            <w:pPr>
              <w:tabs>
                <w:tab w:val="left" w:pos="1080"/>
              </w:tabs>
              <w:rPr>
                <w:rFonts w:ascii="Verdana" w:hAnsi="Verdana"/>
                <w:sz w:val="22"/>
                <w:szCs w:val="22"/>
              </w:rPr>
            </w:pPr>
          </w:p>
          <w:p w:rsidRPr="00222889" w:rsidR="00A80627" w:rsidP="482AD832" w:rsidRDefault="7FD29CFE" w14:paraId="3B94BF4A" w14:textId="4D3E5BEB">
            <w:pPr>
              <w:tabs>
                <w:tab w:val="left" w:pos="1080"/>
              </w:tabs>
              <w:rPr>
                <w:rFonts w:ascii="Verdana" w:hAnsi="Verdana"/>
                <w:sz w:val="22"/>
                <w:szCs w:val="22"/>
              </w:rPr>
            </w:pPr>
            <w:r w:rsidRPr="482AD832">
              <w:rPr>
                <w:rFonts w:ascii="Verdana" w:hAnsi="Verdana"/>
                <w:sz w:val="22"/>
                <w:szCs w:val="22"/>
              </w:rPr>
              <w:t>There is progress on the ADHD service and the target is to have this service implemented by March 2025. The process of procurement of that service is with colleagues in Rochdale and Oldham.</w:t>
            </w:r>
          </w:p>
          <w:p w:rsidRPr="00222889" w:rsidR="00A80627" w:rsidP="482AD832" w:rsidRDefault="00A80627" w14:paraId="55FEA177" w14:textId="373F3CCA">
            <w:pPr>
              <w:tabs>
                <w:tab w:val="left" w:pos="1080"/>
              </w:tabs>
              <w:rPr>
                <w:rFonts w:ascii="Verdana" w:hAnsi="Verdana"/>
                <w:sz w:val="22"/>
                <w:szCs w:val="22"/>
              </w:rPr>
            </w:pPr>
          </w:p>
          <w:p w:rsidRPr="00222889" w:rsidR="00A80627" w:rsidP="482AD832" w:rsidRDefault="7FD29CFE" w14:paraId="3242877C" w14:textId="52805EA5">
            <w:pPr>
              <w:tabs>
                <w:tab w:val="left" w:pos="1080"/>
              </w:tabs>
              <w:rPr>
                <w:rFonts w:ascii="Verdana" w:hAnsi="Verdana"/>
                <w:sz w:val="22"/>
                <w:szCs w:val="22"/>
              </w:rPr>
            </w:pPr>
            <w:r w:rsidRPr="482AD832">
              <w:rPr>
                <w:rFonts w:ascii="Verdana" w:hAnsi="Verdana"/>
                <w:sz w:val="22"/>
                <w:szCs w:val="22"/>
              </w:rPr>
              <w:lastRenderedPageBreak/>
              <w:t>The use of PADLET shows strong engagement across a wide range, providing a solid baseline for future progress.</w:t>
            </w:r>
          </w:p>
        </w:tc>
        <w:tc>
          <w:tcPr>
            <w:tcW w:w="3210" w:type="dxa"/>
          </w:tcPr>
          <w:p w:rsidR="00A80627" w:rsidP="00E91455" w:rsidRDefault="00A80627" w14:paraId="3D5464AF" w14:textId="77777777">
            <w:pPr>
              <w:tabs>
                <w:tab w:val="left" w:pos="1080"/>
              </w:tabs>
              <w:rPr>
                <w:rFonts w:ascii="Verdana" w:hAnsi="Verdana"/>
                <w:sz w:val="22"/>
                <w:szCs w:val="22"/>
              </w:rPr>
            </w:pPr>
          </w:p>
        </w:tc>
      </w:tr>
      <w:tr w:rsidR="002F4024" w:rsidTr="00555121" w14:paraId="19FEF8B8" w14:textId="77777777">
        <w:tc>
          <w:tcPr>
            <w:tcW w:w="591" w:type="dxa"/>
          </w:tcPr>
          <w:p w:rsidR="002F4024" w:rsidP="00E91455" w:rsidRDefault="002F4024" w14:paraId="1998D2C1" w14:textId="77777777">
            <w:pPr>
              <w:tabs>
                <w:tab w:val="left" w:pos="1080"/>
              </w:tabs>
              <w:rPr>
                <w:rFonts w:ascii="Verdana" w:hAnsi="Verdana"/>
                <w:sz w:val="22"/>
                <w:szCs w:val="22"/>
              </w:rPr>
            </w:pPr>
          </w:p>
        </w:tc>
        <w:tc>
          <w:tcPr>
            <w:tcW w:w="6009" w:type="dxa"/>
          </w:tcPr>
          <w:p w:rsidRPr="00A80627" w:rsidR="002F4024" w:rsidP="00A80627" w:rsidRDefault="002F4024" w14:paraId="16D9F0EF" w14:textId="77777777">
            <w:pPr>
              <w:tabs>
                <w:tab w:val="left" w:pos="1080"/>
              </w:tabs>
              <w:rPr>
                <w:rFonts w:ascii="Verdana" w:hAnsi="Verdana"/>
                <w:sz w:val="22"/>
                <w:szCs w:val="22"/>
              </w:rPr>
            </w:pPr>
          </w:p>
        </w:tc>
        <w:tc>
          <w:tcPr>
            <w:tcW w:w="3210" w:type="dxa"/>
          </w:tcPr>
          <w:p w:rsidR="002F4024" w:rsidP="00E91455" w:rsidRDefault="002F4024" w14:paraId="41FCCADB" w14:textId="77777777">
            <w:pPr>
              <w:tabs>
                <w:tab w:val="left" w:pos="1080"/>
              </w:tabs>
              <w:rPr>
                <w:rFonts w:ascii="Verdana" w:hAnsi="Verdana"/>
                <w:sz w:val="22"/>
                <w:szCs w:val="22"/>
              </w:rPr>
            </w:pPr>
          </w:p>
        </w:tc>
      </w:tr>
      <w:tr w:rsidR="00A80627" w:rsidTr="00555121" w14:paraId="0440E1CB" w14:textId="77777777">
        <w:tc>
          <w:tcPr>
            <w:tcW w:w="591" w:type="dxa"/>
          </w:tcPr>
          <w:p w:rsidR="00A80627" w:rsidP="00E91455" w:rsidRDefault="002F4024" w14:paraId="360D592B" w14:textId="6598776B">
            <w:pPr>
              <w:tabs>
                <w:tab w:val="left" w:pos="1080"/>
              </w:tabs>
              <w:rPr>
                <w:rFonts w:ascii="Verdana" w:hAnsi="Verdana"/>
                <w:sz w:val="22"/>
                <w:szCs w:val="22"/>
              </w:rPr>
            </w:pPr>
            <w:r>
              <w:rPr>
                <w:rFonts w:ascii="Verdana" w:hAnsi="Verdana"/>
                <w:sz w:val="22"/>
                <w:szCs w:val="22"/>
              </w:rPr>
              <w:t>8</w:t>
            </w:r>
          </w:p>
        </w:tc>
        <w:tc>
          <w:tcPr>
            <w:tcW w:w="6009" w:type="dxa"/>
          </w:tcPr>
          <w:p w:rsidRPr="002F4024" w:rsidR="00A80627" w:rsidP="00A80627" w:rsidRDefault="002F4024" w14:paraId="3922863C" w14:textId="3B2BA5FA">
            <w:pPr>
              <w:tabs>
                <w:tab w:val="left" w:pos="1080"/>
              </w:tabs>
              <w:rPr>
                <w:rFonts w:ascii="Verdana" w:hAnsi="Verdana"/>
                <w:b/>
                <w:bCs/>
                <w:sz w:val="22"/>
                <w:szCs w:val="22"/>
              </w:rPr>
            </w:pPr>
            <w:r w:rsidRPr="002F4024">
              <w:rPr>
                <w:rFonts w:ascii="Verdana" w:hAnsi="Verdana"/>
                <w:b/>
                <w:bCs/>
                <w:sz w:val="22"/>
                <w:szCs w:val="22"/>
              </w:rPr>
              <w:t>WORKFORCE</w:t>
            </w:r>
          </w:p>
        </w:tc>
        <w:tc>
          <w:tcPr>
            <w:tcW w:w="3210" w:type="dxa"/>
          </w:tcPr>
          <w:p w:rsidR="00A80627" w:rsidP="00E91455" w:rsidRDefault="00A80627" w14:paraId="7C848DCD" w14:textId="77777777">
            <w:pPr>
              <w:tabs>
                <w:tab w:val="left" w:pos="1080"/>
              </w:tabs>
              <w:rPr>
                <w:rFonts w:ascii="Verdana" w:hAnsi="Verdana"/>
                <w:sz w:val="22"/>
                <w:szCs w:val="22"/>
              </w:rPr>
            </w:pPr>
          </w:p>
        </w:tc>
      </w:tr>
      <w:tr w:rsidR="002F4024" w:rsidTr="00555121" w14:paraId="56B82B67" w14:textId="77777777">
        <w:tc>
          <w:tcPr>
            <w:tcW w:w="591" w:type="dxa"/>
          </w:tcPr>
          <w:p w:rsidR="002F4024" w:rsidP="00E91455" w:rsidRDefault="002F4024" w14:paraId="49F6FE72" w14:textId="77777777">
            <w:pPr>
              <w:tabs>
                <w:tab w:val="left" w:pos="1080"/>
              </w:tabs>
              <w:rPr>
                <w:rFonts w:ascii="Verdana" w:hAnsi="Verdana"/>
                <w:sz w:val="22"/>
                <w:szCs w:val="22"/>
              </w:rPr>
            </w:pPr>
          </w:p>
        </w:tc>
        <w:tc>
          <w:tcPr>
            <w:tcW w:w="6009" w:type="dxa"/>
          </w:tcPr>
          <w:p w:rsidR="00AB5D79" w:rsidP="00184CF3" w:rsidRDefault="00846BDA" w14:paraId="5899F96F" w14:textId="4FF475CF">
            <w:pPr>
              <w:tabs>
                <w:tab w:val="left" w:pos="1080"/>
              </w:tabs>
              <w:rPr>
                <w:rFonts w:ascii="Verdana" w:hAnsi="Verdana"/>
                <w:sz w:val="22"/>
                <w:szCs w:val="22"/>
              </w:rPr>
            </w:pPr>
            <w:r>
              <w:rPr>
                <w:rFonts w:ascii="Verdana" w:hAnsi="Verdana"/>
                <w:sz w:val="22"/>
                <w:szCs w:val="22"/>
              </w:rPr>
              <w:t>A</w:t>
            </w:r>
            <w:r w:rsidR="00AB5D79">
              <w:rPr>
                <w:rFonts w:ascii="Verdana" w:hAnsi="Verdana"/>
                <w:sz w:val="22"/>
                <w:szCs w:val="22"/>
              </w:rPr>
              <w:t>n update on workforce</w:t>
            </w:r>
            <w:r>
              <w:rPr>
                <w:rFonts w:ascii="Verdana" w:hAnsi="Verdana"/>
                <w:sz w:val="22"/>
                <w:szCs w:val="22"/>
              </w:rPr>
              <w:t xml:space="preserve"> was provided</w:t>
            </w:r>
            <w:r w:rsidR="00AB5D79">
              <w:rPr>
                <w:rFonts w:ascii="Verdana" w:hAnsi="Verdana"/>
                <w:sz w:val="22"/>
                <w:szCs w:val="22"/>
              </w:rPr>
              <w:t>.</w:t>
            </w:r>
          </w:p>
          <w:p w:rsidR="00AB5D79" w:rsidP="00184CF3" w:rsidRDefault="00AB5D79" w14:paraId="5BB3B55E" w14:textId="77777777">
            <w:pPr>
              <w:tabs>
                <w:tab w:val="left" w:pos="1080"/>
              </w:tabs>
              <w:rPr>
                <w:rFonts w:ascii="Verdana" w:hAnsi="Verdana"/>
                <w:sz w:val="22"/>
                <w:szCs w:val="22"/>
              </w:rPr>
            </w:pPr>
          </w:p>
          <w:p w:rsidRPr="00A80627" w:rsidR="002F4024" w:rsidP="001F7ED5" w:rsidRDefault="6C8154DE" w14:paraId="238C2944" w14:textId="2F344E4A">
            <w:pPr>
              <w:tabs>
                <w:tab w:val="left" w:pos="1080"/>
              </w:tabs>
              <w:rPr>
                <w:rFonts w:ascii="Verdana" w:hAnsi="Verdana"/>
                <w:sz w:val="22"/>
                <w:szCs w:val="22"/>
              </w:rPr>
            </w:pPr>
            <w:r w:rsidRPr="482AD832">
              <w:rPr>
                <w:rFonts w:ascii="Verdana" w:hAnsi="Verdana"/>
                <w:sz w:val="22"/>
                <w:szCs w:val="22"/>
              </w:rPr>
              <w:t xml:space="preserve">The workforce strategy includes a model of good practice from Lancashire. The goal is to develop a plan by December 2024 and begin implementing it, focusing on partnership workforce development opportunities. </w:t>
            </w:r>
            <w:r w:rsidRPr="007A6F12">
              <w:rPr>
                <w:rFonts w:ascii="Verdana" w:hAnsi="Verdana"/>
                <w:sz w:val="22"/>
                <w:szCs w:val="22"/>
              </w:rPr>
              <w:t xml:space="preserve">The </w:t>
            </w:r>
            <w:r w:rsidR="006E0F8E">
              <w:rPr>
                <w:rFonts w:ascii="Verdana" w:hAnsi="Verdana"/>
                <w:sz w:val="22"/>
                <w:szCs w:val="22"/>
              </w:rPr>
              <w:t>C</w:t>
            </w:r>
            <w:r w:rsidRPr="007A6F12">
              <w:rPr>
                <w:rFonts w:ascii="Verdana" w:hAnsi="Verdana"/>
                <w:sz w:val="22"/>
                <w:szCs w:val="22"/>
              </w:rPr>
              <w:t>hair emphasi</w:t>
            </w:r>
            <w:r w:rsidR="006E0F8E">
              <w:rPr>
                <w:rFonts w:ascii="Verdana" w:hAnsi="Verdana"/>
                <w:sz w:val="22"/>
                <w:szCs w:val="22"/>
              </w:rPr>
              <w:t>s</w:t>
            </w:r>
            <w:r w:rsidRPr="007A6F12">
              <w:rPr>
                <w:rFonts w:ascii="Verdana" w:hAnsi="Verdana"/>
                <w:sz w:val="22"/>
                <w:szCs w:val="22"/>
              </w:rPr>
              <w:t xml:space="preserve">ed to all </w:t>
            </w:r>
            <w:r w:rsidR="006E0F8E">
              <w:rPr>
                <w:rFonts w:ascii="Verdana" w:hAnsi="Verdana"/>
                <w:sz w:val="22"/>
                <w:szCs w:val="22"/>
              </w:rPr>
              <w:t>L</w:t>
            </w:r>
            <w:r w:rsidRPr="007A6F12">
              <w:rPr>
                <w:rFonts w:ascii="Verdana" w:hAnsi="Verdana"/>
                <w:sz w:val="22"/>
                <w:szCs w:val="22"/>
              </w:rPr>
              <w:t>eads the importance of incorporating workforce and communication as key themes throughout.</w:t>
            </w:r>
          </w:p>
        </w:tc>
        <w:tc>
          <w:tcPr>
            <w:tcW w:w="3210" w:type="dxa"/>
          </w:tcPr>
          <w:p w:rsidR="002F4024" w:rsidP="00E91455" w:rsidRDefault="002F4024" w14:paraId="5317E4FA" w14:textId="77777777">
            <w:pPr>
              <w:tabs>
                <w:tab w:val="left" w:pos="1080"/>
              </w:tabs>
              <w:rPr>
                <w:rFonts w:ascii="Verdana" w:hAnsi="Verdana"/>
                <w:sz w:val="22"/>
                <w:szCs w:val="22"/>
              </w:rPr>
            </w:pPr>
          </w:p>
        </w:tc>
      </w:tr>
      <w:tr w:rsidR="00184CF3" w:rsidTr="00555121" w14:paraId="1DF4B844" w14:textId="77777777">
        <w:tc>
          <w:tcPr>
            <w:tcW w:w="591" w:type="dxa"/>
          </w:tcPr>
          <w:p w:rsidR="00184CF3" w:rsidP="00E91455" w:rsidRDefault="00184CF3" w14:paraId="12A938EC" w14:textId="77777777">
            <w:pPr>
              <w:tabs>
                <w:tab w:val="left" w:pos="1080"/>
              </w:tabs>
              <w:rPr>
                <w:rFonts w:ascii="Verdana" w:hAnsi="Verdana"/>
                <w:sz w:val="22"/>
                <w:szCs w:val="22"/>
              </w:rPr>
            </w:pPr>
          </w:p>
        </w:tc>
        <w:tc>
          <w:tcPr>
            <w:tcW w:w="6009" w:type="dxa"/>
          </w:tcPr>
          <w:p w:rsidRPr="00184CF3" w:rsidR="00184CF3" w:rsidP="00184CF3" w:rsidRDefault="00184CF3" w14:paraId="00F976ED" w14:textId="77777777">
            <w:pPr>
              <w:tabs>
                <w:tab w:val="left" w:pos="1080"/>
              </w:tabs>
              <w:rPr>
                <w:rFonts w:ascii="Verdana" w:hAnsi="Verdana"/>
                <w:sz w:val="22"/>
                <w:szCs w:val="22"/>
              </w:rPr>
            </w:pPr>
          </w:p>
        </w:tc>
        <w:tc>
          <w:tcPr>
            <w:tcW w:w="3210" w:type="dxa"/>
          </w:tcPr>
          <w:p w:rsidR="00184CF3" w:rsidP="00E91455" w:rsidRDefault="00184CF3" w14:paraId="7D54169E" w14:textId="77777777">
            <w:pPr>
              <w:tabs>
                <w:tab w:val="left" w:pos="1080"/>
              </w:tabs>
              <w:rPr>
                <w:rFonts w:ascii="Verdana" w:hAnsi="Verdana"/>
                <w:sz w:val="22"/>
                <w:szCs w:val="22"/>
              </w:rPr>
            </w:pPr>
          </w:p>
        </w:tc>
      </w:tr>
      <w:tr w:rsidR="002F4024" w:rsidTr="00555121" w14:paraId="48EE04A1" w14:textId="77777777">
        <w:tc>
          <w:tcPr>
            <w:tcW w:w="591" w:type="dxa"/>
          </w:tcPr>
          <w:p w:rsidR="002F4024" w:rsidP="00E91455" w:rsidRDefault="002F4024" w14:paraId="481B8174" w14:textId="6E346C01">
            <w:pPr>
              <w:tabs>
                <w:tab w:val="left" w:pos="1080"/>
              </w:tabs>
              <w:rPr>
                <w:rFonts w:ascii="Verdana" w:hAnsi="Verdana"/>
                <w:sz w:val="22"/>
                <w:szCs w:val="22"/>
              </w:rPr>
            </w:pPr>
            <w:r>
              <w:rPr>
                <w:rFonts w:ascii="Verdana" w:hAnsi="Verdana"/>
                <w:sz w:val="22"/>
                <w:szCs w:val="22"/>
              </w:rPr>
              <w:t>9</w:t>
            </w:r>
          </w:p>
        </w:tc>
        <w:tc>
          <w:tcPr>
            <w:tcW w:w="6009" w:type="dxa"/>
          </w:tcPr>
          <w:p w:rsidRPr="002F4024" w:rsidR="002F4024" w:rsidP="00A80627" w:rsidRDefault="002F4024" w14:paraId="62420B7E" w14:textId="020CE2F3">
            <w:pPr>
              <w:tabs>
                <w:tab w:val="left" w:pos="1080"/>
              </w:tabs>
              <w:rPr>
                <w:rFonts w:ascii="Verdana" w:hAnsi="Verdana"/>
                <w:b/>
                <w:bCs/>
                <w:sz w:val="22"/>
                <w:szCs w:val="22"/>
              </w:rPr>
            </w:pPr>
            <w:r>
              <w:rPr>
                <w:rFonts w:ascii="Verdana" w:hAnsi="Verdana"/>
                <w:b/>
                <w:bCs/>
                <w:sz w:val="22"/>
                <w:szCs w:val="22"/>
              </w:rPr>
              <w:t>FORWARD PLAN</w:t>
            </w:r>
          </w:p>
        </w:tc>
        <w:tc>
          <w:tcPr>
            <w:tcW w:w="3210" w:type="dxa"/>
          </w:tcPr>
          <w:p w:rsidR="002F4024" w:rsidP="00E91455" w:rsidRDefault="002F4024" w14:paraId="1ABFBE23" w14:textId="77777777">
            <w:pPr>
              <w:tabs>
                <w:tab w:val="left" w:pos="1080"/>
              </w:tabs>
              <w:rPr>
                <w:rFonts w:ascii="Verdana" w:hAnsi="Verdana"/>
                <w:sz w:val="22"/>
                <w:szCs w:val="22"/>
              </w:rPr>
            </w:pPr>
          </w:p>
        </w:tc>
      </w:tr>
      <w:tr w:rsidR="002F4024" w:rsidTr="00555121" w14:paraId="122D31FF" w14:textId="77777777">
        <w:tc>
          <w:tcPr>
            <w:tcW w:w="591" w:type="dxa"/>
          </w:tcPr>
          <w:p w:rsidR="002F4024" w:rsidP="00E91455" w:rsidRDefault="002F4024" w14:paraId="7015C164" w14:textId="77777777">
            <w:pPr>
              <w:tabs>
                <w:tab w:val="left" w:pos="1080"/>
              </w:tabs>
              <w:rPr>
                <w:rFonts w:ascii="Verdana" w:hAnsi="Verdana"/>
                <w:sz w:val="22"/>
                <w:szCs w:val="22"/>
              </w:rPr>
            </w:pPr>
          </w:p>
        </w:tc>
        <w:tc>
          <w:tcPr>
            <w:tcW w:w="6009" w:type="dxa"/>
          </w:tcPr>
          <w:p w:rsidR="0086333D" w:rsidP="00A80627" w:rsidRDefault="00701985" w14:paraId="5269FF2B" w14:textId="0796D442">
            <w:pPr>
              <w:tabs>
                <w:tab w:val="left" w:pos="1080"/>
              </w:tabs>
              <w:rPr>
                <w:rFonts w:ascii="Verdana" w:hAnsi="Verdana"/>
                <w:sz w:val="22"/>
                <w:szCs w:val="22"/>
              </w:rPr>
            </w:pPr>
            <w:r w:rsidRPr="482AD832">
              <w:rPr>
                <w:rFonts w:ascii="Verdana" w:hAnsi="Verdana"/>
                <w:sz w:val="22"/>
                <w:szCs w:val="22"/>
              </w:rPr>
              <w:t xml:space="preserve">For the </w:t>
            </w:r>
            <w:r w:rsidRPr="482AD832" w:rsidR="036B56E7">
              <w:rPr>
                <w:rFonts w:ascii="Verdana" w:hAnsi="Verdana"/>
                <w:sz w:val="22"/>
                <w:szCs w:val="22"/>
              </w:rPr>
              <w:t xml:space="preserve">September </w:t>
            </w:r>
            <w:r w:rsidRPr="482AD832">
              <w:rPr>
                <w:rFonts w:ascii="Verdana" w:hAnsi="Verdana"/>
                <w:sz w:val="22"/>
                <w:szCs w:val="22"/>
              </w:rPr>
              <w:t xml:space="preserve">meeting it was agreed that Priority Actions </w:t>
            </w:r>
            <w:r w:rsidRPr="482AD832" w:rsidR="3366FB2E">
              <w:rPr>
                <w:rFonts w:ascii="Verdana" w:hAnsi="Verdana"/>
                <w:sz w:val="22"/>
                <w:szCs w:val="22"/>
              </w:rPr>
              <w:t>4</w:t>
            </w:r>
            <w:r w:rsidRPr="482AD832">
              <w:rPr>
                <w:rFonts w:ascii="Verdana" w:hAnsi="Verdana"/>
                <w:sz w:val="22"/>
                <w:szCs w:val="22"/>
              </w:rPr>
              <w:t xml:space="preserve">, </w:t>
            </w:r>
            <w:r w:rsidRPr="482AD832" w:rsidR="4401622A">
              <w:rPr>
                <w:rFonts w:ascii="Verdana" w:hAnsi="Verdana"/>
                <w:sz w:val="22"/>
                <w:szCs w:val="22"/>
              </w:rPr>
              <w:t>5</w:t>
            </w:r>
            <w:r w:rsidRPr="482AD832">
              <w:rPr>
                <w:rFonts w:ascii="Verdana" w:hAnsi="Verdana"/>
                <w:sz w:val="22"/>
                <w:szCs w:val="22"/>
              </w:rPr>
              <w:t xml:space="preserve"> and </w:t>
            </w:r>
            <w:r w:rsidRPr="482AD832" w:rsidR="356E904C">
              <w:rPr>
                <w:rFonts w:ascii="Verdana" w:hAnsi="Verdana"/>
                <w:sz w:val="22"/>
                <w:szCs w:val="22"/>
              </w:rPr>
              <w:t>6</w:t>
            </w:r>
            <w:r w:rsidRPr="482AD832">
              <w:rPr>
                <w:rFonts w:ascii="Verdana" w:hAnsi="Verdana"/>
                <w:sz w:val="22"/>
                <w:szCs w:val="22"/>
              </w:rPr>
              <w:t xml:space="preserve"> be </w:t>
            </w:r>
            <w:r w:rsidR="006E0F8E">
              <w:rPr>
                <w:rFonts w:ascii="Verdana" w:hAnsi="Verdana"/>
                <w:sz w:val="22"/>
                <w:szCs w:val="22"/>
              </w:rPr>
              <w:t>presented.</w:t>
            </w:r>
          </w:p>
          <w:p w:rsidR="006E0F8E" w:rsidP="00A80627" w:rsidRDefault="006E0F8E" w14:paraId="64B4007F" w14:textId="77777777">
            <w:pPr>
              <w:tabs>
                <w:tab w:val="left" w:pos="1080"/>
              </w:tabs>
              <w:rPr>
                <w:rFonts w:ascii="Verdana" w:hAnsi="Verdana"/>
                <w:sz w:val="22"/>
                <w:szCs w:val="22"/>
              </w:rPr>
            </w:pPr>
            <w:r>
              <w:rPr>
                <w:rFonts w:ascii="Verdana" w:hAnsi="Verdana"/>
                <w:sz w:val="22"/>
                <w:szCs w:val="22"/>
              </w:rPr>
              <w:t>It was also agreed that the October SIAB will take place between 2.00pm and 5.00pm in order to enable the young people to attend after school/college.</w:t>
            </w:r>
          </w:p>
          <w:p w:rsidR="006E0F8E" w:rsidP="00A80627" w:rsidRDefault="006E0F8E" w14:paraId="242478D7" w14:textId="77777777">
            <w:pPr>
              <w:tabs>
                <w:tab w:val="left" w:pos="1080"/>
              </w:tabs>
              <w:rPr>
                <w:rFonts w:ascii="Verdana" w:hAnsi="Verdana"/>
                <w:sz w:val="22"/>
                <w:szCs w:val="22"/>
              </w:rPr>
            </w:pPr>
            <w:r>
              <w:rPr>
                <w:rFonts w:ascii="Verdana" w:hAnsi="Verdana"/>
                <w:sz w:val="22"/>
                <w:szCs w:val="22"/>
              </w:rPr>
              <w:t xml:space="preserve">November SIAB will hopefully be taking place in one of the schools.  </w:t>
            </w:r>
          </w:p>
          <w:p w:rsidRPr="007A6F12" w:rsidR="006E0F8E" w:rsidP="00A80627" w:rsidRDefault="006E0F8E" w14:paraId="0DA915CA" w14:textId="06549676">
            <w:pPr>
              <w:tabs>
                <w:tab w:val="left" w:pos="1080"/>
              </w:tabs>
              <w:rPr>
                <w:rFonts w:ascii="Verdana" w:hAnsi="Verdana"/>
                <w:b/>
                <w:bCs/>
                <w:sz w:val="22"/>
                <w:szCs w:val="22"/>
              </w:rPr>
            </w:pPr>
            <w:r>
              <w:rPr>
                <w:rFonts w:ascii="Verdana" w:hAnsi="Verdana"/>
                <w:b/>
                <w:bCs/>
                <w:sz w:val="22"/>
                <w:szCs w:val="22"/>
              </w:rPr>
              <w:t xml:space="preserve">Action </w:t>
            </w:r>
            <w:r w:rsidRPr="00F14643">
              <w:rPr>
                <w:rFonts w:ascii="Verdana" w:hAnsi="Verdana"/>
                <w:sz w:val="22"/>
                <w:szCs w:val="22"/>
              </w:rPr>
              <w:t>–</w:t>
            </w:r>
            <w:r w:rsidRPr="00F14643" w:rsidR="00846BDA">
              <w:rPr>
                <w:rFonts w:ascii="Verdana" w:hAnsi="Verdana"/>
                <w:sz w:val="22"/>
                <w:szCs w:val="22"/>
              </w:rPr>
              <w:t xml:space="preserve">Director </w:t>
            </w:r>
            <w:r w:rsidRPr="00F14643" w:rsidR="00F14643">
              <w:rPr>
                <w:rFonts w:ascii="Verdana" w:hAnsi="Verdana"/>
                <w:sz w:val="22"/>
                <w:szCs w:val="22"/>
              </w:rPr>
              <w:t>of Education and Skills</w:t>
            </w:r>
            <w:r w:rsidRPr="00F14643">
              <w:rPr>
                <w:rFonts w:ascii="Verdana" w:hAnsi="Verdana"/>
                <w:sz w:val="22"/>
                <w:szCs w:val="22"/>
              </w:rPr>
              <w:t xml:space="preserve"> to confirm venue for November.</w:t>
            </w:r>
            <w:r>
              <w:rPr>
                <w:rFonts w:ascii="Verdana" w:hAnsi="Verdana"/>
                <w:b/>
                <w:bCs/>
                <w:sz w:val="22"/>
                <w:szCs w:val="22"/>
              </w:rPr>
              <w:t xml:space="preserve"> </w:t>
            </w:r>
          </w:p>
        </w:tc>
        <w:tc>
          <w:tcPr>
            <w:tcW w:w="3210" w:type="dxa"/>
          </w:tcPr>
          <w:p w:rsidR="002F4024" w:rsidP="00E91455" w:rsidRDefault="002F4024" w14:paraId="2AB58E9F" w14:textId="77777777">
            <w:pPr>
              <w:tabs>
                <w:tab w:val="left" w:pos="1080"/>
              </w:tabs>
              <w:rPr>
                <w:rFonts w:ascii="Verdana" w:hAnsi="Verdana"/>
                <w:sz w:val="22"/>
                <w:szCs w:val="22"/>
              </w:rPr>
            </w:pPr>
          </w:p>
        </w:tc>
      </w:tr>
      <w:tr w:rsidR="00184CF3" w:rsidTr="00555121" w14:paraId="5ECB86D4" w14:textId="77777777">
        <w:tc>
          <w:tcPr>
            <w:tcW w:w="591" w:type="dxa"/>
          </w:tcPr>
          <w:p w:rsidR="00184CF3" w:rsidP="00E91455" w:rsidRDefault="00184CF3" w14:paraId="1275CA04" w14:textId="77777777">
            <w:pPr>
              <w:tabs>
                <w:tab w:val="left" w:pos="1080"/>
              </w:tabs>
              <w:rPr>
                <w:rFonts w:ascii="Verdana" w:hAnsi="Verdana"/>
                <w:sz w:val="22"/>
                <w:szCs w:val="22"/>
              </w:rPr>
            </w:pPr>
          </w:p>
        </w:tc>
        <w:tc>
          <w:tcPr>
            <w:tcW w:w="6009" w:type="dxa"/>
          </w:tcPr>
          <w:p w:rsidRPr="00A80627" w:rsidR="00184CF3" w:rsidP="00A80627" w:rsidRDefault="00184CF3" w14:paraId="4BD3A497" w14:textId="77777777">
            <w:pPr>
              <w:tabs>
                <w:tab w:val="left" w:pos="1080"/>
              </w:tabs>
              <w:rPr>
                <w:rFonts w:ascii="Verdana" w:hAnsi="Verdana"/>
                <w:sz w:val="22"/>
                <w:szCs w:val="22"/>
              </w:rPr>
            </w:pPr>
          </w:p>
        </w:tc>
        <w:tc>
          <w:tcPr>
            <w:tcW w:w="3210" w:type="dxa"/>
          </w:tcPr>
          <w:p w:rsidR="00184CF3" w:rsidP="00E91455" w:rsidRDefault="00184CF3" w14:paraId="115E03FC" w14:textId="77777777">
            <w:pPr>
              <w:tabs>
                <w:tab w:val="left" w:pos="1080"/>
              </w:tabs>
              <w:rPr>
                <w:rFonts w:ascii="Verdana" w:hAnsi="Verdana"/>
                <w:sz w:val="22"/>
                <w:szCs w:val="22"/>
              </w:rPr>
            </w:pPr>
          </w:p>
        </w:tc>
      </w:tr>
      <w:tr w:rsidR="00A80627" w:rsidTr="00555121" w14:paraId="1C220907" w14:textId="77777777">
        <w:tc>
          <w:tcPr>
            <w:tcW w:w="591" w:type="dxa"/>
          </w:tcPr>
          <w:p w:rsidR="00A80627" w:rsidP="00E91455" w:rsidRDefault="002F4024" w14:paraId="12D07920" w14:textId="6CD74CAC">
            <w:pPr>
              <w:tabs>
                <w:tab w:val="left" w:pos="1080"/>
              </w:tabs>
              <w:rPr>
                <w:rFonts w:ascii="Verdana" w:hAnsi="Verdana"/>
                <w:sz w:val="22"/>
                <w:szCs w:val="22"/>
              </w:rPr>
            </w:pPr>
            <w:r>
              <w:rPr>
                <w:rFonts w:ascii="Verdana" w:hAnsi="Verdana"/>
                <w:sz w:val="22"/>
                <w:szCs w:val="22"/>
              </w:rPr>
              <w:t>10</w:t>
            </w:r>
          </w:p>
        </w:tc>
        <w:tc>
          <w:tcPr>
            <w:tcW w:w="6009" w:type="dxa"/>
          </w:tcPr>
          <w:p w:rsidRPr="00A80627" w:rsidR="00A80627" w:rsidP="00A80627" w:rsidRDefault="00A80627" w14:paraId="62C37705" w14:textId="6FD46166">
            <w:pPr>
              <w:tabs>
                <w:tab w:val="left" w:pos="1080"/>
              </w:tabs>
              <w:rPr>
                <w:rFonts w:ascii="Verdana" w:hAnsi="Verdana"/>
                <w:b/>
                <w:bCs/>
                <w:sz w:val="22"/>
                <w:szCs w:val="22"/>
              </w:rPr>
            </w:pPr>
            <w:r w:rsidRPr="00A80627">
              <w:rPr>
                <w:rFonts w:ascii="Verdana" w:hAnsi="Verdana"/>
                <w:b/>
                <w:bCs/>
                <w:sz w:val="22"/>
                <w:szCs w:val="22"/>
              </w:rPr>
              <w:t>ANY OTHER BUSINESS</w:t>
            </w:r>
          </w:p>
        </w:tc>
        <w:tc>
          <w:tcPr>
            <w:tcW w:w="3210" w:type="dxa"/>
          </w:tcPr>
          <w:p w:rsidR="00A80627" w:rsidP="00E91455" w:rsidRDefault="00A80627" w14:paraId="7FB9F612" w14:textId="77777777">
            <w:pPr>
              <w:tabs>
                <w:tab w:val="left" w:pos="1080"/>
              </w:tabs>
              <w:rPr>
                <w:rFonts w:ascii="Verdana" w:hAnsi="Verdana"/>
                <w:sz w:val="22"/>
                <w:szCs w:val="22"/>
              </w:rPr>
            </w:pPr>
          </w:p>
        </w:tc>
      </w:tr>
      <w:tr w:rsidR="00A80627" w:rsidTr="00555121" w14:paraId="45979C10" w14:textId="77777777">
        <w:tc>
          <w:tcPr>
            <w:tcW w:w="591" w:type="dxa"/>
          </w:tcPr>
          <w:p w:rsidR="00A80627" w:rsidP="00E91455" w:rsidRDefault="00A80627" w14:paraId="68E9C4CE" w14:textId="77777777">
            <w:pPr>
              <w:tabs>
                <w:tab w:val="left" w:pos="1080"/>
              </w:tabs>
              <w:rPr>
                <w:rFonts w:ascii="Verdana" w:hAnsi="Verdana"/>
                <w:sz w:val="22"/>
                <w:szCs w:val="22"/>
              </w:rPr>
            </w:pPr>
          </w:p>
        </w:tc>
        <w:tc>
          <w:tcPr>
            <w:tcW w:w="6009" w:type="dxa"/>
          </w:tcPr>
          <w:p w:rsidRPr="00A80627" w:rsidR="00CC532F" w:rsidP="00A80627" w:rsidRDefault="006E0F8E" w14:paraId="6B30118A" w14:textId="1A3E09D2">
            <w:pPr>
              <w:tabs>
                <w:tab w:val="left" w:pos="1080"/>
              </w:tabs>
              <w:rPr>
                <w:rFonts w:ascii="Verdana" w:hAnsi="Verdana"/>
                <w:sz w:val="22"/>
                <w:szCs w:val="22"/>
              </w:rPr>
            </w:pPr>
            <w:r>
              <w:rPr>
                <w:rFonts w:ascii="Verdana" w:hAnsi="Verdana"/>
                <w:sz w:val="22"/>
                <w:szCs w:val="22"/>
              </w:rPr>
              <w:t>No other business discussed.</w:t>
            </w:r>
          </w:p>
        </w:tc>
        <w:tc>
          <w:tcPr>
            <w:tcW w:w="3210" w:type="dxa"/>
          </w:tcPr>
          <w:p w:rsidR="00A80627" w:rsidP="00E91455" w:rsidRDefault="00A80627" w14:paraId="2E1DBAE5" w14:textId="77777777">
            <w:pPr>
              <w:tabs>
                <w:tab w:val="left" w:pos="1080"/>
              </w:tabs>
              <w:rPr>
                <w:rFonts w:ascii="Verdana" w:hAnsi="Verdana"/>
                <w:sz w:val="22"/>
                <w:szCs w:val="22"/>
              </w:rPr>
            </w:pPr>
          </w:p>
        </w:tc>
      </w:tr>
      <w:tr w:rsidR="00A80627" w:rsidTr="00555121" w14:paraId="2BCCB0A4" w14:textId="77777777">
        <w:tc>
          <w:tcPr>
            <w:tcW w:w="591" w:type="dxa"/>
          </w:tcPr>
          <w:p w:rsidR="00A80627" w:rsidP="00E91455" w:rsidRDefault="00A80627" w14:paraId="7ED1AFDE" w14:textId="77777777">
            <w:pPr>
              <w:tabs>
                <w:tab w:val="left" w:pos="1080"/>
              </w:tabs>
              <w:rPr>
                <w:rFonts w:ascii="Verdana" w:hAnsi="Verdana"/>
                <w:sz w:val="22"/>
                <w:szCs w:val="22"/>
              </w:rPr>
            </w:pPr>
          </w:p>
        </w:tc>
        <w:tc>
          <w:tcPr>
            <w:tcW w:w="6009" w:type="dxa"/>
          </w:tcPr>
          <w:p w:rsidRPr="00A80627" w:rsidR="00A80627" w:rsidP="00A80627" w:rsidRDefault="00A80627" w14:paraId="4D54D694" w14:textId="77777777">
            <w:pPr>
              <w:tabs>
                <w:tab w:val="left" w:pos="1080"/>
              </w:tabs>
              <w:rPr>
                <w:rFonts w:ascii="Verdana" w:hAnsi="Verdana"/>
                <w:sz w:val="22"/>
                <w:szCs w:val="22"/>
              </w:rPr>
            </w:pPr>
          </w:p>
        </w:tc>
        <w:tc>
          <w:tcPr>
            <w:tcW w:w="3210" w:type="dxa"/>
          </w:tcPr>
          <w:p w:rsidR="00A80627" w:rsidP="00E91455" w:rsidRDefault="00A80627" w14:paraId="4AB8BA37" w14:textId="77777777">
            <w:pPr>
              <w:tabs>
                <w:tab w:val="left" w:pos="1080"/>
              </w:tabs>
              <w:rPr>
                <w:rFonts w:ascii="Verdana" w:hAnsi="Verdana"/>
                <w:sz w:val="22"/>
                <w:szCs w:val="22"/>
              </w:rPr>
            </w:pPr>
          </w:p>
        </w:tc>
      </w:tr>
      <w:tr w:rsidR="00A80627" w:rsidTr="00555121" w14:paraId="72FD0963" w14:textId="77777777">
        <w:tc>
          <w:tcPr>
            <w:tcW w:w="591" w:type="dxa"/>
          </w:tcPr>
          <w:p w:rsidR="00A80627" w:rsidP="00E91455" w:rsidRDefault="002F4024" w14:paraId="004A052F" w14:textId="4192E9BC">
            <w:pPr>
              <w:tabs>
                <w:tab w:val="left" w:pos="1080"/>
              </w:tabs>
              <w:rPr>
                <w:rFonts w:ascii="Verdana" w:hAnsi="Verdana"/>
                <w:sz w:val="22"/>
                <w:szCs w:val="22"/>
              </w:rPr>
            </w:pPr>
            <w:r>
              <w:rPr>
                <w:rFonts w:ascii="Verdana" w:hAnsi="Verdana"/>
                <w:sz w:val="22"/>
                <w:szCs w:val="22"/>
              </w:rPr>
              <w:t>11</w:t>
            </w:r>
          </w:p>
        </w:tc>
        <w:tc>
          <w:tcPr>
            <w:tcW w:w="6009" w:type="dxa"/>
          </w:tcPr>
          <w:p w:rsidRPr="00A80627" w:rsidR="00A80627" w:rsidP="00A80627" w:rsidRDefault="00A80627" w14:paraId="32B58E94" w14:textId="6736B7E6">
            <w:pPr>
              <w:tabs>
                <w:tab w:val="left" w:pos="1080"/>
              </w:tabs>
              <w:rPr>
                <w:rFonts w:ascii="Verdana" w:hAnsi="Verdana"/>
                <w:b/>
                <w:bCs/>
                <w:sz w:val="22"/>
                <w:szCs w:val="22"/>
              </w:rPr>
            </w:pPr>
            <w:r w:rsidRPr="00A80627">
              <w:rPr>
                <w:rFonts w:ascii="Verdana" w:hAnsi="Verdana"/>
                <w:b/>
                <w:bCs/>
                <w:sz w:val="22"/>
                <w:szCs w:val="22"/>
              </w:rPr>
              <w:t>DATE OF NEXT MEETING</w:t>
            </w:r>
          </w:p>
        </w:tc>
        <w:tc>
          <w:tcPr>
            <w:tcW w:w="3210" w:type="dxa"/>
          </w:tcPr>
          <w:p w:rsidR="00A80627" w:rsidP="00E91455" w:rsidRDefault="00A80627" w14:paraId="7A2B8793" w14:textId="77777777">
            <w:pPr>
              <w:tabs>
                <w:tab w:val="left" w:pos="1080"/>
              </w:tabs>
              <w:rPr>
                <w:rFonts w:ascii="Verdana" w:hAnsi="Verdana"/>
                <w:sz w:val="22"/>
                <w:szCs w:val="22"/>
              </w:rPr>
            </w:pPr>
          </w:p>
        </w:tc>
      </w:tr>
      <w:tr w:rsidR="00A80627" w:rsidTr="00555121" w14:paraId="52026A3C" w14:textId="77777777">
        <w:tc>
          <w:tcPr>
            <w:tcW w:w="591" w:type="dxa"/>
          </w:tcPr>
          <w:p w:rsidR="00A80627" w:rsidP="00E91455" w:rsidRDefault="00A80627" w14:paraId="533E22F0" w14:textId="77777777">
            <w:pPr>
              <w:tabs>
                <w:tab w:val="left" w:pos="1080"/>
              </w:tabs>
              <w:rPr>
                <w:rFonts w:ascii="Verdana" w:hAnsi="Verdana"/>
                <w:sz w:val="22"/>
                <w:szCs w:val="22"/>
              </w:rPr>
            </w:pPr>
          </w:p>
        </w:tc>
        <w:tc>
          <w:tcPr>
            <w:tcW w:w="6009" w:type="dxa"/>
          </w:tcPr>
          <w:p w:rsidR="0040481E" w:rsidP="00A80627" w:rsidRDefault="435AC282" w14:paraId="583D76AA" w14:textId="77D2A5AB">
            <w:pPr>
              <w:tabs>
                <w:tab w:val="left" w:pos="1080"/>
              </w:tabs>
              <w:rPr>
                <w:rFonts w:ascii="Verdana" w:hAnsi="Verdana"/>
                <w:sz w:val="22"/>
                <w:szCs w:val="22"/>
              </w:rPr>
            </w:pPr>
            <w:r w:rsidRPr="7644FDC2">
              <w:rPr>
                <w:rFonts w:ascii="Verdana" w:hAnsi="Verdana"/>
                <w:sz w:val="22"/>
                <w:szCs w:val="22"/>
              </w:rPr>
              <w:t>25</w:t>
            </w:r>
            <w:r w:rsidRPr="7644FDC2">
              <w:rPr>
                <w:rFonts w:ascii="Verdana" w:hAnsi="Verdana"/>
                <w:sz w:val="22"/>
                <w:szCs w:val="22"/>
                <w:vertAlign w:val="superscript"/>
              </w:rPr>
              <w:t>th</w:t>
            </w:r>
            <w:r w:rsidRPr="7644FDC2">
              <w:rPr>
                <w:rFonts w:ascii="Verdana" w:hAnsi="Verdana"/>
                <w:sz w:val="22"/>
                <w:szCs w:val="22"/>
              </w:rPr>
              <w:t xml:space="preserve"> September at 10am – 1.00pm</w:t>
            </w:r>
            <w:r w:rsidRPr="7644FDC2" w:rsidR="6F97EEC7">
              <w:rPr>
                <w:rFonts w:ascii="Verdana" w:hAnsi="Verdana"/>
                <w:sz w:val="22"/>
                <w:szCs w:val="22"/>
              </w:rPr>
              <w:t xml:space="preserve"> (VIRTUAL)</w:t>
            </w:r>
          </w:p>
          <w:p w:rsidR="004E6912" w:rsidP="7644FDC2" w:rsidRDefault="435AC282" w14:paraId="37B0ECF7" w14:textId="68A7F77A">
            <w:pPr>
              <w:tabs>
                <w:tab w:val="left" w:pos="1080"/>
              </w:tabs>
              <w:rPr>
                <w:rFonts w:ascii="Verdana" w:hAnsi="Verdana"/>
                <w:b/>
                <w:bCs/>
                <w:i/>
                <w:iCs/>
                <w:sz w:val="22"/>
                <w:szCs w:val="22"/>
              </w:rPr>
            </w:pPr>
            <w:r w:rsidRPr="7644FDC2">
              <w:rPr>
                <w:rFonts w:ascii="Verdana" w:hAnsi="Verdana"/>
                <w:b/>
                <w:bCs/>
                <w:i/>
                <w:iCs/>
                <w:sz w:val="22"/>
                <w:szCs w:val="22"/>
              </w:rPr>
              <w:t>14</w:t>
            </w:r>
            <w:r w:rsidRPr="7644FDC2">
              <w:rPr>
                <w:rFonts w:ascii="Verdana" w:hAnsi="Verdana"/>
                <w:b/>
                <w:bCs/>
                <w:i/>
                <w:iCs/>
                <w:sz w:val="22"/>
                <w:szCs w:val="22"/>
                <w:vertAlign w:val="superscript"/>
              </w:rPr>
              <w:t>th</w:t>
            </w:r>
            <w:r w:rsidRPr="7644FDC2">
              <w:rPr>
                <w:rFonts w:ascii="Verdana" w:hAnsi="Verdana"/>
                <w:b/>
                <w:bCs/>
                <w:i/>
                <w:iCs/>
                <w:sz w:val="22"/>
                <w:szCs w:val="22"/>
              </w:rPr>
              <w:t xml:space="preserve"> October at </w:t>
            </w:r>
            <w:r w:rsidRPr="7644FDC2" w:rsidR="48C3B933">
              <w:rPr>
                <w:rFonts w:ascii="Verdana" w:hAnsi="Verdana"/>
                <w:b/>
                <w:bCs/>
                <w:i/>
                <w:iCs/>
                <w:sz w:val="22"/>
                <w:szCs w:val="22"/>
              </w:rPr>
              <w:t>2pm</w:t>
            </w:r>
            <w:r w:rsidRPr="7644FDC2">
              <w:rPr>
                <w:rFonts w:ascii="Verdana" w:hAnsi="Verdana"/>
                <w:b/>
                <w:bCs/>
                <w:i/>
                <w:iCs/>
                <w:sz w:val="22"/>
                <w:szCs w:val="22"/>
              </w:rPr>
              <w:t xml:space="preserve"> – </w:t>
            </w:r>
            <w:r w:rsidR="006E0F8E">
              <w:rPr>
                <w:rFonts w:ascii="Verdana" w:hAnsi="Verdana"/>
                <w:b/>
                <w:bCs/>
                <w:i/>
                <w:iCs/>
                <w:sz w:val="22"/>
                <w:szCs w:val="22"/>
              </w:rPr>
              <w:t>5</w:t>
            </w:r>
            <w:r w:rsidRPr="7644FDC2">
              <w:rPr>
                <w:rFonts w:ascii="Verdana" w:hAnsi="Verdana"/>
                <w:b/>
                <w:bCs/>
                <w:i/>
                <w:iCs/>
                <w:sz w:val="22"/>
                <w:szCs w:val="22"/>
              </w:rPr>
              <w:t>.00pm</w:t>
            </w:r>
            <w:r w:rsidR="00526985">
              <w:rPr>
                <w:rFonts w:ascii="Verdana" w:hAnsi="Verdana"/>
                <w:b/>
                <w:bCs/>
                <w:i/>
                <w:iCs/>
                <w:sz w:val="22"/>
                <w:szCs w:val="22"/>
              </w:rPr>
              <w:t xml:space="preserve"> (please note change of time)</w:t>
            </w:r>
          </w:p>
          <w:p w:rsidR="00A80627" w:rsidP="004E6912" w:rsidRDefault="004E6912" w14:paraId="11CF3359" w14:textId="740D15D4">
            <w:pPr>
              <w:tabs>
                <w:tab w:val="left" w:pos="1080"/>
              </w:tabs>
              <w:rPr>
                <w:rFonts w:ascii="Verdana" w:hAnsi="Verdana"/>
                <w:sz w:val="22"/>
                <w:szCs w:val="22"/>
              </w:rPr>
            </w:pPr>
            <w:r>
              <w:rPr>
                <w:rFonts w:ascii="Verdana" w:hAnsi="Verdana"/>
                <w:sz w:val="22"/>
                <w:szCs w:val="22"/>
              </w:rPr>
              <w:t>27</w:t>
            </w:r>
            <w:r w:rsidRPr="004E6912">
              <w:rPr>
                <w:rFonts w:ascii="Verdana" w:hAnsi="Verdana"/>
                <w:sz w:val="22"/>
                <w:szCs w:val="22"/>
                <w:vertAlign w:val="superscript"/>
              </w:rPr>
              <w:t>th</w:t>
            </w:r>
            <w:r>
              <w:rPr>
                <w:rFonts w:ascii="Verdana" w:hAnsi="Verdana"/>
                <w:sz w:val="22"/>
                <w:szCs w:val="22"/>
              </w:rPr>
              <w:t xml:space="preserve"> November at 10am – 1.00pm</w:t>
            </w:r>
          </w:p>
        </w:tc>
        <w:tc>
          <w:tcPr>
            <w:tcW w:w="3210" w:type="dxa"/>
          </w:tcPr>
          <w:p w:rsidR="00A80627" w:rsidP="00E91455" w:rsidRDefault="00A80627" w14:paraId="54F18EDC" w14:textId="77777777">
            <w:pPr>
              <w:tabs>
                <w:tab w:val="left" w:pos="1080"/>
              </w:tabs>
              <w:rPr>
                <w:rFonts w:ascii="Verdana" w:hAnsi="Verdana"/>
                <w:sz w:val="22"/>
                <w:szCs w:val="22"/>
              </w:rPr>
            </w:pPr>
          </w:p>
        </w:tc>
      </w:tr>
    </w:tbl>
    <w:p w:rsidR="00E91455" w:rsidP="00E91455" w:rsidRDefault="00E91455" w14:paraId="6779D57F" w14:textId="77777777">
      <w:pPr>
        <w:tabs>
          <w:tab w:val="left" w:pos="1080"/>
        </w:tabs>
        <w:rPr>
          <w:rFonts w:ascii="Verdana" w:hAnsi="Verdana"/>
          <w:sz w:val="22"/>
          <w:szCs w:val="22"/>
        </w:rPr>
      </w:pPr>
    </w:p>
    <w:sectPr w:rsidR="00E91455" w:rsidSect="00945A5F">
      <w:type w:val="continuous"/>
      <w:pgSz w:w="11907" w:h="16840" w:code="9"/>
      <w:pgMar w:top="1134" w:right="1134" w:bottom="1440"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B7C9" w14:textId="77777777" w:rsidR="00ED095E" w:rsidRDefault="00ED095E">
      <w:r>
        <w:separator/>
      </w:r>
    </w:p>
  </w:endnote>
  <w:endnote w:type="continuationSeparator" w:id="0">
    <w:p w14:paraId="2F221D87" w14:textId="77777777" w:rsidR="00ED095E" w:rsidRDefault="00ED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3401" w14:textId="6628D6AF" w:rsidR="00E36F20" w:rsidRPr="00E36F20" w:rsidRDefault="000D2D6F" w:rsidP="00E36F20">
    <w:pPr>
      <w:pStyle w:val="Footer"/>
    </w:pPr>
    <w:r>
      <w:rPr>
        <w:noProof/>
      </w:rPr>
      <mc:AlternateContent>
        <mc:Choice Requires="wps">
          <w:drawing>
            <wp:anchor distT="0" distB="0" distL="114300" distR="114300" simplePos="0" relativeHeight="251657728" behindDoc="0" locked="0" layoutInCell="1" allowOverlap="1" wp14:anchorId="721BECDA" wp14:editId="226A6170">
              <wp:simplePos x="0" y="0"/>
              <wp:positionH relativeFrom="column">
                <wp:posOffset>5837555</wp:posOffset>
              </wp:positionH>
              <wp:positionV relativeFrom="paragraph">
                <wp:posOffset>26670</wp:posOffset>
              </wp:positionV>
              <wp:extent cx="340995" cy="228600"/>
              <wp:effectExtent l="0" t="0" r="317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806D" w14:textId="77777777" w:rsidR="00E36F20" w:rsidRPr="00596E9B" w:rsidRDefault="005B4E12" w:rsidP="00E36F20">
                          <w:pPr>
                            <w:jc w:val="center"/>
                            <w:rPr>
                              <w:rFonts w:ascii="Franklin Gothic Demi" w:hAnsi="Franklin Gothic Demi"/>
                              <w:sz w:val="20"/>
                              <w:szCs w:val="20"/>
                            </w:rPr>
                          </w:pPr>
                          <w:r w:rsidRPr="00596E9B">
                            <w:rPr>
                              <w:rStyle w:val="PageNumber"/>
                              <w:rFonts w:ascii="Franklin Gothic Demi" w:hAnsi="Franklin Gothic Demi"/>
                              <w:sz w:val="20"/>
                              <w:szCs w:val="20"/>
                            </w:rPr>
                            <w:fldChar w:fldCharType="begin"/>
                          </w:r>
                          <w:r w:rsidR="00E36F20" w:rsidRPr="00596E9B">
                            <w:rPr>
                              <w:rStyle w:val="PageNumber"/>
                              <w:rFonts w:ascii="Franklin Gothic Demi" w:hAnsi="Franklin Gothic Demi"/>
                              <w:sz w:val="20"/>
                              <w:szCs w:val="20"/>
                            </w:rPr>
                            <w:instrText xml:space="preserve"> PAGE </w:instrText>
                          </w:r>
                          <w:r w:rsidRPr="00596E9B">
                            <w:rPr>
                              <w:rStyle w:val="PageNumber"/>
                              <w:rFonts w:ascii="Franklin Gothic Demi" w:hAnsi="Franklin Gothic Demi"/>
                              <w:sz w:val="20"/>
                              <w:szCs w:val="20"/>
                            </w:rPr>
                            <w:fldChar w:fldCharType="separate"/>
                          </w:r>
                          <w:r w:rsidR="00624ED5">
                            <w:rPr>
                              <w:rStyle w:val="PageNumber"/>
                              <w:rFonts w:ascii="Franklin Gothic Demi" w:hAnsi="Franklin Gothic Demi"/>
                              <w:noProof/>
                              <w:sz w:val="20"/>
                              <w:szCs w:val="20"/>
                            </w:rPr>
                            <w:t>1</w:t>
                          </w:r>
                          <w:r w:rsidRPr="00596E9B">
                            <w:rPr>
                              <w:rStyle w:val="PageNumber"/>
                              <w:rFonts w:ascii="Franklin Gothic Demi" w:hAnsi="Franklin Gothic Demi"/>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ECDA" id="_x0000_t202" coordsize="21600,21600" o:spt="202" path="m,l,21600r21600,l21600,xe">
              <v:stroke joinstyle="miter"/>
              <v:path gradientshapeok="t" o:connecttype="rect"/>
            </v:shapetype>
            <v:shape id="Text Box 5" o:spid="_x0000_s1026" type="#_x0000_t202" style="position:absolute;margin-left:459.65pt;margin-top:2.1pt;width:26.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" filled="f" stroked="f">
              <v:textbox>
                <w:txbxContent>
                  <w:p w14:paraId="6A30806D" w14:textId="77777777" w:rsidR="00E36F20" w:rsidRPr="00596E9B" w:rsidRDefault="005B4E12" w:rsidP="00E36F20">
                    <w:pPr>
                      <w:jc w:val="center"/>
                      <w:rPr>
                        <w:rFonts w:ascii="Franklin Gothic Demi" w:hAnsi="Franklin Gothic Demi"/>
                        <w:sz w:val="20"/>
                        <w:szCs w:val="20"/>
                      </w:rPr>
                    </w:pPr>
                    <w:r w:rsidRPr="00596E9B">
                      <w:rPr>
                        <w:rStyle w:val="PageNumber"/>
                        <w:rFonts w:ascii="Franklin Gothic Demi" w:hAnsi="Franklin Gothic Demi"/>
                        <w:sz w:val="20"/>
                        <w:szCs w:val="20"/>
                      </w:rPr>
                      <w:fldChar w:fldCharType="begin"/>
                    </w:r>
                    <w:r w:rsidR="00E36F20" w:rsidRPr="00596E9B">
                      <w:rPr>
                        <w:rStyle w:val="PageNumber"/>
                        <w:rFonts w:ascii="Franklin Gothic Demi" w:hAnsi="Franklin Gothic Demi"/>
                        <w:sz w:val="20"/>
                        <w:szCs w:val="20"/>
                      </w:rPr>
                      <w:instrText xml:space="preserve"> PAGE </w:instrText>
                    </w:r>
                    <w:r w:rsidRPr="00596E9B">
                      <w:rPr>
                        <w:rStyle w:val="PageNumber"/>
                        <w:rFonts w:ascii="Franklin Gothic Demi" w:hAnsi="Franklin Gothic Demi"/>
                        <w:sz w:val="20"/>
                        <w:szCs w:val="20"/>
                      </w:rPr>
                      <w:fldChar w:fldCharType="separate"/>
                    </w:r>
                    <w:r w:rsidR="00624ED5">
                      <w:rPr>
                        <w:rStyle w:val="PageNumber"/>
                        <w:rFonts w:ascii="Franklin Gothic Demi" w:hAnsi="Franklin Gothic Demi"/>
                        <w:noProof/>
                        <w:sz w:val="20"/>
                        <w:szCs w:val="20"/>
                      </w:rPr>
                      <w:t>1</w:t>
                    </w:r>
                    <w:r w:rsidRPr="00596E9B">
                      <w:rPr>
                        <w:rStyle w:val="PageNumber"/>
                        <w:rFonts w:ascii="Franklin Gothic Demi" w:hAnsi="Franklin Gothic Demi"/>
                        <w:sz w:val="20"/>
                        <w:szCs w:val="20"/>
                      </w:rPr>
                      <w:fldChar w:fldCharType="end"/>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345A5BEF" wp14:editId="7D2CDBFC">
              <wp:simplePos x="0" y="0"/>
              <wp:positionH relativeFrom="column">
                <wp:posOffset>0</wp:posOffset>
              </wp:positionH>
              <wp:positionV relativeFrom="paragraph">
                <wp:posOffset>27940</wp:posOffset>
              </wp:positionV>
              <wp:extent cx="5829300" cy="215900"/>
              <wp:effectExtent l="0" t="0"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5900"/>
                      </a:xfrm>
                      <a:prstGeom prst="rect">
                        <a:avLst/>
                      </a:prstGeom>
                      <a:solidFill>
                        <a:srgbClr val="96969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5ABA8" id="Rectangle 6" o:spid="_x0000_s1026" style="position:absolute;margin-left:0;margin-top:2.2pt;width:459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" fillcolor="#969696" stroked="f" strokeweight="2pt"/>
          </w:pict>
        </mc:Fallback>
      </mc:AlternateContent>
    </w:r>
    <w:r>
      <w:rPr>
        <w:noProof/>
      </w:rPr>
      <mc:AlternateContent>
        <mc:Choice Requires="wps">
          <w:drawing>
            <wp:anchor distT="0" distB="0" distL="114300" distR="114300" simplePos="0" relativeHeight="251656704" behindDoc="1" locked="0" layoutInCell="1" allowOverlap="1" wp14:anchorId="0985B9AB" wp14:editId="7F61E19B">
              <wp:simplePos x="0" y="0"/>
              <wp:positionH relativeFrom="column">
                <wp:posOffset>5897880</wp:posOffset>
              </wp:positionH>
              <wp:positionV relativeFrom="paragraph">
                <wp:posOffset>26670</wp:posOffset>
              </wp:positionV>
              <wp:extent cx="215900" cy="215900"/>
              <wp:effectExtent l="11430" t="7620" r="1079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D8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705B" id="Rectangle 4" o:spid="_x0000_s1026" style="position:absolute;margin-left:464.4pt;margin-top:2.1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xdAAIAAOwDAAAOAAAAZHJzL2Uyb0RvYy54bWysU9tu2zAMfR+wfxD0vjjOkr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" filled="f" fillcolor="#ffd800"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22031" w14:textId="77777777" w:rsidR="00ED095E" w:rsidRDefault="00ED095E">
      <w:r>
        <w:separator/>
      </w:r>
    </w:p>
  </w:footnote>
  <w:footnote w:type="continuationSeparator" w:id="0">
    <w:p w14:paraId="1FE97888" w14:textId="77777777" w:rsidR="00ED095E" w:rsidRDefault="00ED095E">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oejpEfI" int2:invalidationBookmarkName="" int2:hashCode="PeUh02GRVekij4" int2:id="isv2h1p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3ECE"/>
    <w:multiLevelType w:val="hybridMultilevel"/>
    <w:tmpl w:val="6C60407C"/>
    <w:lvl w:ilvl="0" w:tplc="32E60B38">
      <w:start w:val="1"/>
      <w:numFmt w:val="bullet"/>
      <w:lvlText w:val="·"/>
      <w:lvlJc w:val="left"/>
      <w:pPr>
        <w:ind w:left="720" w:hanging="360"/>
      </w:pPr>
      <w:rPr>
        <w:rFonts w:ascii="Symbol" w:hAnsi="Symbol" w:hint="default"/>
      </w:rPr>
    </w:lvl>
    <w:lvl w:ilvl="1" w:tplc="A0403B44">
      <w:start w:val="1"/>
      <w:numFmt w:val="bullet"/>
      <w:lvlText w:val="o"/>
      <w:lvlJc w:val="left"/>
      <w:pPr>
        <w:ind w:left="1440" w:hanging="360"/>
      </w:pPr>
      <w:rPr>
        <w:rFonts w:ascii="Courier New" w:hAnsi="Courier New" w:hint="default"/>
      </w:rPr>
    </w:lvl>
    <w:lvl w:ilvl="2" w:tplc="10BC709A">
      <w:start w:val="1"/>
      <w:numFmt w:val="bullet"/>
      <w:lvlText w:val=""/>
      <w:lvlJc w:val="left"/>
      <w:pPr>
        <w:ind w:left="2160" w:hanging="360"/>
      </w:pPr>
      <w:rPr>
        <w:rFonts w:ascii="Wingdings" w:hAnsi="Wingdings" w:hint="default"/>
      </w:rPr>
    </w:lvl>
    <w:lvl w:ilvl="3" w:tplc="4920D9E6">
      <w:start w:val="1"/>
      <w:numFmt w:val="bullet"/>
      <w:lvlText w:val=""/>
      <w:lvlJc w:val="left"/>
      <w:pPr>
        <w:ind w:left="2880" w:hanging="360"/>
      </w:pPr>
      <w:rPr>
        <w:rFonts w:ascii="Symbol" w:hAnsi="Symbol" w:hint="default"/>
      </w:rPr>
    </w:lvl>
    <w:lvl w:ilvl="4" w:tplc="CCDA6698">
      <w:start w:val="1"/>
      <w:numFmt w:val="bullet"/>
      <w:lvlText w:val="o"/>
      <w:lvlJc w:val="left"/>
      <w:pPr>
        <w:ind w:left="3600" w:hanging="360"/>
      </w:pPr>
      <w:rPr>
        <w:rFonts w:ascii="Courier New" w:hAnsi="Courier New" w:hint="default"/>
      </w:rPr>
    </w:lvl>
    <w:lvl w:ilvl="5" w:tplc="557E4402">
      <w:start w:val="1"/>
      <w:numFmt w:val="bullet"/>
      <w:lvlText w:val=""/>
      <w:lvlJc w:val="left"/>
      <w:pPr>
        <w:ind w:left="4320" w:hanging="360"/>
      </w:pPr>
      <w:rPr>
        <w:rFonts w:ascii="Wingdings" w:hAnsi="Wingdings" w:hint="default"/>
      </w:rPr>
    </w:lvl>
    <w:lvl w:ilvl="6" w:tplc="7F902D10">
      <w:start w:val="1"/>
      <w:numFmt w:val="bullet"/>
      <w:lvlText w:val=""/>
      <w:lvlJc w:val="left"/>
      <w:pPr>
        <w:ind w:left="5040" w:hanging="360"/>
      </w:pPr>
      <w:rPr>
        <w:rFonts w:ascii="Symbol" w:hAnsi="Symbol" w:hint="default"/>
      </w:rPr>
    </w:lvl>
    <w:lvl w:ilvl="7" w:tplc="1E503F58">
      <w:start w:val="1"/>
      <w:numFmt w:val="bullet"/>
      <w:lvlText w:val="o"/>
      <w:lvlJc w:val="left"/>
      <w:pPr>
        <w:ind w:left="5760" w:hanging="360"/>
      </w:pPr>
      <w:rPr>
        <w:rFonts w:ascii="Courier New" w:hAnsi="Courier New" w:hint="default"/>
      </w:rPr>
    </w:lvl>
    <w:lvl w:ilvl="8" w:tplc="88B8A364">
      <w:start w:val="1"/>
      <w:numFmt w:val="bullet"/>
      <w:lvlText w:val=""/>
      <w:lvlJc w:val="left"/>
      <w:pPr>
        <w:ind w:left="6480" w:hanging="360"/>
      </w:pPr>
      <w:rPr>
        <w:rFonts w:ascii="Wingdings" w:hAnsi="Wingdings" w:hint="default"/>
      </w:rPr>
    </w:lvl>
  </w:abstractNum>
  <w:abstractNum w:abstractNumId="1" w15:restartNumberingAfterBreak="0">
    <w:nsid w:val="0B89C8C4"/>
    <w:multiLevelType w:val="hybridMultilevel"/>
    <w:tmpl w:val="E1E83D50"/>
    <w:lvl w:ilvl="0" w:tplc="A99C3F88">
      <w:start w:val="1"/>
      <w:numFmt w:val="bullet"/>
      <w:lvlText w:val="·"/>
      <w:lvlJc w:val="left"/>
      <w:pPr>
        <w:ind w:left="720" w:hanging="360"/>
      </w:pPr>
      <w:rPr>
        <w:rFonts w:ascii="Symbol" w:hAnsi="Symbol" w:hint="default"/>
      </w:rPr>
    </w:lvl>
    <w:lvl w:ilvl="1" w:tplc="A4781160">
      <w:start w:val="1"/>
      <w:numFmt w:val="bullet"/>
      <w:lvlText w:val="o"/>
      <w:lvlJc w:val="left"/>
      <w:pPr>
        <w:ind w:left="1440" w:hanging="360"/>
      </w:pPr>
      <w:rPr>
        <w:rFonts w:ascii="Courier New" w:hAnsi="Courier New" w:hint="default"/>
      </w:rPr>
    </w:lvl>
    <w:lvl w:ilvl="2" w:tplc="F3326EA4">
      <w:start w:val="1"/>
      <w:numFmt w:val="bullet"/>
      <w:lvlText w:val=""/>
      <w:lvlJc w:val="left"/>
      <w:pPr>
        <w:ind w:left="2160" w:hanging="360"/>
      </w:pPr>
      <w:rPr>
        <w:rFonts w:ascii="Wingdings" w:hAnsi="Wingdings" w:hint="default"/>
      </w:rPr>
    </w:lvl>
    <w:lvl w:ilvl="3" w:tplc="F5E029E4">
      <w:start w:val="1"/>
      <w:numFmt w:val="bullet"/>
      <w:lvlText w:val=""/>
      <w:lvlJc w:val="left"/>
      <w:pPr>
        <w:ind w:left="2880" w:hanging="360"/>
      </w:pPr>
      <w:rPr>
        <w:rFonts w:ascii="Symbol" w:hAnsi="Symbol" w:hint="default"/>
      </w:rPr>
    </w:lvl>
    <w:lvl w:ilvl="4" w:tplc="7B0286E2">
      <w:start w:val="1"/>
      <w:numFmt w:val="bullet"/>
      <w:lvlText w:val="o"/>
      <w:lvlJc w:val="left"/>
      <w:pPr>
        <w:ind w:left="3600" w:hanging="360"/>
      </w:pPr>
      <w:rPr>
        <w:rFonts w:ascii="Courier New" w:hAnsi="Courier New" w:hint="default"/>
      </w:rPr>
    </w:lvl>
    <w:lvl w:ilvl="5" w:tplc="24F42F8A">
      <w:start w:val="1"/>
      <w:numFmt w:val="bullet"/>
      <w:lvlText w:val=""/>
      <w:lvlJc w:val="left"/>
      <w:pPr>
        <w:ind w:left="4320" w:hanging="360"/>
      </w:pPr>
      <w:rPr>
        <w:rFonts w:ascii="Wingdings" w:hAnsi="Wingdings" w:hint="default"/>
      </w:rPr>
    </w:lvl>
    <w:lvl w:ilvl="6" w:tplc="3A52BA34">
      <w:start w:val="1"/>
      <w:numFmt w:val="bullet"/>
      <w:lvlText w:val=""/>
      <w:lvlJc w:val="left"/>
      <w:pPr>
        <w:ind w:left="5040" w:hanging="360"/>
      </w:pPr>
      <w:rPr>
        <w:rFonts w:ascii="Symbol" w:hAnsi="Symbol" w:hint="default"/>
      </w:rPr>
    </w:lvl>
    <w:lvl w:ilvl="7" w:tplc="E6284770">
      <w:start w:val="1"/>
      <w:numFmt w:val="bullet"/>
      <w:lvlText w:val="o"/>
      <w:lvlJc w:val="left"/>
      <w:pPr>
        <w:ind w:left="5760" w:hanging="360"/>
      </w:pPr>
      <w:rPr>
        <w:rFonts w:ascii="Courier New" w:hAnsi="Courier New" w:hint="default"/>
      </w:rPr>
    </w:lvl>
    <w:lvl w:ilvl="8" w:tplc="FC0CE7AA">
      <w:start w:val="1"/>
      <w:numFmt w:val="bullet"/>
      <w:lvlText w:val=""/>
      <w:lvlJc w:val="left"/>
      <w:pPr>
        <w:ind w:left="6480" w:hanging="360"/>
      </w:pPr>
      <w:rPr>
        <w:rFonts w:ascii="Wingdings" w:hAnsi="Wingdings" w:hint="default"/>
      </w:rPr>
    </w:lvl>
  </w:abstractNum>
  <w:abstractNum w:abstractNumId="2" w15:restartNumberingAfterBreak="0">
    <w:nsid w:val="0F738BFA"/>
    <w:multiLevelType w:val="hybridMultilevel"/>
    <w:tmpl w:val="1284C408"/>
    <w:lvl w:ilvl="0" w:tplc="FC641E68">
      <w:start w:val="1"/>
      <w:numFmt w:val="bullet"/>
      <w:lvlText w:val="·"/>
      <w:lvlJc w:val="left"/>
      <w:pPr>
        <w:ind w:left="720" w:hanging="360"/>
      </w:pPr>
      <w:rPr>
        <w:rFonts w:ascii="Symbol" w:hAnsi="Symbol" w:hint="default"/>
      </w:rPr>
    </w:lvl>
    <w:lvl w:ilvl="1" w:tplc="E3E45568">
      <w:start w:val="1"/>
      <w:numFmt w:val="bullet"/>
      <w:lvlText w:val="o"/>
      <w:lvlJc w:val="left"/>
      <w:pPr>
        <w:ind w:left="1440" w:hanging="360"/>
      </w:pPr>
      <w:rPr>
        <w:rFonts w:ascii="Courier New" w:hAnsi="Courier New" w:hint="default"/>
      </w:rPr>
    </w:lvl>
    <w:lvl w:ilvl="2" w:tplc="087E23B0">
      <w:start w:val="1"/>
      <w:numFmt w:val="bullet"/>
      <w:lvlText w:val=""/>
      <w:lvlJc w:val="left"/>
      <w:pPr>
        <w:ind w:left="2160" w:hanging="360"/>
      </w:pPr>
      <w:rPr>
        <w:rFonts w:ascii="Wingdings" w:hAnsi="Wingdings" w:hint="default"/>
      </w:rPr>
    </w:lvl>
    <w:lvl w:ilvl="3" w:tplc="8958718C">
      <w:start w:val="1"/>
      <w:numFmt w:val="bullet"/>
      <w:lvlText w:val=""/>
      <w:lvlJc w:val="left"/>
      <w:pPr>
        <w:ind w:left="2880" w:hanging="360"/>
      </w:pPr>
      <w:rPr>
        <w:rFonts w:ascii="Symbol" w:hAnsi="Symbol" w:hint="default"/>
      </w:rPr>
    </w:lvl>
    <w:lvl w:ilvl="4" w:tplc="7CD47034">
      <w:start w:val="1"/>
      <w:numFmt w:val="bullet"/>
      <w:lvlText w:val="o"/>
      <w:lvlJc w:val="left"/>
      <w:pPr>
        <w:ind w:left="3600" w:hanging="360"/>
      </w:pPr>
      <w:rPr>
        <w:rFonts w:ascii="Courier New" w:hAnsi="Courier New" w:hint="default"/>
      </w:rPr>
    </w:lvl>
    <w:lvl w:ilvl="5" w:tplc="E3F83568">
      <w:start w:val="1"/>
      <w:numFmt w:val="bullet"/>
      <w:lvlText w:val=""/>
      <w:lvlJc w:val="left"/>
      <w:pPr>
        <w:ind w:left="4320" w:hanging="360"/>
      </w:pPr>
      <w:rPr>
        <w:rFonts w:ascii="Wingdings" w:hAnsi="Wingdings" w:hint="default"/>
      </w:rPr>
    </w:lvl>
    <w:lvl w:ilvl="6" w:tplc="3CC2452A">
      <w:start w:val="1"/>
      <w:numFmt w:val="bullet"/>
      <w:lvlText w:val=""/>
      <w:lvlJc w:val="left"/>
      <w:pPr>
        <w:ind w:left="5040" w:hanging="360"/>
      </w:pPr>
      <w:rPr>
        <w:rFonts w:ascii="Symbol" w:hAnsi="Symbol" w:hint="default"/>
      </w:rPr>
    </w:lvl>
    <w:lvl w:ilvl="7" w:tplc="C1F68CB0">
      <w:start w:val="1"/>
      <w:numFmt w:val="bullet"/>
      <w:lvlText w:val="o"/>
      <w:lvlJc w:val="left"/>
      <w:pPr>
        <w:ind w:left="5760" w:hanging="360"/>
      </w:pPr>
      <w:rPr>
        <w:rFonts w:ascii="Courier New" w:hAnsi="Courier New" w:hint="default"/>
      </w:rPr>
    </w:lvl>
    <w:lvl w:ilvl="8" w:tplc="AF525C94">
      <w:start w:val="1"/>
      <w:numFmt w:val="bullet"/>
      <w:lvlText w:val=""/>
      <w:lvlJc w:val="left"/>
      <w:pPr>
        <w:ind w:left="6480" w:hanging="360"/>
      </w:pPr>
      <w:rPr>
        <w:rFonts w:ascii="Wingdings" w:hAnsi="Wingdings" w:hint="default"/>
      </w:rPr>
    </w:lvl>
  </w:abstractNum>
  <w:abstractNum w:abstractNumId="3" w15:restartNumberingAfterBreak="0">
    <w:nsid w:val="139F00F8"/>
    <w:multiLevelType w:val="hybridMultilevel"/>
    <w:tmpl w:val="A0D83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5643C"/>
    <w:multiLevelType w:val="hybridMultilevel"/>
    <w:tmpl w:val="3D2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204B"/>
    <w:multiLevelType w:val="hybridMultilevel"/>
    <w:tmpl w:val="9F1A4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63232"/>
    <w:multiLevelType w:val="hybridMultilevel"/>
    <w:tmpl w:val="832EF926"/>
    <w:lvl w:ilvl="0" w:tplc="D5327C56">
      <w:start w:val="1"/>
      <w:numFmt w:val="bullet"/>
      <w:lvlText w:val="·"/>
      <w:lvlJc w:val="left"/>
      <w:pPr>
        <w:ind w:left="720" w:hanging="360"/>
      </w:pPr>
      <w:rPr>
        <w:rFonts w:ascii="Symbol" w:hAnsi="Symbol" w:hint="default"/>
      </w:rPr>
    </w:lvl>
    <w:lvl w:ilvl="1" w:tplc="86C25F50">
      <w:start w:val="1"/>
      <w:numFmt w:val="bullet"/>
      <w:lvlText w:val="o"/>
      <w:lvlJc w:val="left"/>
      <w:pPr>
        <w:ind w:left="1440" w:hanging="360"/>
      </w:pPr>
      <w:rPr>
        <w:rFonts w:ascii="Courier New" w:hAnsi="Courier New" w:hint="default"/>
      </w:rPr>
    </w:lvl>
    <w:lvl w:ilvl="2" w:tplc="D864EF70">
      <w:start w:val="1"/>
      <w:numFmt w:val="bullet"/>
      <w:lvlText w:val=""/>
      <w:lvlJc w:val="left"/>
      <w:pPr>
        <w:ind w:left="2160" w:hanging="360"/>
      </w:pPr>
      <w:rPr>
        <w:rFonts w:ascii="Wingdings" w:hAnsi="Wingdings" w:hint="default"/>
      </w:rPr>
    </w:lvl>
    <w:lvl w:ilvl="3" w:tplc="5FB40EDC">
      <w:start w:val="1"/>
      <w:numFmt w:val="bullet"/>
      <w:lvlText w:val=""/>
      <w:lvlJc w:val="left"/>
      <w:pPr>
        <w:ind w:left="2880" w:hanging="360"/>
      </w:pPr>
      <w:rPr>
        <w:rFonts w:ascii="Symbol" w:hAnsi="Symbol" w:hint="default"/>
      </w:rPr>
    </w:lvl>
    <w:lvl w:ilvl="4" w:tplc="83B8BEDC">
      <w:start w:val="1"/>
      <w:numFmt w:val="bullet"/>
      <w:lvlText w:val="o"/>
      <w:lvlJc w:val="left"/>
      <w:pPr>
        <w:ind w:left="3600" w:hanging="360"/>
      </w:pPr>
      <w:rPr>
        <w:rFonts w:ascii="Courier New" w:hAnsi="Courier New" w:hint="default"/>
      </w:rPr>
    </w:lvl>
    <w:lvl w:ilvl="5" w:tplc="ABEAB68E">
      <w:start w:val="1"/>
      <w:numFmt w:val="bullet"/>
      <w:lvlText w:val=""/>
      <w:lvlJc w:val="left"/>
      <w:pPr>
        <w:ind w:left="4320" w:hanging="360"/>
      </w:pPr>
      <w:rPr>
        <w:rFonts w:ascii="Wingdings" w:hAnsi="Wingdings" w:hint="default"/>
      </w:rPr>
    </w:lvl>
    <w:lvl w:ilvl="6" w:tplc="12E89FC8">
      <w:start w:val="1"/>
      <w:numFmt w:val="bullet"/>
      <w:lvlText w:val=""/>
      <w:lvlJc w:val="left"/>
      <w:pPr>
        <w:ind w:left="5040" w:hanging="360"/>
      </w:pPr>
      <w:rPr>
        <w:rFonts w:ascii="Symbol" w:hAnsi="Symbol" w:hint="default"/>
      </w:rPr>
    </w:lvl>
    <w:lvl w:ilvl="7" w:tplc="3954B656">
      <w:start w:val="1"/>
      <w:numFmt w:val="bullet"/>
      <w:lvlText w:val="o"/>
      <w:lvlJc w:val="left"/>
      <w:pPr>
        <w:ind w:left="5760" w:hanging="360"/>
      </w:pPr>
      <w:rPr>
        <w:rFonts w:ascii="Courier New" w:hAnsi="Courier New" w:hint="default"/>
      </w:rPr>
    </w:lvl>
    <w:lvl w:ilvl="8" w:tplc="80E44F8C">
      <w:start w:val="1"/>
      <w:numFmt w:val="bullet"/>
      <w:lvlText w:val=""/>
      <w:lvlJc w:val="left"/>
      <w:pPr>
        <w:ind w:left="6480" w:hanging="360"/>
      </w:pPr>
      <w:rPr>
        <w:rFonts w:ascii="Wingdings" w:hAnsi="Wingdings" w:hint="default"/>
      </w:rPr>
    </w:lvl>
  </w:abstractNum>
  <w:abstractNum w:abstractNumId="7" w15:restartNumberingAfterBreak="0">
    <w:nsid w:val="19115B65"/>
    <w:multiLevelType w:val="hybridMultilevel"/>
    <w:tmpl w:val="E410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5CD3"/>
    <w:multiLevelType w:val="hybridMultilevel"/>
    <w:tmpl w:val="A8D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92BFB"/>
    <w:multiLevelType w:val="hybridMultilevel"/>
    <w:tmpl w:val="30C8B1CC"/>
    <w:lvl w:ilvl="0" w:tplc="5618653E">
      <w:start w:val="1"/>
      <w:numFmt w:val="bullet"/>
      <w:lvlText w:val="·"/>
      <w:lvlJc w:val="left"/>
      <w:pPr>
        <w:ind w:left="720" w:hanging="360"/>
      </w:pPr>
      <w:rPr>
        <w:rFonts w:ascii="Symbol" w:hAnsi="Symbol" w:hint="default"/>
      </w:rPr>
    </w:lvl>
    <w:lvl w:ilvl="1" w:tplc="8698EF50">
      <w:start w:val="1"/>
      <w:numFmt w:val="bullet"/>
      <w:lvlText w:val="o"/>
      <w:lvlJc w:val="left"/>
      <w:pPr>
        <w:ind w:left="1440" w:hanging="360"/>
      </w:pPr>
      <w:rPr>
        <w:rFonts w:ascii="Courier New" w:hAnsi="Courier New" w:hint="default"/>
      </w:rPr>
    </w:lvl>
    <w:lvl w:ilvl="2" w:tplc="8EF6F236">
      <w:start w:val="1"/>
      <w:numFmt w:val="bullet"/>
      <w:lvlText w:val=""/>
      <w:lvlJc w:val="left"/>
      <w:pPr>
        <w:ind w:left="2160" w:hanging="360"/>
      </w:pPr>
      <w:rPr>
        <w:rFonts w:ascii="Wingdings" w:hAnsi="Wingdings" w:hint="default"/>
      </w:rPr>
    </w:lvl>
    <w:lvl w:ilvl="3" w:tplc="91BC769E">
      <w:start w:val="1"/>
      <w:numFmt w:val="bullet"/>
      <w:lvlText w:val=""/>
      <w:lvlJc w:val="left"/>
      <w:pPr>
        <w:ind w:left="2880" w:hanging="360"/>
      </w:pPr>
      <w:rPr>
        <w:rFonts w:ascii="Symbol" w:hAnsi="Symbol" w:hint="default"/>
      </w:rPr>
    </w:lvl>
    <w:lvl w:ilvl="4" w:tplc="E7BA92A4">
      <w:start w:val="1"/>
      <w:numFmt w:val="bullet"/>
      <w:lvlText w:val="o"/>
      <w:lvlJc w:val="left"/>
      <w:pPr>
        <w:ind w:left="3600" w:hanging="360"/>
      </w:pPr>
      <w:rPr>
        <w:rFonts w:ascii="Courier New" w:hAnsi="Courier New" w:hint="default"/>
      </w:rPr>
    </w:lvl>
    <w:lvl w:ilvl="5" w:tplc="063EE690">
      <w:start w:val="1"/>
      <w:numFmt w:val="bullet"/>
      <w:lvlText w:val=""/>
      <w:lvlJc w:val="left"/>
      <w:pPr>
        <w:ind w:left="4320" w:hanging="360"/>
      </w:pPr>
      <w:rPr>
        <w:rFonts w:ascii="Wingdings" w:hAnsi="Wingdings" w:hint="default"/>
      </w:rPr>
    </w:lvl>
    <w:lvl w:ilvl="6" w:tplc="A246C338">
      <w:start w:val="1"/>
      <w:numFmt w:val="bullet"/>
      <w:lvlText w:val=""/>
      <w:lvlJc w:val="left"/>
      <w:pPr>
        <w:ind w:left="5040" w:hanging="360"/>
      </w:pPr>
      <w:rPr>
        <w:rFonts w:ascii="Symbol" w:hAnsi="Symbol" w:hint="default"/>
      </w:rPr>
    </w:lvl>
    <w:lvl w:ilvl="7" w:tplc="B930F94A">
      <w:start w:val="1"/>
      <w:numFmt w:val="bullet"/>
      <w:lvlText w:val="o"/>
      <w:lvlJc w:val="left"/>
      <w:pPr>
        <w:ind w:left="5760" w:hanging="360"/>
      </w:pPr>
      <w:rPr>
        <w:rFonts w:ascii="Courier New" w:hAnsi="Courier New" w:hint="default"/>
      </w:rPr>
    </w:lvl>
    <w:lvl w:ilvl="8" w:tplc="3BAEFA30">
      <w:start w:val="1"/>
      <w:numFmt w:val="bullet"/>
      <w:lvlText w:val=""/>
      <w:lvlJc w:val="left"/>
      <w:pPr>
        <w:ind w:left="6480" w:hanging="360"/>
      </w:pPr>
      <w:rPr>
        <w:rFonts w:ascii="Wingdings" w:hAnsi="Wingdings" w:hint="default"/>
      </w:rPr>
    </w:lvl>
  </w:abstractNum>
  <w:abstractNum w:abstractNumId="10" w15:restartNumberingAfterBreak="0">
    <w:nsid w:val="21166FA2"/>
    <w:multiLevelType w:val="hybridMultilevel"/>
    <w:tmpl w:val="DFEE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E9C42"/>
    <w:multiLevelType w:val="hybridMultilevel"/>
    <w:tmpl w:val="EF60D60C"/>
    <w:lvl w:ilvl="0" w:tplc="2FD0B954">
      <w:start w:val="1"/>
      <w:numFmt w:val="bullet"/>
      <w:lvlText w:val="·"/>
      <w:lvlJc w:val="left"/>
      <w:pPr>
        <w:ind w:left="720" w:hanging="360"/>
      </w:pPr>
      <w:rPr>
        <w:rFonts w:ascii="Symbol" w:hAnsi="Symbol" w:hint="default"/>
      </w:rPr>
    </w:lvl>
    <w:lvl w:ilvl="1" w:tplc="4B0C9C9A">
      <w:start w:val="1"/>
      <w:numFmt w:val="bullet"/>
      <w:lvlText w:val="o"/>
      <w:lvlJc w:val="left"/>
      <w:pPr>
        <w:ind w:left="1440" w:hanging="360"/>
      </w:pPr>
      <w:rPr>
        <w:rFonts w:ascii="Courier New" w:hAnsi="Courier New" w:hint="default"/>
      </w:rPr>
    </w:lvl>
    <w:lvl w:ilvl="2" w:tplc="6D888D9A">
      <w:start w:val="1"/>
      <w:numFmt w:val="bullet"/>
      <w:lvlText w:val=""/>
      <w:lvlJc w:val="left"/>
      <w:pPr>
        <w:ind w:left="2160" w:hanging="360"/>
      </w:pPr>
      <w:rPr>
        <w:rFonts w:ascii="Wingdings" w:hAnsi="Wingdings" w:hint="default"/>
      </w:rPr>
    </w:lvl>
    <w:lvl w:ilvl="3" w:tplc="F7BEDF4E">
      <w:start w:val="1"/>
      <w:numFmt w:val="bullet"/>
      <w:lvlText w:val=""/>
      <w:lvlJc w:val="left"/>
      <w:pPr>
        <w:ind w:left="2880" w:hanging="360"/>
      </w:pPr>
      <w:rPr>
        <w:rFonts w:ascii="Symbol" w:hAnsi="Symbol" w:hint="default"/>
      </w:rPr>
    </w:lvl>
    <w:lvl w:ilvl="4" w:tplc="2F3A4DBE">
      <w:start w:val="1"/>
      <w:numFmt w:val="bullet"/>
      <w:lvlText w:val="o"/>
      <w:lvlJc w:val="left"/>
      <w:pPr>
        <w:ind w:left="3600" w:hanging="360"/>
      </w:pPr>
      <w:rPr>
        <w:rFonts w:ascii="Courier New" w:hAnsi="Courier New" w:hint="default"/>
      </w:rPr>
    </w:lvl>
    <w:lvl w:ilvl="5" w:tplc="01A6B6B0">
      <w:start w:val="1"/>
      <w:numFmt w:val="bullet"/>
      <w:lvlText w:val=""/>
      <w:lvlJc w:val="left"/>
      <w:pPr>
        <w:ind w:left="4320" w:hanging="360"/>
      </w:pPr>
      <w:rPr>
        <w:rFonts w:ascii="Wingdings" w:hAnsi="Wingdings" w:hint="default"/>
      </w:rPr>
    </w:lvl>
    <w:lvl w:ilvl="6" w:tplc="F0F2F480">
      <w:start w:val="1"/>
      <w:numFmt w:val="bullet"/>
      <w:lvlText w:val=""/>
      <w:lvlJc w:val="left"/>
      <w:pPr>
        <w:ind w:left="5040" w:hanging="360"/>
      </w:pPr>
      <w:rPr>
        <w:rFonts w:ascii="Symbol" w:hAnsi="Symbol" w:hint="default"/>
      </w:rPr>
    </w:lvl>
    <w:lvl w:ilvl="7" w:tplc="8EAA729A">
      <w:start w:val="1"/>
      <w:numFmt w:val="bullet"/>
      <w:lvlText w:val="o"/>
      <w:lvlJc w:val="left"/>
      <w:pPr>
        <w:ind w:left="5760" w:hanging="360"/>
      </w:pPr>
      <w:rPr>
        <w:rFonts w:ascii="Courier New" w:hAnsi="Courier New" w:hint="default"/>
      </w:rPr>
    </w:lvl>
    <w:lvl w:ilvl="8" w:tplc="02D606DA">
      <w:start w:val="1"/>
      <w:numFmt w:val="bullet"/>
      <w:lvlText w:val=""/>
      <w:lvlJc w:val="left"/>
      <w:pPr>
        <w:ind w:left="6480" w:hanging="360"/>
      </w:pPr>
      <w:rPr>
        <w:rFonts w:ascii="Wingdings" w:hAnsi="Wingdings" w:hint="default"/>
      </w:rPr>
    </w:lvl>
  </w:abstractNum>
  <w:abstractNum w:abstractNumId="12" w15:restartNumberingAfterBreak="0">
    <w:nsid w:val="286C5FE3"/>
    <w:multiLevelType w:val="hybridMultilevel"/>
    <w:tmpl w:val="A5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6D14"/>
    <w:multiLevelType w:val="hybridMultilevel"/>
    <w:tmpl w:val="A84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56AEC"/>
    <w:multiLevelType w:val="hybridMultilevel"/>
    <w:tmpl w:val="93603B70"/>
    <w:lvl w:ilvl="0" w:tplc="BB3ED4E4">
      <w:start w:val="1"/>
      <w:numFmt w:val="bullet"/>
      <w:lvlText w:val="·"/>
      <w:lvlJc w:val="left"/>
      <w:pPr>
        <w:ind w:left="720" w:hanging="360"/>
      </w:pPr>
      <w:rPr>
        <w:rFonts w:ascii="Symbol" w:hAnsi="Symbol" w:hint="default"/>
      </w:rPr>
    </w:lvl>
    <w:lvl w:ilvl="1" w:tplc="D390E63A">
      <w:start w:val="1"/>
      <w:numFmt w:val="bullet"/>
      <w:lvlText w:val="o"/>
      <w:lvlJc w:val="left"/>
      <w:pPr>
        <w:ind w:left="1440" w:hanging="360"/>
      </w:pPr>
      <w:rPr>
        <w:rFonts w:ascii="Courier New" w:hAnsi="Courier New" w:hint="default"/>
      </w:rPr>
    </w:lvl>
    <w:lvl w:ilvl="2" w:tplc="EB56E1A4">
      <w:start w:val="1"/>
      <w:numFmt w:val="bullet"/>
      <w:lvlText w:val=""/>
      <w:lvlJc w:val="left"/>
      <w:pPr>
        <w:ind w:left="2160" w:hanging="360"/>
      </w:pPr>
      <w:rPr>
        <w:rFonts w:ascii="Wingdings" w:hAnsi="Wingdings" w:hint="default"/>
      </w:rPr>
    </w:lvl>
    <w:lvl w:ilvl="3" w:tplc="085E6C50">
      <w:start w:val="1"/>
      <w:numFmt w:val="bullet"/>
      <w:lvlText w:val=""/>
      <w:lvlJc w:val="left"/>
      <w:pPr>
        <w:ind w:left="2880" w:hanging="360"/>
      </w:pPr>
      <w:rPr>
        <w:rFonts w:ascii="Symbol" w:hAnsi="Symbol" w:hint="default"/>
      </w:rPr>
    </w:lvl>
    <w:lvl w:ilvl="4" w:tplc="D52A5B40">
      <w:start w:val="1"/>
      <w:numFmt w:val="bullet"/>
      <w:lvlText w:val="o"/>
      <w:lvlJc w:val="left"/>
      <w:pPr>
        <w:ind w:left="3600" w:hanging="360"/>
      </w:pPr>
      <w:rPr>
        <w:rFonts w:ascii="Courier New" w:hAnsi="Courier New" w:hint="default"/>
      </w:rPr>
    </w:lvl>
    <w:lvl w:ilvl="5" w:tplc="2332A250">
      <w:start w:val="1"/>
      <w:numFmt w:val="bullet"/>
      <w:lvlText w:val=""/>
      <w:lvlJc w:val="left"/>
      <w:pPr>
        <w:ind w:left="4320" w:hanging="360"/>
      </w:pPr>
      <w:rPr>
        <w:rFonts w:ascii="Wingdings" w:hAnsi="Wingdings" w:hint="default"/>
      </w:rPr>
    </w:lvl>
    <w:lvl w:ilvl="6" w:tplc="7A663450">
      <w:start w:val="1"/>
      <w:numFmt w:val="bullet"/>
      <w:lvlText w:val=""/>
      <w:lvlJc w:val="left"/>
      <w:pPr>
        <w:ind w:left="5040" w:hanging="360"/>
      </w:pPr>
      <w:rPr>
        <w:rFonts w:ascii="Symbol" w:hAnsi="Symbol" w:hint="default"/>
      </w:rPr>
    </w:lvl>
    <w:lvl w:ilvl="7" w:tplc="4852C874">
      <w:start w:val="1"/>
      <w:numFmt w:val="bullet"/>
      <w:lvlText w:val="o"/>
      <w:lvlJc w:val="left"/>
      <w:pPr>
        <w:ind w:left="5760" w:hanging="360"/>
      </w:pPr>
      <w:rPr>
        <w:rFonts w:ascii="Courier New" w:hAnsi="Courier New" w:hint="default"/>
      </w:rPr>
    </w:lvl>
    <w:lvl w:ilvl="8" w:tplc="7D0E1BA2">
      <w:start w:val="1"/>
      <w:numFmt w:val="bullet"/>
      <w:lvlText w:val=""/>
      <w:lvlJc w:val="left"/>
      <w:pPr>
        <w:ind w:left="6480" w:hanging="360"/>
      </w:pPr>
      <w:rPr>
        <w:rFonts w:ascii="Wingdings" w:hAnsi="Wingdings" w:hint="default"/>
      </w:rPr>
    </w:lvl>
  </w:abstractNum>
  <w:abstractNum w:abstractNumId="15" w15:restartNumberingAfterBreak="0">
    <w:nsid w:val="2A664422"/>
    <w:multiLevelType w:val="hybridMultilevel"/>
    <w:tmpl w:val="2CF4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534EE"/>
    <w:multiLevelType w:val="hybridMultilevel"/>
    <w:tmpl w:val="B2D2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FDD03"/>
    <w:multiLevelType w:val="hybridMultilevel"/>
    <w:tmpl w:val="DD7A4EF4"/>
    <w:lvl w:ilvl="0" w:tplc="4BC89CD2">
      <w:start w:val="1"/>
      <w:numFmt w:val="bullet"/>
      <w:lvlText w:val="·"/>
      <w:lvlJc w:val="left"/>
      <w:pPr>
        <w:ind w:left="720" w:hanging="360"/>
      </w:pPr>
      <w:rPr>
        <w:rFonts w:ascii="Symbol" w:hAnsi="Symbol" w:hint="default"/>
      </w:rPr>
    </w:lvl>
    <w:lvl w:ilvl="1" w:tplc="9A8C67EA">
      <w:start w:val="1"/>
      <w:numFmt w:val="bullet"/>
      <w:lvlText w:val="o"/>
      <w:lvlJc w:val="left"/>
      <w:pPr>
        <w:ind w:left="1440" w:hanging="360"/>
      </w:pPr>
      <w:rPr>
        <w:rFonts w:ascii="Courier New" w:hAnsi="Courier New" w:hint="default"/>
      </w:rPr>
    </w:lvl>
    <w:lvl w:ilvl="2" w:tplc="D3B8C41A">
      <w:start w:val="1"/>
      <w:numFmt w:val="bullet"/>
      <w:lvlText w:val=""/>
      <w:lvlJc w:val="left"/>
      <w:pPr>
        <w:ind w:left="2160" w:hanging="360"/>
      </w:pPr>
      <w:rPr>
        <w:rFonts w:ascii="Wingdings" w:hAnsi="Wingdings" w:hint="default"/>
      </w:rPr>
    </w:lvl>
    <w:lvl w:ilvl="3" w:tplc="C1AEC61C">
      <w:start w:val="1"/>
      <w:numFmt w:val="bullet"/>
      <w:lvlText w:val=""/>
      <w:lvlJc w:val="left"/>
      <w:pPr>
        <w:ind w:left="2880" w:hanging="360"/>
      </w:pPr>
      <w:rPr>
        <w:rFonts w:ascii="Symbol" w:hAnsi="Symbol" w:hint="default"/>
      </w:rPr>
    </w:lvl>
    <w:lvl w:ilvl="4" w:tplc="ADE6C8CA">
      <w:start w:val="1"/>
      <w:numFmt w:val="bullet"/>
      <w:lvlText w:val="o"/>
      <w:lvlJc w:val="left"/>
      <w:pPr>
        <w:ind w:left="3600" w:hanging="360"/>
      </w:pPr>
      <w:rPr>
        <w:rFonts w:ascii="Courier New" w:hAnsi="Courier New" w:hint="default"/>
      </w:rPr>
    </w:lvl>
    <w:lvl w:ilvl="5" w:tplc="65969754">
      <w:start w:val="1"/>
      <w:numFmt w:val="bullet"/>
      <w:lvlText w:val=""/>
      <w:lvlJc w:val="left"/>
      <w:pPr>
        <w:ind w:left="4320" w:hanging="360"/>
      </w:pPr>
      <w:rPr>
        <w:rFonts w:ascii="Wingdings" w:hAnsi="Wingdings" w:hint="default"/>
      </w:rPr>
    </w:lvl>
    <w:lvl w:ilvl="6" w:tplc="F4EA52EA">
      <w:start w:val="1"/>
      <w:numFmt w:val="bullet"/>
      <w:lvlText w:val=""/>
      <w:lvlJc w:val="left"/>
      <w:pPr>
        <w:ind w:left="5040" w:hanging="360"/>
      </w:pPr>
      <w:rPr>
        <w:rFonts w:ascii="Symbol" w:hAnsi="Symbol" w:hint="default"/>
      </w:rPr>
    </w:lvl>
    <w:lvl w:ilvl="7" w:tplc="734EE568">
      <w:start w:val="1"/>
      <w:numFmt w:val="bullet"/>
      <w:lvlText w:val="o"/>
      <w:lvlJc w:val="left"/>
      <w:pPr>
        <w:ind w:left="5760" w:hanging="360"/>
      </w:pPr>
      <w:rPr>
        <w:rFonts w:ascii="Courier New" w:hAnsi="Courier New" w:hint="default"/>
      </w:rPr>
    </w:lvl>
    <w:lvl w:ilvl="8" w:tplc="886612CC">
      <w:start w:val="1"/>
      <w:numFmt w:val="bullet"/>
      <w:lvlText w:val=""/>
      <w:lvlJc w:val="left"/>
      <w:pPr>
        <w:ind w:left="6480" w:hanging="360"/>
      </w:pPr>
      <w:rPr>
        <w:rFonts w:ascii="Wingdings" w:hAnsi="Wingdings" w:hint="default"/>
      </w:rPr>
    </w:lvl>
  </w:abstractNum>
  <w:abstractNum w:abstractNumId="18" w15:restartNumberingAfterBreak="0">
    <w:nsid w:val="355F3F16"/>
    <w:multiLevelType w:val="hybridMultilevel"/>
    <w:tmpl w:val="C8DA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E7B37"/>
    <w:multiLevelType w:val="hybridMultilevel"/>
    <w:tmpl w:val="7E1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F703A"/>
    <w:multiLevelType w:val="hybridMultilevel"/>
    <w:tmpl w:val="5484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C3CDB"/>
    <w:multiLevelType w:val="hybridMultilevel"/>
    <w:tmpl w:val="CE5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13348"/>
    <w:multiLevelType w:val="hybridMultilevel"/>
    <w:tmpl w:val="35DA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4411B"/>
    <w:multiLevelType w:val="hybridMultilevel"/>
    <w:tmpl w:val="B89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F6E70"/>
    <w:multiLevelType w:val="hybridMultilevel"/>
    <w:tmpl w:val="3EB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31974"/>
    <w:multiLevelType w:val="hybridMultilevel"/>
    <w:tmpl w:val="72D8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493C9"/>
    <w:multiLevelType w:val="hybridMultilevel"/>
    <w:tmpl w:val="6A2218DA"/>
    <w:lvl w:ilvl="0" w:tplc="C720C258">
      <w:start w:val="1"/>
      <w:numFmt w:val="bullet"/>
      <w:lvlText w:val="·"/>
      <w:lvlJc w:val="left"/>
      <w:pPr>
        <w:ind w:left="720" w:hanging="360"/>
      </w:pPr>
      <w:rPr>
        <w:rFonts w:ascii="Symbol" w:hAnsi="Symbol" w:hint="default"/>
      </w:rPr>
    </w:lvl>
    <w:lvl w:ilvl="1" w:tplc="5EEA8BCA">
      <w:start w:val="1"/>
      <w:numFmt w:val="bullet"/>
      <w:lvlText w:val="o"/>
      <w:lvlJc w:val="left"/>
      <w:pPr>
        <w:ind w:left="1440" w:hanging="360"/>
      </w:pPr>
      <w:rPr>
        <w:rFonts w:ascii="Courier New" w:hAnsi="Courier New" w:hint="default"/>
      </w:rPr>
    </w:lvl>
    <w:lvl w:ilvl="2" w:tplc="36EA0CFC">
      <w:start w:val="1"/>
      <w:numFmt w:val="bullet"/>
      <w:lvlText w:val=""/>
      <w:lvlJc w:val="left"/>
      <w:pPr>
        <w:ind w:left="2160" w:hanging="360"/>
      </w:pPr>
      <w:rPr>
        <w:rFonts w:ascii="Wingdings" w:hAnsi="Wingdings" w:hint="default"/>
      </w:rPr>
    </w:lvl>
    <w:lvl w:ilvl="3" w:tplc="A3AA508C">
      <w:start w:val="1"/>
      <w:numFmt w:val="bullet"/>
      <w:lvlText w:val=""/>
      <w:lvlJc w:val="left"/>
      <w:pPr>
        <w:ind w:left="2880" w:hanging="360"/>
      </w:pPr>
      <w:rPr>
        <w:rFonts w:ascii="Symbol" w:hAnsi="Symbol" w:hint="default"/>
      </w:rPr>
    </w:lvl>
    <w:lvl w:ilvl="4" w:tplc="9320C89A">
      <w:start w:val="1"/>
      <w:numFmt w:val="bullet"/>
      <w:lvlText w:val="o"/>
      <w:lvlJc w:val="left"/>
      <w:pPr>
        <w:ind w:left="3600" w:hanging="360"/>
      </w:pPr>
      <w:rPr>
        <w:rFonts w:ascii="Courier New" w:hAnsi="Courier New" w:hint="default"/>
      </w:rPr>
    </w:lvl>
    <w:lvl w:ilvl="5" w:tplc="680E6740">
      <w:start w:val="1"/>
      <w:numFmt w:val="bullet"/>
      <w:lvlText w:val=""/>
      <w:lvlJc w:val="left"/>
      <w:pPr>
        <w:ind w:left="4320" w:hanging="360"/>
      </w:pPr>
      <w:rPr>
        <w:rFonts w:ascii="Wingdings" w:hAnsi="Wingdings" w:hint="default"/>
      </w:rPr>
    </w:lvl>
    <w:lvl w:ilvl="6" w:tplc="74008212">
      <w:start w:val="1"/>
      <w:numFmt w:val="bullet"/>
      <w:lvlText w:val=""/>
      <w:lvlJc w:val="left"/>
      <w:pPr>
        <w:ind w:left="5040" w:hanging="360"/>
      </w:pPr>
      <w:rPr>
        <w:rFonts w:ascii="Symbol" w:hAnsi="Symbol" w:hint="default"/>
      </w:rPr>
    </w:lvl>
    <w:lvl w:ilvl="7" w:tplc="51C8B766">
      <w:start w:val="1"/>
      <w:numFmt w:val="bullet"/>
      <w:lvlText w:val="o"/>
      <w:lvlJc w:val="left"/>
      <w:pPr>
        <w:ind w:left="5760" w:hanging="360"/>
      </w:pPr>
      <w:rPr>
        <w:rFonts w:ascii="Courier New" w:hAnsi="Courier New" w:hint="default"/>
      </w:rPr>
    </w:lvl>
    <w:lvl w:ilvl="8" w:tplc="43D25C68">
      <w:start w:val="1"/>
      <w:numFmt w:val="bullet"/>
      <w:lvlText w:val=""/>
      <w:lvlJc w:val="left"/>
      <w:pPr>
        <w:ind w:left="6480" w:hanging="360"/>
      </w:pPr>
      <w:rPr>
        <w:rFonts w:ascii="Wingdings" w:hAnsi="Wingdings" w:hint="default"/>
      </w:rPr>
    </w:lvl>
  </w:abstractNum>
  <w:abstractNum w:abstractNumId="27" w15:restartNumberingAfterBreak="0">
    <w:nsid w:val="63C38256"/>
    <w:multiLevelType w:val="hybridMultilevel"/>
    <w:tmpl w:val="4EBE3806"/>
    <w:lvl w:ilvl="0" w:tplc="C3EA717E">
      <w:start w:val="1"/>
      <w:numFmt w:val="bullet"/>
      <w:lvlText w:val="·"/>
      <w:lvlJc w:val="left"/>
      <w:pPr>
        <w:ind w:left="720" w:hanging="360"/>
      </w:pPr>
      <w:rPr>
        <w:rFonts w:ascii="Symbol" w:hAnsi="Symbol" w:hint="default"/>
      </w:rPr>
    </w:lvl>
    <w:lvl w:ilvl="1" w:tplc="6B344826">
      <w:start w:val="1"/>
      <w:numFmt w:val="bullet"/>
      <w:lvlText w:val="o"/>
      <w:lvlJc w:val="left"/>
      <w:pPr>
        <w:ind w:left="1440" w:hanging="360"/>
      </w:pPr>
      <w:rPr>
        <w:rFonts w:ascii="Courier New" w:hAnsi="Courier New" w:hint="default"/>
      </w:rPr>
    </w:lvl>
    <w:lvl w:ilvl="2" w:tplc="51E070A4">
      <w:start w:val="1"/>
      <w:numFmt w:val="bullet"/>
      <w:lvlText w:val=""/>
      <w:lvlJc w:val="left"/>
      <w:pPr>
        <w:ind w:left="2160" w:hanging="360"/>
      </w:pPr>
      <w:rPr>
        <w:rFonts w:ascii="Wingdings" w:hAnsi="Wingdings" w:hint="default"/>
      </w:rPr>
    </w:lvl>
    <w:lvl w:ilvl="3" w:tplc="AFC21F32">
      <w:start w:val="1"/>
      <w:numFmt w:val="bullet"/>
      <w:lvlText w:val=""/>
      <w:lvlJc w:val="left"/>
      <w:pPr>
        <w:ind w:left="2880" w:hanging="360"/>
      </w:pPr>
      <w:rPr>
        <w:rFonts w:ascii="Symbol" w:hAnsi="Symbol" w:hint="default"/>
      </w:rPr>
    </w:lvl>
    <w:lvl w:ilvl="4" w:tplc="0A9C7728">
      <w:start w:val="1"/>
      <w:numFmt w:val="bullet"/>
      <w:lvlText w:val="o"/>
      <w:lvlJc w:val="left"/>
      <w:pPr>
        <w:ind w:left="3600" w:hanging="360"/>
      </w:pPr>
      <w:rPr>
        <w:rFonts w:ascii="Courier New" w:hAnsi="Courier New" w:hint="default"/>
      </w:rPr>
    </w:lvl>
    <w:lvl w:ilvl="5" w:tplc="B44C4080">
      <w:start w:val="1"/>
      <w:numFmt w:val="bullet"/>
      <w:lvlText w:val=""/>
      <w:lvlJc w:val="left"/>
      <w:pPr>
        <w:ind w:left="4320" w:hanging="360"/>
      </w:pPr>
      <w:rPr>
        <w:rFonts w:ascii="Wingdings" w:hAnsi="Wingdings" w:hint="default"/>
      </w:rPr>
    </w:lvl>
    <w:lvl w:ilvl="6" w:tplc="BE7E73E8">
      <w:start w:val="1"/>
      <w:numFmt w:val="bullet"/>
      <w:lvlText w:val=""/>
      <w:lvlJc w:val="left"/>
      <w:pPr>
        <w:ind w:left="5040" w:hanging="360"/>
      </w:pPr>
      <w:rPr>
        <w:rFonts w:ascii="Symbol" w:hAnsi="Symbol" w:hint="default"/>
      </w:rPr>
    </w:lvl>
    <w:lvl w:ilvl="7" w:tplc="E62002DE">
      <w:start w:val="1"/>
      <w:numFmt w:val="bullet"/>
      <w:lvlText w:val="o"/>
      <w:lvlJc w:val="left"/>
      <w:pPr>
        <w:ind w:left="5760" w:hanging="360"/>
      </w:pPr>
      <w:rPr>
        <w:rFonts w:ascii="Courier New" w:hAnsi="Courier New" w:hint="default"/>
      </w:rPr>
    </w:lvl>
    <w:lvl w:ilvl="8" w:tplc="418AB95E">
      <w:start w:val="1"/>
      <w:numFmt w:val="bullet"/>
      <w:lvlText w:val=""/>
      <w:lvlJc w:val="left"/>
      <w:pPr>
        <w:ind w:left="6480" w:hanging="360"/>
      </w:pPr>
      <w:rPr>
        <w:rFonts w:ascii="Wingdings" w:hAnsi="Wingdings" w:hint="default"/>
      </w:rPr>
    </w:lvl>
  </w:abstractNum>
  <w:abstractNum w:abstractNumId="28" w15:restartNumberingAfterBreak="0">
    <w:nsid w:val="6A1B5396"/>
    <w:multiLevelType w:val="hybridMultilevel"/>
    <w:tmpl w:val="D4FE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4A9A5"/>
    <w:multiLevelType w:val="hybridMultilevel"/>
    <w:tmpl w:val="C86C7AD0"/>
    <w:lvl w:ilvl="0" w:tplc="190C46BA">
      <w:start w:val="1"/>
      <w:numFmt w:val="bullet"/>
      <w:lvlText w:val="·"/>
      <w:lvlJc w:val="left"/>
      <w:pPr>
        <w:ind w:left="720" w:hanging="360"/>
      </w:pPr>
      <w:rPr>
        <w:rFonts w:ascii="Symbol" w:hAnsi="Symbol" w:hint="default"/>
      </w:rPr>
    </w:lvl>
    <w:lvl w:ilvl="1" w:tplc="B816D998">
      <w:start w:val="1"/>
      <w:numFmt w:val="bullet"/>
      <w:lvlText w:val="o"/>
      <w:lvlJc w:val="left"/>
      <w:pPr>
        <w:ind w:left="1440" w:hanging="360"/>
      </w:pPr>
      <w:rPr>
        <w:rFonts w:ascii="Courier New" w:hAnsi="Courier New" w:hint="default"/>
      </w:rPr>
    </w:lvl>
    <w:lvl w:ilvl="2" w:tplc="2BDAAEB8">
      <w:start w:val="1"/>
      <w:numFmt w:val="bullet"/>
      <w:lvlText w:val=""/>
      <w:lvlJc w:val="left"/>
      <w:pPr>
        <w:ind w:left="2160" w:hanging="360"/>
      </w:pPr>
      <w:rPr>
        <w:rFonts w:ascii="Wingdings" w:hAnsi="Wingdings" w:hint="default"/>
      </w:rPr>
    </w:lvl>
    <w:lvl w:ilvl="3" w:tplc="74DEF2D2">
      <w:start w:val="1"/>
      <w:numFmt w:val="bullet"/>
      <w:lvlText w:val=""/>
      <w:lvlJc w:val="left"/>
      <w:pPr>
        <w:ind w:left="2880" w:hanging="360"/>
      </w:pPr>
      <w:rPr>
        <w:rFonts w:ascii="Symbol" w:hAnsi="Symbol" w:hint="default"/>
      </w:rPr>
    </w:lvl>
    <w:lvl w:ilvl="4" w:tplc="F264AE62">
      <w:start w:val="1"/>
      <w:numFmt w:val="bullet"/>
      <w:lvlText w:val="o"/>
      <w:lvlJc w:val="left"/>
      <w:pPr>
        <w:ind w:left="3600" w:hanging="360"/>
      </w:pPr>
      <w:rPr>
        <w:rFonts w:ascii="Courier New" w:hAnsi="Courier New" w:hint="default"/>
      </w:rPr>
    </w:lvl>
    <w:lvl w:ilvl="5" w:tplc="7AB615AC">
      <w:start w:val="1"/>
      <w:numFmt w:val="bullet"/>
      <w:lvlText w:val=""/>
      <w:lvlJc w:val="left"/>
      <w:pPr>
        <w:ind w:left="4320" w:hanging="360"/>
      </w:pPr>
      <w:rPr>
        <w:rFonts w:ascii="Wingdings" w:hAnsi="Wingdings" w:hint="default"/>
      </w:rPr>
    </w:lvl>
    <w:lvl w:ilvl="6" w:tplc="AB1E1F34">
      <w:start w:val="1"/>
      <w:numFmt w:val="bullet"/>
      <w:lvlText w:val=""/>
      <w:lvlJc w:val="left"/>
      <w:pPr>
        <w:ind w:left="5040" w:hanging="360"/>
      </w:pPr>
      <w:rPr>
        <w:rFonts w:ascii="Symbol" w:hAnsi="Symbol" w:hint="default"/>
      </w:rPr>
    </w:lvl>
    <w:lvl w:ilvl="7" w:tplc="56F45B74">
      <w:start w:val="1"/>
      <w:numFmt w:val="bullet"/>
      <w:lvlText w:val="o"/>
      <w:lvlJc w:val="left"/>
      <w:pPr>
        <w:ind w:left="5760" w:hanging="360"/>
      </w:pPr>
      <w:rPr>
        <w:rFonts w:ascii="Courier New" w:hAnsi="Courier New" w:hint="default"/>
      </w:rPr>
    </w:lvl>
    <w:lvl w:ilvl="8" w:tplc="011E5696">
      <w:start w:val="1"/>
      <w:numFmt w:val="bullet"/>
      <w:lvlText w:val=""/>
      <w:lvlJc w:val="left"/>
      <w:pPr>
        <w:ind w:left="6480" w:hanging="360"/>
      </w:pPr>
      <w:rPr>
        <w:rFonts w:ascii="Wingdings" w:hAnsi="Wingdings" w:hint="default"/>
      </w:rPr>
    </w:lvl>
  </w:abstractNum>
  <w:abstractNum w:abstractNumId="30" w15:restartNumberingAfterBreak="0">
    <w:nsid w:val="6F903B9E"/>
    <w:multiLevelType w:val="hybridMultilevel"/>
    <w:tmpl w:val="E2C0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932F0"/>
    <w:multiLevelType w:val="hybridMultilevel"/>
    <w:tmpl w:val="E7182A9A"/>
    <w:lvl w:ilvl="0" w:tplc="A2E6F192">
      <w:start w:val="1"/>
      <w:numFmt w:val="bullet"/>
      <w:lvlText w:val="·"/>
      <w:lvlJc w:val="left"/>
      <w:pPr>
        <w:ind w:left="720" w:hanging="360"/>
      </w:pPr>
      <w:rPr>
        <w:rFonts w:ascii="Symbol" w:hAnsi="Symbol" w:hint="default"/>
      </w:rPr>
    </w:lvl>
    <w:lvl w:ilvl="1" w:tplc="EC8C6324">
      <w:start w:val="1"/>
      <w:numFmt w:val="bullet"/>
      <w:lvlText w:val="o"/>
      <w:lvlJc w:val="left"/>
      <w:pPr>
        <w:ind w:left="1440" w:hanging="360"/>
      </w:pPr>
      <w:rPr>
        <w:rFonts w:ascii="Courier New" w:hAnsi="Courier New" w:hint="default"/>
      </w:rPr>
    </w:lvl>
    <w:lvl w:ilvl="2" w:tplc="B32AE77A">
      <w:start w:val="1"/>
      <w:numFmt w:val="bullet"/>
      <w:lvlText w:val=""/>
      <w:lvlJc w:val="left"/>
      <w:pPr>
        <w:ind w:left="2160" w:hanging="360"/>
      </w:pPr>
      <w:rPr>
        <w:rFonts w:ascii="Wingdings" w:hAnsi="Wingdings" w:hint="default"/>
      </w:rPr>
    </w:lvl>
    <w:lvl w:ilvl="3" w:tplc="CEC01BEA">
      <w:start w:val="1"/>
      <w:numFmt w:val="bullet"/>
      <w:lvlText w:val=""/>
      <w:lvlJc w:val="left"/>
      <w:pPr>
        <w:ind w:left="2880" w:hanging="360"/>
      </w:pPr>
      <w:rPr>
        <w:rFonts w:ascii="Symbol" w:hAnsi="Symbol" w:hint="default"/>
      </w:rPr>
    </w:lvl>
    <w:lvl w:ilvl="4" w:tplc="3F5E558A">
      <w:start w:val="1"/>
      <w:numFmt w:val="bullet"/>
      <w:lvlText w:val="o"/>
      <w:lvlJc w:val="left"/>
      <w:pPr>
        <w:ind w:left="3600" w:hanging="360"/>
      </w:pPr>
      <w:rPr>
        <w:rFonts w:ascii="Courier New" w:hAnsi="Courier New" w:hint="default"/>
      </w:rPr>
    </w:lvl>
    <w:lvl w:ilvl="5" w:tplc="F6BADECA">
      <w:start w:val="1"/>
      <w:numFmt w:val="bullet"/>
      <w:lvlText w:val=""/>
      <w:lvlJc w:val="left"/>
      <w:pPr>
        <w:ind w:left="4320" w:hanging="360"/>
      </w:pPr>
      <w:rPr>
        <w:rFonts w:ascii="Wingdings" w:hAnsi="Wingdings" w:hint="default"/>
      </w:rPr>
    </w:lvl>
    <w:lvl w:ilvl="6" w:tplc="9FE48F28">
      <w:start w:val="1"/>
      <w:numFmt w:val="bullet"/>
      <w:lvlText w:val=""/>
      <w:lvlJc w:val="left"/>
      <w:pPr>
        <w:ind w:left="5040" w:hanging="360"/>
      </w:pPr>
      <w:rPr>
        <w:rFonts w:ascii="Symbol" w:hAnsi="Symbol" w:hint="default"/>
      </w:rPr>
    </w:lvl>
    <w:lvl w:ilvl="7" w:tplc="6898F48E">
      <w:start w:val="1"/>
      <w:numFmt w:val="bullet"/>
      <w:lvlText w:val="o"/>
      <w:lvlJc w:val="left"/>
      <w:pPr>
        <w:ind w:left="5760" w:hanging="360"/>
      </w:pPr>
      <w:rPr>
        <w:rFonts w:ascii="Courier New" w:hAnsi="Courier New" w:hint="default"/>
      </w:rPr>
    </w:lvl>
    <w:lvl w:ilvl="8" w:tplc="8370BFB0">
      <w:start w:val="1"/>
      <w:numFmt w:val="bullet"/>
      <w:lvlText w:val=""/>
      <w:lvlJc w:val="left"/>
      <w:pPr>
        <w:ind w:left="6480" w:hanging="360"/>
      </w:pPr>
      <w:rPr>
        <w:rFonts w:ascii="Wingdings" w:hAnsi="Wingdings" w:hint="default"/>
      </w:rPr>
    </w:lvl>
  </w:abstractNum>
  <w:abstractNum w:abstractNumId="32" w15:restartNumberingAfterBreak="0">
    <w:nsid w:val="7039CC50"/>
    <w:multiLevelType w:val="hybridMultilevel"/>
    <w:tmpl w:val="B3509760"/>
    <w:lvl w:ilvl="0" w:tplc="DECAA692">
      <w:start w:val="1"/>
      <w:numFmt w:val="bullet"/>
      <w:lvlText w:val="·"/>
      <w:lvlJc w:val="left"/>
      <w:pPr>
        <w:ind w:left="720" w:hanging="360"/>
      </w:pPr>
      <w:rPr>
        <w:rFonts w:ascii="Symbol" w:hAnsi="Symbol" w:hint="default"/>
      </w:rPr>
    </w:lvl>
    <w:lvl w:ilvl="1" w:tplc="C9B6D91E">
      <w:start w:val="1"/>
      <w:numFmt w:val="bullet"/>
      <w:lvlText w:val="o"/>
      <w:lvlJc w:val="left"/>
      <w:pPr>
        <w:ind w:left="1440" w:hanging="360"/>
      </w:pPr>
      <w:rPr>
        <w:rFonts w:ascii="Courier New" w:hAnsi="Courier New" w:hint="default"/>
      </w:rPr>
    </w:lvl>
    <w:lvl w:ilvl="2" w:tplc="CEDEC4FE">
      <w:start w:val="1"/>
      <w:numFmt w:val="bullet"/>
      <w:lvlText w:val=""/>
      <w:lvlJc w:val="left"/>
      <w:pPr>
        <w:ind w:left="2160" w:hanging="360"/>
      </w:pPr>
      <w:rPr>
        <w:rFonts w:ascii="Wingdings" w:hAnsi="Wingdings" w:hint="default"/>
      </w:rPr>
    </w:lvl>
    <w:lvl w:ilvl="3" w:tplc="CEB8E28A">
      <w:start w:val="1"/>
      <w:numFmt w:val="bullet"/>
      <w:lvlText w:val=""/>
      <w:lvlJc w:val="left"/>
      <w:pPr>
        <w:ind w:left="2880" w:hanging="360"/>
      </w:pPr>
      <w:rPr>
        <w:rFonts w:ascii="Symbol" w:hAnsi="Symbol" w:hint="default"/>
      </w:rPr>
    </w:lvl>
    <w:lvl w:ilvl="4" w:tplc="544C39BC">
      <w:start w:val="1"/>
      <w:numFmt w:val="bullet"/>
      <w:lvlText w:val="o"/>
      <w:lvlJc w:val="left"/>
      <w:pPr>
        <w:ind w:left="3600" w:hanging="360"/>
      </w:pPr>
      <w:rPr>
        <w:rFonts w:ascii="Courier New" w:hAnsi="Courier New" w:hint="default"/>
      </w:rPr>
    </w:lvl>
    <w:lvl w:ilvl="5" w:tplc="67745CC0">
      <w:start w:val="1"/>
      <w:numFmt w:val="bullet"/>
      <w:lvlText w:val=""/>
      <w:lvlJc w:val="left"/>
      <w:pPr>
        <w:ind w:left="4320" w:hanging="360"/>
      </w:pPr>
      <w:rPr>
        <w:rFonts w:ascii="Wingdings" w:hAnsi="Wingdings" w:hint="default"/>
      </w:rPr>
    </w:lvl>
    <w:lvl w:ilvl="6" w:tplc="8A64BC90">
      <w:start w:val="1"/>
      <w:numFmt w:val="bullet"/>
      <w:lvlText w:val=""/>
      <w:lvlJc w:val="left"/>
      <w:pPr>
        <w:ind w:left="5040" w:hanging="360"/>
      </w:pPr>
      <w:rPr>
        <w:rFonts w:ascii="Symbol" w:hAnsi="Symbol" w:hint="default"/>
      </w:rPr>
    </w:lvl>
    <w:lvl w:ilvl="7" w:tplc="8B04AA7A">
      <w:start w:val="1"/>
      <w:numFmt w:val="bullet"/>
      <w:lvlText w:val="o"/>
      <w:lvlJc w:val="left"/>
      <w:pPr>
        <w:ind w:left="5760" w:hanging="360"/>
      </w:pPr>
      <w:rPr>
        <w:rFonts w:ascii="Courier New" w:hAnsi="Courier New" w:hint="default"/>
      </w:rPr>
    </w:lvl>
    <w:lvl w:ilvl="8" w:tplc="75583C54">
      <w:start w:val="1"/>
      <w:numFmt w:val="bullet"/>
      <w:lvlText w:val=""/>
      <w:lvlJc w:val="left"/>
      <w:pPr>
        <w:ind w:left="6480" w:hanging="360"/>
      </w:pPr>
      <w:rPr>
        <w:rFonts w:ascii="Wingdings" w:hAnsi="Wingdings" w:hint="default"/>
      </w:rPr>
    </w:lvl>
  </w:abstractNum>
  <w:abstractNum w:abstractNumId="33" w15:restartNumberingAfterBreak="0">
    <w:nsid w:val="7297B599"/>
    <w:multiLevelType w:val="hybridMultilevel"/>
    <w:tmpl w:val="A5D67978"/>
    <w:lvl w:ilvl="0" w:tplc="73A4C646">
      <w:start w:val="1"/>
      <w:numFmt w:val="bullet"/>
      <w:lvlText w:val="·"/>
      <w:lvlJc w:val="left"/>
      <w:pPr>
        <w:ind w:left="720" w:hanging="360"/>
      </w:pPr>
      <w:rPr>
        <w:rFonts w:ascii="Symbol" w:hAnsi="Symbol" w:hint="default"/>
      </w:rPr>
    </w:lvl>
    <w:lvl w:ilvl="1" w:tplc="EABCE210">
      <w:start w:val="1"/>
      <w:numFmt w:val="bullet"/>
      <w:lvlText w:val="o"/>
      <w:lvlJc w:val="left"/>
      <w:pPr>
        <w:ind w:left="1440" w:hanging="360"/>
      </w:pPr>
      <w:rPr>
        <w:rFonts w:ascii="Courier New" w:hAnsi="Courier New" w:hint="default"/>
      </w:rPr>
    </w:lvl>
    <w:lvl w:ilvl="2" w:tplc="42AC21B4">
      <w:start w:val="1"/>
      <w:numFmt w:val="bullet"/>
      <w:lvlText w:val=""/>
      <w:lvlJc w:val="left"/>
      <w:pPr>
        <w:ind w:left="2160" w:hanging="360"/>
      </w:pPr>
      <w:rPr>
        <w:rFonts w:ascii="Wingdings" w:hAnsi="Wingdings" w:hint="default"/>
      </w:rPr>
    </w:lvl>
    <w:lvl w:ilvl="3" w:tplc="5D40BC8A">
      <w:start w:val="1"/>
      <w:numFmt w:val="bullet"/>
      <w:lvlText w:val=""/>
      <w:lvlJc w:val="left"/>
      <w:pPr>
        <w:ind w:left="2880" w:hanging="360"/>
      </w:pPr>
      <w:rPr>
        <w:rFonts w:ascii="Symbol" w:hAnsi="Symbol" w:hint="default"/>
      </w:rPr>
    </w:lvl>
    <w:lvl w:ilvl="4" w:tplc="8BACE646">
      <w:start w:val="1"/>
      <w:numFmt w:val="bullet"/>
      <w:lvlText w:val="o"/>
      <w:lvlJc w:val="left"/>
      <w:pPr>
        <w:ind w:left="3600" w:hanging="360"/>
      </w:pPr>
      <w:rPr>
        <w:rFonts w:ascii="Courier New" w:hAnsi="Courier New" w:hint="default"/>
      </w:rPr>
    </w:lvl>
    <w:lvl w:ilvl="5" w:tplc="A462E8B6">
      <w:start w:val="1"/>
      <w:numFmt w:val="bullet"/>
      <w:lvlText w:val=""/>
      <w:lvlJc w:val="left"/>
      <w:pPr>
        <w:ind w:left="4320" w:hanging="360"/>
      </w:pPr>
      <w:rPr>
        <w:rFonts w:ascii="Wingdings" w:hAnsi="Wingdings" w:hint="default"/>
      </w:rPr>
    </w:lvl>
    <w:lvl w:ilvl="6" w:tplc="0EC85952">
      <w:start w:val="1"/>
      <w:numFmt w:val="bullet"/>
      <w:lvlText w:val=""/>
      <w:lvlJc w:val="left"/>
      <w:pPr>
        <w:ind w:left="5040" w:hanging="360"/>
      </w:pPr>
      <w:rPr>
        <w:rFonts w:ascii="Symbol" w:hAnsi="Symbol" w:hint="default"/>
      </w:rPr>
    </w:lvl>
    <w:lvl w:ilvl="7" w:tplc="18224254">
      <w:start w:val="1"/>
      <w:numFmt w:val="bullet"/>
      <w:lvlText w:val="o"/>
      <w:lvlJc w:val="left"/>
      <w:pPr>
        <w:ind w:left="5760" w:hanging="360"/>
      </w:pPr>
      <w:rPr>
        <w:rFonts w:ascii="Courier New" w:hAnsi="Courier New" w:hint="default"/>
      </w:rPr>
    </w:lvl>
    <w:lvl w:ilvl="8" w:tplc="0018F860">
      <w:start w:val="1"/>
      <w:numFmt w:val="bullet"/>
      <w:lvlText w:val=""/>
      <w:lvlJc w:val="left"/>
      <w:pPr>
        <w:ind w:left="6480" w:hanging="360"/>
      </w:pPr>
      <w:rPr>
        <w:rFonts w:ascii="Wingdings" w:hAnsi="Wingdings" w:hint="default"/>
      </w:rPr>
    </w:lvl>
  </w:abstractNum>
  <w:abstractNum w:abstractNumId="34" w15:restartNumberingAfterBreak="0">
    <w:nsid w:val="735E3020"/>
    <w:multiLevelType w:val="hybridMultilevel"/>
    <w:tmpl w:val="0BFE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07EA9"/>
    <w:multiLevelType w:val="hybridMultilevel"/>
    <w:tmpl w:val="A7BA0D96"/>
    <w:lvl w:ilvl="0" w:tplc="9260DE28">
      <w:start w:val="1"/>
      <w:numFmt w:val="bullet"/>
      <w:lvlText w:val="·"/>
      <w:lvlJc w:val="left"/>
      <w:pPr>
        <w:ind w:left="720" w:hanging="360"/>
      </w:pPr>
      <w:rPr>
        <w:rFonts w:ascii="Symbol" w:hAnsi="Symbol" w:hint="default"/>
      </w:rPr>
    </w:lvl>
    <w:lvl w:ilvl="1" w:tplc="5DE44FF2">
      <w:start w:val="1"/>
      <w:numFmt w:val="bullet"/>
      <w:lvlText w:val="o"/>
      <w:lvlJc w:val="left"/>
      <w:pPr>
        <w:ind w:left="1440" w:hanging="360"/>
      </w:pPr>
      <w:rPr>
        <w:rFonts w:ascii="Courier New" w:hAnsi="Courier New" w:hint="default"/>
      </w:rPr>
    </w:lvl>
    <w:lvl w:ilvl="2" w:tplc="87F2C812">
      <w:start w:val="1"/>
      <w:numFmt w:val="bullet"/>
      <w:lvlText w:val=""/>
      <w:lvlJc w:val="left"/>
      <w:pPr>
        <w:ind w:left="2160" w:hanging="360"/>
      </w:pPr>
      <w:rPr>
        <w:rFonts w:ascii="Wingdings" w:hAnsi="Wingdings" w:hint="default"/>
      </w:rPr>
    </w:lvl>
    <w:lvl w:ilvl="3" w:tplc="D35E715C">
      <w:start w:val="1"/>
      <w:numFmt w:val="bullet"/>
      <w:lvlText w:val=""/>
      <w:lvlJc w:val="left"/>
      <w:pPr>
        <w:ind w:left="2880" w:hanging="360"/>
      </w:pPr>
      <w:rPr>
        <w:rFonts w:ascii="Symbol" w:hAnsi="Symbol" w:hint="default"/>
      </w:rPr>
    </w:lvl>
    <w:lvl w:ilvl="4" w:tplc="79D66DBE">
      <w:start w:val="1"/>
      <w:numFmt w:val="bullet"/>
      <w:lvlText w:val="o"/>
      <w:lvlJc w:val="left"/>
      <w:pPr>
        <w:ind w:left="3600" w:hanging="360"/>
      </w:pPr>
      <w:rPr>
        <w:rFonts w:ascii="Courier New" w:hAnsi="Courier New" w:hint="default"/>
      </w:rPr>
    </w:lvl>
    <w:lvl w:ilvl="5" w:tplc="6F5A50A6">
      <w:start w:val="1"/>
      <w:numFmt w:val="bullet"/>
      <w:lvlText w:val=""/>
      <w:lvlJc w:val="left"/>
      <w:pPr>
        <w:ind w:left="4320" w:hanging="360"/>
      </w:pPr>
      <w:rPr>
        <w:rFonts w:ascii="Wingdings" w:hAnsi="Wingdings" w:hint="default"/>
      </w:rPr>
    </w:lvl>
    <w:lvl w:ilvl="6" w:tplc="530437A0">
      <w:start w:val="1"/>
      <w:numFmt w:val="bullet"/>
      <w:lvlText w:val=""/>
      <w:lvlJc w:val="left"/>
      <w:pPr>
        <w:ind w:left="5040" w:hanging="360"/>
      </w:pPr>
      <w:rPr>
        <w:rFonts w:ascii="Symbol" w:hAnsi="Symbol" w:hint="default"/>
      </w:rPr>
    </w:lvl>
    <w:lvl w:ilvl="7" w:tplc="455EA6E0">
      <w:start w:val="1"/>
      <w:numFmt w:val="bullet"/>
      <w:lvlText w:val="o"/>
      <w:lvlJc w:val="left"/>
      <w:pPr>
        <w:ind w:left="5760" w:hanging="360"/>
      </w:pPr>
      <w:rPr>
        <w:rFonts w:ascii="Courier New" w:hAnsi="Courier New" w:hint="default"/>
      </w:rPr>
    </w:lvl>
    <w:lvl w:ilvl="8" w:tplc="6DCA7BC4">
      <w:start w:val="1"/>
      <w:numFmt w:val="bullet"/>
      <w:lvlText w:val=""/>
      <w:lvlJc w:val="left"/>
      <w:pPr>
        <w:ind w:left="6480" w:hanging="360"/>
      </w:pPr>
      <w:rPr>
        <w:rFonts w:ascii="Wingdings" w:hAnsi="Wingdings" w:hint="default"/>
      </w:rPr>
    </w:lvl>
  </w:abstractNum>
  <w:abstractNum w:abstractNumId="36" w15:restartNumberingAfterBreak="0">
    <w:nsid w:val="77BC2520"/>
    <w:multiLevelType w:val="hybridMultilevel"/>
    <w:tmpl w:val="774E6502"/>
    <w:lvl w:ilvl="0" w:tplc="7AE404DE">
      <w:start w:val="1"/>
      <w:numFmt w:val="bullet"/>
      <w:lvlText w:val="·"/>
      <w:lvlJc w:val="left"/>
      <w:pPr>
        <w:ind w:left="720" w:hanging="360"/>
      </w:pPr>
      <w:rPr>
        <w:rFonts w:ascii="Symbol" w:hAnsi="Symbol" w:hint="default"/>
      </w:rPr>
    </w:lvl>
    <w:lvl w:ilvl="1" w:tplc="279C0296">
      <w:start w:val="1"/>
      <w:numFmt w:val="bullet"/>
      <w:lvlText w:val="o"/>
      <w:lvlJc w:val="left"/>
      <w:pPr>
        <w:ind w:left="1440" w:hanging="360"/>
      </w:pPr>
      <w:rPr>
        <w:rFonts w:ascii="Courier New" w:hAnsi="Courier New" w:hint="default"/>
      </w:rPr>
    </w:lvl>
    <w:lvl w:ilvl="2" w:tplc="A30C8BF8">
      <w:start w:val="1"/>
      <w:numFmt w:val="bullet"/>
      <w:lvlText w:val=""/>
      <w:lvlJc w:val="left"/>
      <w:pPr>
        <w:ind w:left="2160" w:hanging="360"/>
      </w:pPr>
      <w:rPr>
        <w:rFonts w:ascii="Wingdings" w:hAnsi="Wingdings" w:hint="default"/>
      </w:rPr>
    </w:lvl>
    <w:lvl w:ilvl="3" w:tplc="4F8C4548">
      <w:start w:val="1"/>
      <w:numFmt w:val="bullet"/>
      <w:lvlText w:val=""/>
      <w:lvlJc w:val="left"/>
      <w:pPr>
        <w:ind w:left="2880" w:hanging="360"/>
      </w:pPr>
      <w:rPr>
        <w:rFonts w:ascii="Symbol" w:hAnsi="Symbol" w:hint="default"/>
      </w:rPr>
    </w:lvl>
    <w:lvl w:ilvl="4" w:tplc="71E86496">
      <w:start w:val="1"/>
      <w:numFmt w:val="bullet"/>
      <w:lvlText w:val="o"/>
      <w:lvlJc w:val="left"/>
      <w:pPr>
        <w:ind w:left="3600" w:hanging="360"/>
      </w:pPr>
      <w:rPr>
        <w:rFonts w:ascii="Courier New" w:hAnsi="Courier New" w:hint="default"/>
      </w:rPr>
    </w:lvl>
    <w:lvl w:ilvl="5" w:tplc="6C64DA1C">
      <w:start w:val="1"/>
      <w:numFmt w:val="bullet"/>
      <w:lvlText w:val=""/>
      <w:lvlJc w:val="left"/>
      <w:pPr>
        <w:ind w:left="4320" w:hanging="360"/>
      </w:pPr>
      <w:rPr>
        <w:rFonts w:ascii="Wingdings" w:hAnsi="Wingdings" w:hint="default"/>
      </w:rPr>
    </w:lvl>
    <w:lvl w:ilvl="6" w:tplc="0CB609B4">
      <w:start w:val="1"/>
      <w:numFmt w:val="bullet"/>
      <w:lvlText w:val=""/>
      <w:lvlJc w:val="left"/>
      <w:pPr>
        <w:ind w:left="5040" w:hanging="360"/>
      </w:pPr>
      <w:rPr>
        <w:rFonts w:ascii="Symbol" w:hAnsi="Symbol" w:hint="default"/>
      </w:rPr>
    </w:lvl>
    <w:lvl w:ilvl="7" w:tplc="ADB471B4">
      <w:start w:val="1"/>
      <w:numFmt w:val="bullet"/>
      <w:lvlText w:val="o"/>
      <w:lvlJc w:val="left"/>
      <w:pPr>
        <w:ind w:left="5760" w:hanging="360"/>
      </w:pPr>
      <w:rPr>
        <w:rFonts w:ascii="Courier New" w:hAnsi="Courier New" w:hint="default"/>
      </w:rPr>
    </w:lvl>
    <w:lvl w:ilvl="8" w:tplc="82186DF0">
      <w:start w:val="1"/>
      <w:numFmt w:val="bullet"/>
      <w:lvlText w:val=""/>
      <w:lvlJc w:val="left"/>
      <w:pPr>
        <w:ind w:left="6480" w:hanging="360"/>
      </w:pPr>
      <w:rPr>
        <w:rFonts w:ascii="Wingdings" w:hAnsi="Wingdings" w:hint="default"/>
      </w:rPr>
    </w:lvl>
  </w:abstractNum>
  <w:abstractNum w:abstractNumId="37" w15:restartNumberingAfterBreak="0">
    <w:nsid w:val="79A03F93"/>
    <w:multiLevelType w:val="hybridMultilevel"/>
    <w:tmpl w:val="5F50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B3593"/>
    <w:multiLevelType w:val="hybridMultilevel"/>
    <w:tmpl w:val="29DA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75B21"/>
    <w:multiLevelType w:val="hybridMultilevel"/>
    <w:tmpl w:val="BB3C981E"/>
    <w:lvl w:ilvl="0" w:tplc="3AF2B456">
      <w:start w:val="1"/>
      <w:numFmt w:val="bullet"/>
      <w:lvlText w:val="·"/>
      <w:lvlJc w:val="left"/>
      <w:pPr>
        <w:ind w:left="720" w:hanging="360"/>
      </w:pPr>
      <w:rPr>
        <w:rFonts w:ascii="Symbol" w:hAnsi="Symbol" w:hint="default"/>
      </w:rPr>
    </w:lvl>
    <w:lvl w:ilvl="1" w:tplc="F634C15A">
      <w:start w:val="1"/>
      <w:numFmt w:val="bullet"/>
      <w:lvlText w:val="o"/>
      <w:lvlJc w:val="left"/>
      <w:pPr>
        <w:ind w:left="1440" w:hanging="360"/>
      </w:pPr>
      <w:rPr>
        <w:rFonts w:ascii="Courier New" w:hAnsi="Courier New" w:hint="default"/>
      </w:rPr>
    </w:lvl>
    <w:lvl w:ilvl="2" w:tplc="264ED20C">
      <w:start w:val="1"/>
      <w:numFmt w:val="bullet"/>
      <w:lvlText w:val=""/>
      <w:lvlJc w:val="left"/>
      <w:pPr>
        <w:ind w:left="2160" w:hanging="360"/>
      </w:pPr>
      <w:rPr>
        <w:rFonts w:ascii="Wingdings" w:hAnsi="Wingdings" w:hint="default"/>
      </w:rPr>
    </w:lvl>
    <w:lvl w:ilvl="3" w:tplc="BF92F6E2">
      <w:start w:val="1"/>
      <w:numFmt w:val="bullet"/>
      <w:lvlText w:val=""/>
      <w:lvlJc w:val="left"/>
      <w:pPr>
        <w:ind w:left="2880" w:hanging="360"/>
      </w:pPr>
      <w:rPr>
        <w:rFonts w:ascii="Symbol" w:hAnsi="Symbol" w:hint="default"/>
      </w:rPr>
    </w:lvl>
    <w:lvl w:ilvl="4" w:tplc="D174EEF0">
      <w:start w:val="1"/>
      <w:numFmt w:val="bullet"/>
      <w:lvlText w:val="o"/>
      <w:lvlJc w:val="left"/>
      <w:pPr>
        <w:ind w:left="3600" w:hanging="360"/>
      </w:pPr>
      <w:rPr>
        <w:rFonts w:ascii="Courier New" w:hAnsi="Courier New" w:hint="default"/>
      </w:rPr>
    </w:lvl>
    <w:lvl w:ilvl="5" w:tplc="351603B8">
      <w:start w:val="1"/>
      <w:numFmt w:val="bullet"/>
      <w:lvlText w:val=""/>
      <w:lvlJc w:val="left"/>
      <w:pPr>
        <w:ind w:left="4320" w:hanging="360"/>
      </w:pPr>
      <w:rPr>
        <w:rFonts w:ascii="Wingdings" w:hAnsi="Wingdings" w:hint="default"/>
      </w:rPr>
    </w:lvl>
    <w:lvl w:ilvl="6" w:tplc="1A4081F0">
      <w:start w:val="1"/>
      <w:numFmt w:val="bullet"/>
      <w:lvlText w:val=""/>
      <w:lvlJc w:val="left"/>
      <w:pPr>
        <w:ind w:left="5040" w:hanging="360"/>
      </w:pPr>
      <w:rPr>
        <w:rFonts w:ascii="Symbol" w:hAnsi="Symbol" w:hint="default"/>
      </w:rPr>
    </w:lvl>
    <w:lvl w:ilvl="7" w:tplc="3B268C42">
      <w:start w:val="1"/>
      <w:numFmt w:val="bullet"/>
      <w:lvlText w:val="o"/>
      <w:lvlJc w:val="left"/>
      <w:pPr>
        <w:ind w:left="5760" w:hanging="360"/>
      </w:pPr>
      <w:rPr>
        <w:rFonts w:ascii="Courier New" w:hAnsi="Courier New" w:hint="default"/>
      </w:rPr>
    </w:lvl>
    <w:lvl w:ilvl="8" w:tplc="2A207CE0">
      <w:start w:val="1"/>
      <w:numFmt w:val="bullet"/>
      <w:lvlText w:val=""/>
      <w:lvlJc w:val="left"/>
      <w:pPr>
        <w:ind w:left="6480" w:hanging="360"/>
      </w:pPr>
      <w:rPr>
        <w:rFonts w:ascii="Wingdings" w:hAnsi="Wingdings" w:hint="default"/>
      </w:rPr>
    </w:lvl>
  </w:abstractNum>
  <w:abstractNum w:abstractNumId="40" w15:restartNumberingAfterBreak="0">
    <w:nsid w:val="7C300524"/>
    <w:multiLevelType w:val="hybridMultilevel"/>
    <w:tmpl w:val="A9D2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751B2"/>
    <w:multiLevelType w:val="hybridMultilevel"/>
    <w:tmpl w:val="A10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887380">
    <w:abstractNumId w:val="32"/>
  </w:num>
  <w:num w:numId="2" w16cid:durableId="959923088">
    <w:abstractNumId w:val="0"/>
  </w:num>
  <w:num w:numId="3" w16cid:durableId="733312344">
    <w:abstractNumId w:val="6"/>
  </w:num>
  <w:num w:numId="4" w16cid:durableId="612396406">
    <w:abstractNumId w:val="26"/>
  </w:num>
  <w:num w:numId="5" w16cid:durableId="1507205368">
    <w:abstractNumId w:val="14"/>
  </w:num>
  <w:num w:numId="6" w16cid:durableId="1949776351">
    <w:abstractNumId w:val="9"/>
  </w:num>
  <w:num w:numId="7" w16cid:durableId="2077894762">
    <w:abstractNumId w:val="1"/>
  </w:num>
  <w:num w:numId="8" w16cid:durableId="1159733021">
    <w:abstractNumId w:val="27"/>
  </w:num>
  <w:num w:numId="9" w16cid:durableId="1999577015">
    <w:abstractNumId w:val="17"/>
  </w:num>
  <w:num w:numId="10" w16cid:durableId="303587978">
    <w:abstractNumId w:val="33"/>
  </w:num>
  <w:num w:numId="11" w16cid:durableId="164057144">
    <w:abstractNumId w:val="39"/>
  </w:num>
  <w:num w:numId="12" w16cid:durableId="1105921340">
    <w:abstractNumId w:val="2"/>
  </w:num>
  <w:num w:numId="13" w16cid:durableId="468589831">
    <w:abstractNumId w:val="11"/>
  </w:num>
  <w:num w:numId="14" w16cid:durableId="2135051829">
    <w:abstractNumId w:val="29"/>
  </w:num>
  <w:num w:numId="15" w16cid:durableId="1342201050">
    <w:abstractNumId w:val="36"/>
  </w:num>
  <w:num w:numId="16" w16cid:durableId="1585410153">
    <w:abstractNumId w:val="35"/>
  </w:num>
  <w:num w:numId="17" w16cid:durableId="897057899">
    <w:abstractNumId w:val="31"/>
  </w:num>
  <w:num w:numId="18" w16cid:durableId="2145849322">
    <w:abstractNumId w:val="23"/>
  </w:num>
  <w:num w:numId="19" w16cid:durableId="835074146">
    <w:abstractNumId w:val="22"/>
  </w:num>
  <w:num w:numId="20" w16cid:durableId="1622607280">
    <w:abstractNumId w:val="25"/>
  </w:num>
  <w:num w:numId="21" w16cid:durableId="1388912782">
    <w:abstractNumId w:val="8"/>
  </w:num>
  <w:num w:numId="22" w16cid:durableId="1010133623">
    <w:abstractNumId w:val="4"/>
  </w:num>
  <w:num w:numId="23" w16cid:durableId="131408560">
    <w:abstractNumId w:val="37"/>
  </w:num>
  <w:num w:numId="24" w16cid:durableId="463013341">
    <w:abstractNumId w:val="12"/>
  </w:num>
  <w:num w:numId="25" w16cid:durableId="1154566290">
    <w:abstractNumId w:val="21"/>
  </w:num>
  <w:num w:numId="26" w16cid:durableId="1320113572">
    <w:abstractNumId w:val="18"/>
  </w:num>
  <w:num w:numId="27" w16cid:durableId="936520949">
    <w:abstractNumId w:val="30"/>
  </w:num>
  <w:num w:numId="28" w16cid:durableId="1445003893">
    <w:abstractNumId w:val="40"/>
  </w:num>
  <w:num w:numId="29" w16cid:durableId="1919828161">
    <w:abstractNumId w:val="34"/>
  </w:num>
  <w:num w:numId="30" w16cid:durableId="1894192934">
    <w:abstractNumId w:val="24"/>
  </w:num>
  <w:num w:numId="31" w16cid:durableId="1354380523">
    <w:abstractNumId w:val="3"/>
  </w:num>
  <w:num w:numId="32" w16cid:durableId="2034574909">
    <w:abstractNumId w:val="19"/>
  </w:num>
  <w:num w:numId="33" w16cid:durableId="1921988838">
    <w:abstractNumId w:val="7"/>
  </w:num>
  <w:num w:numId="34" w16cid:durableId="405154227">
    <w:abstractNumId w:val="28"/>
  </w:num>
  <w:num w:numId="35" w16cid:durableId="995839959">
    <w:abstractNumId w:val="15"/>
  </w:num>
  <w:num w:numId="36" w16cid:durableId="885995403">
    <w:abstractNumId w:val="41"/>
  </w:num>
  <w:num w:numId="37" w16cid:durableId="141191809">
    <w:abstractNumId w:val="16"/>
  </w:num>
  <w:num w:numId="38" w16cid:durableId="509876884">
    <w:abstractNumId w:val="5"/>
  </w:num>
  <w:num w:numId="39" w16cid:durableId="1595092144">
    <w:abstractNumId w:val="10"/>
  </w:num>
  <w:num w:numId="40" w16cid:durableId="2069256974">
    <w:abstractNumId w:val="38"/>
  </w:num>
  <w:num w:numId="41" w16cid:durableId="241572446">
    <w:abstractNumId w:val="20"/>
  </w:num>
  <w:num w:numId="42" w16cid:durableId="1876623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F"/>
    <w:rsid w:val="00004EFF"/>
    <w:rsid w:val="00006C1D"/>
    <w:rsid w:val="00015097"/>
    <w:rsid w:val="00020B48"/>
    <w:rsid w:val="00021B30"/>
    <w:rsid w:val="000242E8"/>
    <w:rsid w:val="00024336"/>
    <w:rsid w:val="000266DA"/>
    <w:rsid w:val="00035BE9"/>
    <w:rsid w:val="00041C8E"/>
    <w:rsid w:val="00047111"/>
    <w:rsid w:val="00052106"/>
    <w:rsid w:val="00053B9E"/>
    <w:rsid w:val="00055D3A"/>
    <w:rsid w:val="000615F0"/>
    <w:rsid w:val="000705BC"/>
    <w:rsid w:val="00085AD8"/>
    <w:rsid w:val="00087E97"/>
    <w:rsid w:val="000907AE"/>
    <w:rsid w:val="00091CF0"/>
    <w:rsid w:val="00092EBA"/>
    <w:rsid w:val="00096C55"/>
    <w:rsid w:val="000A1018"/>
    <w:rsid w:val="000A39AD"/>
    <w:rsid w:val="000A786D"/>
    <w:rsid w:val="000A7DC2"/>
    <w:rsid w:val="000B433F"/>
    <w:rsid w:val="000B4781"/>
    <w:rsid w:val="000B6545"/>
    <w:rsid w:val="000C2E8B"/>
    <w:rsid w:val="000C56D6"/>
    <w:rsid w:val="000D11E8"/>
    <w:rsid w:val="000D2D6F"/>
    <w:rsid w:val="000D42E2"/>
    <w:rsid w:val="000D494E"/>
    <w:rsid w:val="000D75AE"/>
    <w:rsid w:val="000E2A81"/>
    <w:rsid w:val="000E3102"/>
    <w:rsid w:val="000F3192"/>
    <w:rsid w:val="000F5110"/>
    <w:rsid w:val="00101A4C"/>
    <w:rsid w:val="00112B5B"/>
    <w:rsid w:val="001143BF"/>
    <w:rsid w:val="001275E9"/>
    <w:rsid w:val="00127DD7"/>
    <w:rsid w:val="001341BF"/>
    <w:rsid w:val="00144269"/>
    <w:rsid w:val="00146943"/>
    <w:rsid w:val="00147DE7"/>
    <w:rsid w:val="00151FEB"/>
    <w:rsid w:val="00161A8B"/>
    <w:rsid w:val="0016276C"/>
    <w:rsid w:val="001657AC"/>
    <w:rsid w:val="00170F56"/>
    <w:rsid w:val="00171F8E"/>
    <w:rsid w:val="00173210"/>
    <w:rsid w:val="00181EA2"/>
    <w:rsid w:val="00184CF3"/>
    <w:rsid w:val="00185DCD"/>
    <w:rsid w:val="0018713C"/>
    <w:rsid w:val="00187AC0"/>
    <w:rsid w:val="00190BD1"/>
    <w:rsid w:val="001924BD"/>
    <w:rsid w:val="001927E1"/>
    <w:rsid w:val="001A5EF9"/>
    <w:rsid w:val="001B3687"/>
    <w:rsid w:val="001B6FE7"/>
    <w:rsid w:val="001C755A"/>
    <w:rsid w:val="001C7952"/>
    <w:rsid w:val="001D35D3"/>
    <w:rsid w:val="001D6E4A"/>
    <w:rsid w:val="001D7100"/>
    <w:rsid w:val="001E02AB"/>
    <w:rsid w:val="001E7EE0"/>
    <w:rsid w:val="001F1306"/>
    <w:rsid w:val="001F2E7E"/>
    <w:rsid w:val="001F3F2A"/>
    <w:rsid w:val="001F7ED5"/>
    <w:rsid w:val="00200550"/>
    <w:rsid w:val="00202C6B"/>
    <w:rsid w:val="0020475E"/>
    <w:rsid w:val="00205A84"/>
    <w:rsid w:val="002068A4"/>
    <w:rsid w:val="00214C5D"/>
    <w:rsid w:val="002163C6"/>
    <w:rsid w:val="00222889"/>
    <w:rsid w:val="00222FEC"/>
    <w:rsid w:val="00224584"/>
    <w:rsid w:val="002309FF"/>
    <w:rsid w:val="00232049"/>
    <w:rsid w:val="00237520"/>
    <w:rsid w:val="00242306"/>
    <w:rsid w:val="00242C7B"/>
    <w:rsid w:val="00254ACA"/>
    <w:rsid w:val="00254EB4"/>
    <w:rsid w:val="00260B6F"/>
    <w:rsid w:val="00261BFB"/>
    <w:rsid w:val="00264343"/>
    <w:rsid w:val="00274C3B"/>
    <w:rsid w:val="0027551A"/>
    <w:rsid w:val="002833F0"/>
    <w:rsid w:val="00287828"/>
    <w:rsid w:val="00290B49"/>
    <w:rsid w:val="00294EF7"/>
    <w:rsid w:val="002963E0"/>
    <w:rsid w:val="00296592"/>
    <w:rsid w:val="002A5D4C"/>
    <w:rsid w:val="002B1722"/>
    <w:rsid w:val="002C6F9F"/>
    <w:rsid w:val="002D0694"/>
    <w:rsid w:val="002E0B29"/>
    <w:rsid w:val="002E136C"/>
    <w:rsid w:val="002E735D"/>
    <w:rsid w:val="002F4024"/>
    <w:rsid w:val="002F4E31"/>
    <w:rsid w:val="0032058B"/>
    <w:rsid w:val="003211D6"/>
    <w:rsid w:val="00323E2D"/>
    <w:rsid w:val="00337444"/>
    <w:rsid w:val="00345267"/>
    <w:rsid w:val="003467D4"/>
    <w:rsid w:val="0036059C"/>
    <w:rsid w:val="00374E40"/>
    <w:rsid w:val="00375683"/>
    <w:rsid w:val="00376185"/>
    <w:rsid w:val="00377AF8"/>
    <w:rsid w:val="0038505E"/>
    <w:rsid w:val="00391A99"/>
    <w:rsid w:val="003978C4"/>
    <w:rsid w:val="003A02D5"/>
    <w:rsid w:val="003A518E"/>
    <w:rsid w:val="003A6A6F"/>
    <w:rsid w:val="003B0534"/>
    <w:rsid w:val="003B242F"/>
    <w:rsid w:val="003C2D0E"/>
    <w:rsid w:val="003C51DB"/>
    <w:rsid w:val="003C6480"/>
    <w:rsid w:val="003C723B"/>
    <w:rsid w:val="003D2E15"/>
    <w:rsid w:val="003D53EE"/>
    <w:rsid w:val="003E4960"/>
    <w:rsid w:val="003E5B5F"/>
    <w:rsid w:val="003F1703"/>
    <w:rsid w:val="003F18F8"/>
    <w:rsid w:val="004009FA"/>
    <w:rsid w:val="00403BE0"/>
    <w:rsid w:val="0040481E"/>
    <w:rsid w:val="00406F15"/>
    <w:rsid w:val="00410BCD"/>
    <w:rsid w:val="00417EFF"/>
    <w:rsid w:val="00421500"/>
    <w:rsid w:val="004315F3"/>
    <w:rsid w:val="00437005"/>
    <w:rsid w:val="00446D74"/>
    <w:rsid w:val="00453EA4"/>
    <w:rsid w:val="00457D95"/>
    <w:rsid w:val="00461325"/>
    <w:rsid w:val="00464772"/>
    <w:rsid w:val="00466DFA"/>
    <w:rsid w:val="004726CE"/>
    <w:rsid w:val="004730D8"/>
    <w:rsid w:val="00473671"/>
    <w:rsid w:val="004766DA"/>
    <w:rsid w:val="00490BFD"/>
    <w:rsid w:val="00491B0C"/>
    <w:rsid w:val="004A2D8E"/>
    <w:rsid w:val="004B1ECD"/>
    <w:rsid w:val="004B2600"/>
    <w:rsid w:val="004B4AB1"/>
    <w:rsid w:val="004B4BB3"/>
    <w:rsid w:val="004B6706"/>
    <w:rsid w:val="004C13A3"/>
    <w:rsid w:val="004E6686"/>
    <w:rsid w:val="004E6912"/>
    <w:rsid w:val="004F2DDF"/>
    <w:rsid w:val="004F4C37"/>
    <w:rsid w:val="005120DE"/>
    <w:rsid w:val="00512250"/>
    <w:rsid w:val="00520A6A"/>
    <w:rsid w:val="00526985"/>
    <w:rsid w:val="00531B19"/>
    <w:rsid w:val="00534ACC"/>
    <w:rsid w:val="00535B73"/>
    <w:rsid w:val="00544A24"/>
    <w:rsid w:val="00547C93"/>
    <w:rsid w:val="00554717"/>
    <w:rsid w:val="00555121"/>
    <w:rsid w:val="00563192"/>
    <w:rsid w:val="0057215F"/>
    <w:rsid w:val="00576082"/>
    <w:rsid w:val="0057768C"/>
    <w:rsid w:val="005844A7"/>
    <w:rsid w:val="00584ABF"/>
    <w:rsid w:val="00585C97"/>
    <w:rsid w:val="00585DFC"/>
    <w:rsid w:val="00592A18"/>
    <w:rsid w:val="00594DF7"/>
    <w:rsid w:val="00596D9C"/>
    <w:rsid w:val="005A104C"/>
    <w:rsid w:val="005A2185"/>
    <w:rsid w:val="005A506A"/>
    <w:rsid w:val="005B0A71"/>
    <w:rsid w:val="005B0E97"/>
    <w:rsid w:val="005B4E12"/>
    <w:rsid w:val="005B5077"/>
    <w:rsid w:val="005B628F"/>
    <w:rsid w:val="005B7680"/>
    <w:rsid w:val="005C1559"/>
    <w:rsid w:val="005E0E7D"/>
    <w:rsid w:val="005E3095"/>
    <w:rsid w:val="005F00F1"/>
    <w:rsid w:val="005F0AC9"/>
    <w:rsid w:val="0060078E"/>
    <w:rsid w:val="0060558F"/>
    <w:rsid w:val="00605FCD"/>
    <w:rsid w:val="00607A5F"/>
    <w:rsid w:val="006175F0"/>
    <w:rsid w:val="00624ED5"/>
    <w:rsid w:val="00626337"/>
    <w:rsid w:val="00627C0A"/>
    <w:rsid w:val="00632E80"/>
    <w:rsid w:val="00645392"/>
    <w:rsid w:val="00650ED4"/>
    <w:rsid w:val="00651915"/>
    <w:rsid w:val="00652A6E"/>
    <w:rsid w:val="00653D7E"/>
    <w:rsid w:val="006545B9"/>
    <w:rsid w:val="006608C7"/>
    <w:rsid w:val="00661317"/>
    <w:rsid w:val="00677224"/>
    <w:rsid w:val="00681D2B"/>
    <w:rsid w:val="006862DB"/>
    <w:rsid w:val="006901CE"/>
    <w:rsid w:val="00690A51"/>
    <w:rsid w:val="00691568"/>
    <w:rsid w:val="006944F2"/>
    <w:rsid w:val="0069524B"/>
    <w:rsid w:val="006970E5"/>
    <w:rsid w:val="006A4F37"/>
    <w:rsid w:val="006A5B8B"/>
    <w:rsid w:val="006A6D88"/>
    <w:rsid w:val="006B00FE"/>
    <w:rsid w:val="006B340E"/>
    <w:rsid w:val="006C7E95"/>
    <w:rsid w:val="006D21D0"/>
    <w:rsid w:val="006D78F8"/>
    <w:rsid w:val="006D7A64"/>
    <w:rsid w:val="006E0F8E"/>
    <w:rsid w:val="006F007B"/>
    <w:rsid w:val="006F4278"/>
    <w:rsid w:val="006F4A53"/>
    <w:rsid w:val="007006EA"/>
    <w:rsid w:val="00701985"/>
    <w:rsid w:val="00710555"/>
    <w:rsid w:val="00711F4F"/>
    <w:rsid w:val="00712D95"/>
    <w:rsid w:val="00722332"/>
    <w:rsid w:val="007269E9"/>
    <w:rsid w:val="00730ECD"/>
    <w:rsid w:val="007366F3"/>
    <w:rsid w:val="00743722"/>
    <w:rsid w:val="007474BA"/>
    <w:rsid w:val="00751CB7"/>
    <w:rsid w:val="00754C06"/>
    <w:rsid w:val="00757A50"/>
    <w:rsid w:val="00760528"/>
    <w:rsid w:val="00764D00"/>
    <w:rsid w:val="00776955"/>
    <w:rsid w:val="00780A8F"/>
    <w:rsid w:val="00781A60"/>
    <w:rsid w:val="0078280F"/>
    <w:rsid w:val="00790312"/>
    <w:rsid w:val="0079420E"/>
    <w:rsid w:val="007A3FA7"/>
    <w:rsid w:val="007A6F12"/>
    <w:rsid w:val="007B7719"/>
    <w:rsid w:val="007C09C2"/>
    <w:rsid w:val="007C2300"/>
    <w:rsid w:val="007C5E47"/>
    <w:rsid w:val="007C6C43"/>
    <w:rsid w:val="007C758B"/>
    <w:rsid w:val="007D22B2"/>
    <w:rsid w:val="007D3446"/>
    <w:rsid w:val="007E3B76"/>
    <w:rsid w:val="007E4727"/>
    <w:rsid w:val="007F30D6"/>
    <w:rsid w:val="007F49B1"/>
    <w:rsid w:val="007F7B20"/>
    <w:rsid w:val="00801C29"/>
    <w:rsid w:val="0081153D"/>
    <w:rsid w:val="00821739"/>
    <w:rsid w:val="008250DA"/>
    <w:rsid w:val="00841D64"/>
    <w:rsid w:val="00842B88"/>
    <w:rsid w:val="00846BDA"/>
    <w:rsid w:val="008560CC"/>
    <w:rsid w:val="0086333D"/>
    <w:rsid w:val="00876825"/>
    <w:rsid w:val="008777BA"/>
    <w:rsid w:val="00880378"/>
    <w:rsid w:val="00881B47"/>
    <w:rsid w:val="008834BA"/>
    <w:rsid w:val="00886F4E"/>
    <w:rsid w:val="00895040"/>
    <w:rsid w:val="008A3550"/>
    <w:rsid w:val="008B13D6"/>
    <w:rsid w:val="008B4F5E"/>
    <w:rsid w:val="008B7E0E"/>
    <w:rsid w:val="008C0C7A"/>
    <w:rsid w:val="008C12C0"/>
    <w:rsid w:val="008C24D5"/>
    <w:rsid w:val="008C6C46"/>
    <w:rsid w:val="008D5687"/>
    <w:rsid w:val="008D5C0B"/>
    <w:rsid w:val="008E02A3"/>
    <w:rsid w:val="008F1660"/>
    <w:rsid w:val="008F4479"/>
    <w:rsid w:val="0091681A"/>
    <w:rsid w:val="00925977"/>
    <w:rsid w:val="00926F6D"/>
    <w:rsid w:val="00927703"/>
    <w:rsid w:val="009306D1"/>
    <w:rsid w:val="00932561"/>
    <w:rsid w:val="00932E78"/>
    <w:rsid w:val="009331A1"/>
    <w:rsid w:val="00934461"/>
    <w:rsid w:val="00940C4F"/>
    <w:rsid w:val="00942C93"/>
    <w:rsid w:val="0094310C"/>
    <w:rsid w:val="00945A5F"/>
    <w:rsid w:val="00945DD0"/>
    <w:rsid w:val="00950F0A"/>
    <w:rsid w:val="0095180E"/>
    <w:rsid w:val="0095215A"/>
    <w:rsid w:val="00955462"/>
    <w:rsid w:val="00964A66"/>
    <w:rsid w:val="00971DC4"/>
    <w:rsid w:val="00974A61"/>
    <w:rsid w:val="00975955"/>
    <w:rsid w:val="00976523"/>
    <w:rsid w:val="00980F3A"/>
    <w:rsid w:val="00981C26"/>
    <w:rsid w:val="009839B5"/>
    <w:rsid w:val="0098760A"/>
    <w:rsid w:val="00987FB4"/>
    <w:rsid w:val="00995374"/>
    <w:rsid w:val="009A3A44"/>
    <w:rsid w:val="009A5BB9"/>
    <w:rsid w:val="009A7C5E"/>
    <w:rsid w:val="009B3968"/>
    <w:rsid w:val="009B6389"/>
    <w:rsid w:val="009C44C4"/>
    <w:rsid w:val="009D19C0"/>
    <w:rsid w:val="009D373C"/>
    <w:rsid w:val="009D4E40"/>
    <w:rsid w:val="009E7040"/>
    <w:rsid w:val="00A04960"/>
    <w:rsid w:val="00A17E04"/>
    <w:rsid w:val="00A272A0"/>
    <w:rsid w:val="00A333DA"/>
    <w:rsid w:val="00A35876"/>
    <w:rsid w:val="00A416F9"/>
    <w:rsid w:val="00A46318"/>
    <w:rsid w:val="00A511AC"/>
    <w:rsid w:val="00A604A0"/>
    <w:rsid w:val="00A60AA5"/>
    <w:rsid w:val="00A61BE3"/>
    <w:rsid w:val="00A63F00"/>
    <w:rsid w:val="00A7218B"/>
    <w:rsid w:val="00A74A6A"/>
    <w:rsid w:val="00A80627"/>
    <w:rsid w:val="00A81538"/>
    <w:rsid w:val="00A843AB"/>
    <w:rsid w:val="00A94022"/>
    <w:rsid w:val="00A95E19"/>
    <w:rsid w:val="00AA673A"/>
    <w:rsid w:val="00AA678E"/>
    <w:rsid w:val="00AA713D"/>
    <w:rsid w:val="00AB0216"/>
    <w:rsid w:val="00AB1726"/>
    <w:rsid w:val="00AB38D5"/>
    <w:rsid w:val="00AB4375"/>
    <w:rsid w:val="00AB5D79"/>
    <w:rsid w:val="00AB9471"/>
    <w:rsid w:val="00AC00F0"/>
    <w:rsid w:val="00AD04BB"/>
    <w:rsid w:val="00AD6C4D"/>
    <w:rsid w:val="00AE2A03"/>
    <w:rsid w:val="00AF371A"/>
    <w:rsid w:val="00AF7492"/>
    <w:rsid w:val="00AF7C6B"/>
    <w:rsid w:val="00B16BFE"/>
    <w:rsid w:val="00B24780"/>
    <w:rsid w:val="00B26F21"/>
    <w:rsid w:val="00B369A2"/>
    <w:rsid w:val="00B405BC"/>
    <w:rsid w:val="00B4140D"/>
    <w:rsid w:val="00B41DFB"/>
    <w:rsid w:val="00B42117"/>
    <w:rsid w:val="00B4322A"/>
    <w:rsid w:val="00B47530"/>
    <w:rsid w:val="00B47B57"/>
    <w:rsid w:val="00B527CC"/>
    <w:rsid w:val="00B60D58"/>
    <w:rsid w:val="00B615AC"/>
    <w:rsid w:val="00B6473E"/>
    <w:rsid w:val="00B64FA2"/>
    <w:rsid w:val="00B70B46"/>
    <w:rsid w:val="00B71A2F"/>
    <w:rsid w:val="00B71EFF"/>
    <w:rsid w:val="00B71F41"/>
    <w:rsid w:val="00B73A1E"/>
    <w:rsid w:val="00B74D3F"/>
    <w:rsid w:val="00B76921"/>
    <w:rsid w:val="00B9164B"/>
    <w:rsid w:val="00B97399"/>
    <w:rsid w:val="00BA574C"/>
    <w:rsid w:val="00BB708D"/>
    <w:rsid w:val="00BC11E1"/>
    <w:rsid w:val="00BC388E"/>
    <w:rsid w:val="00BC60F6"/>
    <w:rsid w:val="00BD0443"/>
    <w:rsid w:val="00BD62DA"/>
    <w:rsid w:val="00BD6C89"/>
    <w:rsid w:val="00BE1810"/>
    <w:rsid w:val="00BE34A1"/>
    <w:rsid w:val="00BE5399"/>
    <w:rsid w:val="00BE733D"/>
    <w:rsid w:val="00C035E8"/>
    <w:rsid w:val="00C06371"/>
    <w:rsid w:val="00C1046E"/>
    <w:rsid w:val="00C21E24"/>
    <w:rsid w:val="00C3601A"/>
    <w:rsid w:val="00C44EE2"/>
    <w:rsid w:val="00C6014B"/>
    <w:rsid w:val="00C630FA"/>
    <w:rsid w:val="00C64DCF"/>
    <w:rsid w:val="00C727DC"/>
    <w:rsid w:val="00C74B74"/>
    <w:rsid w:val="00C84137"/>
    <w:rsid w:val="00C9363F"/>
    <w:rsid w:val="00C95CF9"/>
    <w:rsid w:val="00CA051B"/>
    <w:rsid w:val="00CA4A94"/>
    <w:rsid w:val="00CB0856"/>
    <w:rsid w:val="00CB1058"/>
    <w:rsid w:val="00CB1C35"/>
    <w:rsid w:val="00CB463B"/>
    <w:rsid w:val="00CB51EE"/>
    <w:rsid w:val="00CB7A7C"/>
    <w:rsid w:val="00CC017E"/>
    <w:rsid w:val="00CC532F"/>
    <w:rsid w:val="00CE0A0A"/>
    <w:rsid w:val="00CF105E"/>
    <w:rsid w:val="00CF26C0"/>
    <w:rsid w:val="00CF3BE9"/>
    <w:rsid w:val="00CF5D70"/>
    <w:rsid w:val="00D0209B"/>
    <w:rsid w:val="00D02F28"/>
    <w:rsid w:val="00D03AAB"/>
    <w:rsid w:val="00D05B34"/>
    <w:rsid w:val="00D11921"/>
    <w:rsid w:val="00D129DD"/>
    <w:rsid w:val="00D23702"/>
    <w:rsid w:val="00D2A4B3"/>
    <w:rsid w:val="00D31FFE"/>
    <w:rsid w:val="00D4097F"/>
    <w:rsid w:val="00D41279"/>
    <w:rsid w:val="00D41AA3"/>
    <w:rsid w:val="00D5119D"/>
    <w:rsid w:val="00D53EB3"/>
    <w:rsid w:val="00D604E2"/>
    <w:rsid w:val="00D62AD0"/>
    <w:rsid w:val="00D726FE"/>
    <w:rsid w:val="00D83585"/>
    <w:rsid w:val="00D864C2"/>
    <w:rsid w:val="00D919E9"/>
    <w:rsid w:val="00DA377D"/>
    <w:rsid w:val="00DA6568"/>
    <w:rsid w:val="00DA6F01"/>
    <w:rsid w:val="00DB18CD"/>
    <w:rsid w:val="00DB5607"/>
    <w:rsid w:val="00DC3007"/>
    <w:rsid w:val="00DD4CEB"/>
    <w:rsid w:val="00DF27B9"/>
    <w:rsid w:val="00DF5DAC"/>
    <w:rsid w:val="00E071B2"/>
    <w:rsid w:val="00E1056B"/>
    <w:rsid w:val="00E112C1"/>
    <w:rsid w:val="00E232CD"/>
    <w:rsid w:val="00E23A7F"/>
    <w:rsid w:val="00E26D55"/>
    <w:rsid w:val="00E279E8"/>
    <w:rsid w:val="00E333AB"/>
    <w:rsid w:val="00E36F20"/>
    <w:rsid w:val="00E40FAD"/>
    <w:rsid w:val="00E43C66"/>
    <w:rsid w:val="00E44D54"/>
    <w:rsid w:val="00E52D06"/>
    <w:rsid w:val="00E55B1B"/>
    <w:rsid w:val="00E60AB8"/>
    <w:rsid w:val="00E64A48"/>
    <w:rsid w:val="00E64F81"/>
    <w:rsid w:val="00E665C8"/>
    <w:rsid w:val="00E760C6"/>
    <w:rsid w:val="00E8226A"/>
    <w:rsid w:val="00E826A1"/>
    <w:rsid w:val="00E83FFA"/>
    <w:rsid w:val="00E900D1"/>
    <w:rsid w:val="00E90F99"/>
    <w:rsid w:val="00E91455"/>
    <w:rsid w:val="00E92215"/>
    <w:rsid w:val="00E956B1"/>
    <w:rsid w:val="00EA0F2A"/>
    <w:rsid w:val="00EA23EB"/>
    <w:rsid w:val="00EC06EB"/>
    <w:rsid w:val="00EC0D81"/>
    <w:rsid w:val="00EC2FE5"/>
    <w:rsid w:val="00EC64E7"/>
    <w:rsid w:val="00EC6E1B"/>
    <w:rsid w:val="00ED095E"/>
    <w:rsid w:val="00ED0C73"/>
    <w:rsid w:val="00ED2F8C"/>
    <w:rsid w:val="00ED5288"/>
    <w:rsid w:val="00EF4DC1"/>
    <w:rsid w:val="00F0259C"/>
    <w:rsid w:val="00F02B73"/>
    <w:rsid w:val="00F0439E"/>
    <w:rsid w:val="00F071C5"/>
    <w:rsid w:val="00F1083D"/>
    <w:rsid w:val="00F10DF2"/>
    <w:rsid w:val="00F14643"/>
    <w:rsid w:val="00F22F6C"/>
    <w:rsid w:val="00F254D2"/>
    <w:rsid w:val="00F26999"/>
    <w:rsid w:val="00F27A83"/>
    <w:rsid w:val="00F3353E"/>
    <w:rsid w:val="00F33606"/>
    <w:rsid w:val="00F365CD"/>
    <w:rsid w:val="00F43DD2"/>
    <w:rsid w:val="00F45B9F"/>
    <w:rsid w:val="00F46420"/>
    <w:rsid w:val="00F5127A"/>
    <w:rsid w:val="00F5323C"/>
    <w:rsid w:val="00F533B7"/>
    <w:rsid w:val="00F5345B"/>
    <w:rsid w:val="00F60113"/>
    <w:rsid w:val="00F63875"/>
    <w:rsid w:val="00F66D7F"/>
    <w:rsid w:val="00F73707"/>
    <w:rsid w:val="00F748E6"/>
    <w:rsid w:val="00F76363"/>
    <w:rsid w:val="00F77B49"/>
    <w:rsid w:val="00F83012"/>
    <w:rsid w:val="00F8434D"/>
    <w:rsid w:val="00F86B3E"/>
    <w:rsid w:val="00F86E48"/>
    <w:rsid w:val="00FA2B0A"/>
    <w:rsid w:val="00FA3620"/>
    <w:rsid w:val="00FB017E"/>
    <w:rsid w:val="00FC12C3"/>
    <w:rsid w:val="00FC1382"/>
    <w:rsid w:val="00FE08EF"/>
    <w:rsid w:val="00FE7F3F"/>
    <w:rsid w:val="00FF0908"/>
    <w:rsid w:val="00FF249C"/>
    <w:rsid w:val="00FF3171"/>
    <w:rsid w:val="0118AE4F"/>
    <w:rsid w:val="016C7321"/>
    <w:rsid w:val="02269623"/>
    <w:rsid w:val="027FEC47"/>
    <w:rsid w:val="036B56E7"/>
    <w:rsid w:val="0372221C"/>
    <w:rsid w:val="03FDB969"/>
    <w:rsid w:val="04EC1223"/>
    <w:rsid w:val="0549EBA6"/>
    <w:rsid w:val="0555650A"/>
    <w:rsid w:val="05D5B67A"/>
    <w:rsid w:val="0601B597"/>
    <w:rsid w:val="068DBE09"/>
    <w:rsid w:val="07BE9052"/>
    <w:rsid w:val="07DB79B8"/>
    <w:rsid w:val="08F41CFE"/>
    <w:rsid w:val="09577C0D"/>
    <w:rsid w:val="09DFB555"/>
    <w:rsid w:val="09FD5174"/>
    <w:rsid w:val="0A6AFA7A"/>
    <w:rsid w:val="0A83AEE0"/>
    <w:rsid w:val="0CF849C2"/>
    <w:rsid w:val="0D1CC974"/>
    <w:rsid w:val="0D202E6B"/>
    <w:rsid w:val="0D9815B6"/>
    <w:rsid w:val="0D99FA39"/>
    <w:rsid w:val="0E33DB3B"/>
    <w:rsid w:val="111BD598"/>
    <w:rsid w:val="11B22B7E"/>
    <w:rsid w:val="11E46348"/>
    <w:rsid w:val="12402C21"/>
    <w:rsid w:val="12715DBC"/>
    <w:rsid w:val="12921334"/>
    <w:rsid w:val="129DF2C4"/>
    <w:rsid w:val="12B470F4"/>
    <w:rsid w:val="12ED57BF"/>
    <w:rsid w:val="133BAB17"/>
    <w:rsid w:val="13E25D71"/>
    <w:rsid w:val="14FCCEF9"/>
    <w:rsid w:val="159C5868"/>
    <w:rsid w:val="16A3AD51"/>
    <w:rsid w:val="16CF00A5"/>
    <w:rsid w:val="17B7ED02"/>
    <w:rsid w:val="1806D633"/>
    <w:rsid w:val="1913DB23"/>
    <w:rsid w:val="19D321C1"/>
    <w:rsid w:val="1A41319A"/>
    <w:rsid w:val="1ABB22C8"/>
    <w:rsid w:val="1AD98BDC"/>
    <w:rsid w:val="1AF132AB"/>
    <w:rsid w:val="1B4BDDB5"/>
    <w:rsid w:val="1D378824"/>
    <w:rsid w:val="1DA7E827"/>
    <w:rsid w:val="1E060F2C"/>
    <w:rsid w:val="1E09D75D"/>
    <w:rsid w:val="1E448C42"/>
    <w:rsid w:val="1E4FB238"/>
    <w:rsid w:val="1F67B23B"/>
    <w:rsid w:val="1FCE4FC8"/>
    <w:rsid w:val="1FF27ADF"/>
    <w:rsid w:val="20273DC7"/>
    <w:rsid w:val="21A399B6"/>
    <w:rsid w:val="21DA531F"/>
    <w:rsid w:val="220A3B71"/>
    <w:rsid w:val="22114AF9"/>
    <w:rsid w:val="223E1F8C"/>
    <w:rsid w:val="22A7824C"/>
    <w:rsid w:val="22D5D200"/>
    <w:rsid w:val="234811F0"/>
    <w:rsid w:val="2356455B"/>
    <w:rsid w:val="238A133F"/>
    <w:rsid w:val="23B71A8C"/>
    <w:rsid w:val="242A203A"/>
    <w:rsid w:val="24B56497"/>
    <w:rsid w:val="252D730A"/>
    <w:rsid w:val="255A1A21"/>
    <w:rsid w:val="26269BF7"/>
    <w:rsid w:val="2681CC02"/>
    <w:rsid w:val="26B12268"/>
    <w:rsid w:val="274A46FB"/>
    <w:rsid w:val="27B31C7D"/>
    <w:rsid w:val="28256F70"/>
    <w:rsid w:val="2947DF5F"/>
    <w:rsid w:val="296B6E3B"/>
    <w:rsid w:val="2A036986"/>
    <w:rsid w:val="2B2287C6"/>
    <w:rsid w:val="2CC894FC"/>
    <w:rsid w:val="2EA9F4E0"/>
    <w:rsid w:val="3018A687"/>
    <w:rsid w:val="307D2882"/>
    <w:rsid w:val="307E974D"/>
    <w:rsid w:val="30B2770F"/>
    <w:rsid w:val="31B9AE8F"/>
    <w:rsid w:val="31EE7D71"/>
    <w:rsid w:val="320FC28E"/>
    <w:rsid w:val="3248B775"/>
    <w:rsid w:val="326E289E"/>
    <w:rsid w:val="32CC5EF3"/>
    <w:rsid w:val="3366FB2E"/>
    <w:rsid w:val="33776706"/>
    <w:rsid w:val="33B0E5F5"/>
    <w:rsid w:val="33F4354B"/>
    <w:rsid w:val="34E14878"/>
    <w:rsid w:val="34ED46B2"/>
    <w:rsid w:val="356E904C"/>
    <w:rsid w:val="35B9AECB"/>
    <w:rsid w:val="362B013B"/>
    <w:rsid w:val="3703DAE9"/>
    <w:rsid w:val="3811FC4A"/>
    <w:rsid w:val="384E6402"/>
    <w:rsid w:val="38936411"/>
    <w:rsid w:val="38F86B1B"/>
    <w:rsid w:val="39C7FC9C"/>
    <w:rsid w:val="3A98D9F0"/>
    <w:rsid w:val="3B228B08"/>
    <w:rsid w:val="3B799D74"/>
    <w:rsid w:val="3B92E3CF"/>
    <w:rsid w:val="3BB3823C"/>
    <w:rsid w:val="3BD0F610"/>
    <w:rsid w:val="3BE70FAA"/>
    <w:rsid w:val="3BEC9390"/>
    <w:rsid w:val="3C016055"/>
    <w:rsid w:val="3C6107A8"/>
    <w:rsid w:val="3D616477"/>
    <w:rsid w:val="3D6C2028"/>
    <w:rsid w:val="3DC96341"/>
    <w:rsid w:val="3DEEE9FF"/>
    <w:rsid w:val="3E04276E"/>
    <w:rsid w:val="3E2E5DC8"/>
    <w:rsid w:val="3E5D99A9"/>
    <w:rsid w:val="3EB6EFEB"/>
    <w:rsid w:val="4038D242"/>
    <w:rsid w:val="40442A8F"/>
    <w:rsid w:val="4074B693"/>
    <w:rsid w:val="423B943B"/>
    <w:rsid w:val="42698345"/>
    <w:rsid w:val="42C2F3D0"/>
    <w:rsid w:val="43547103"/>
    <w:rsid w:val="435AC282"/>
    <w:rsid w:val="435B84DC"/>
    <w:rsid w:val="4368AA52"/>
    <w:rsid w:val="436B0F2A"/>
    <w:rsid w:val="436CC464"/>
    <w:rsid w:val="4401622A"/>
    <w:rsid w:val="44107052"/>
    <w:rsid w:val="44F26019"/>
    <w:rsid w:val="454BEE7C"/>
    <w:rsid w:val="46BC271A"/>
    <w:rsid w:val="46D28E3A"/>
    <w:rsid w:val="475FF720"/>
    <w:rsid w:val="47D81644"/>
    <w:rsid w:val="482AD832"/>
    <w:rsid w:val="48C3B933"/>
    <w:rsid w:val="48FB6D33"/>
    <w:rsid w:val="496C77CC"/>
    <w:rsid w:val="4997C2C9"/>
    <w:rsid w:val="49F10D64"/>
    <w:rsid w:val="49F1468E"/>
    <w:rsid w:val="4A4254F7"/>
    <w:rsid w:val="4A7653CC"/>
    <w:rsid w:val="4AA330D0"/>
    <w:rsid w:val="4BC121E2"/>
    <w:rsid w:val="4C503611"/>
    <w:rsid w:val="4D4AB3F8"/>
    <w:rsid w:val="4D55D3A1"/>
    <w:rsid w:val="4E3C3A5D"/>
    <w:rsid w:val="4E75883A"/>
    <w:rsid w:val="4F7319F2"/>
    <w:rsid w:val="5011D69F"/>
    <w:rsid w:val="50A1F2FA"/>
    <w:rsid w:val="50AACD90"/>
    <w:rsid w:val="50DF5C00"/>
    <w:rsid w:val="512A1E26"/>
    <w:rsid w:val="515B8F93"/>
    <w:rsid w:val="515E425D"/>
    <w:rsid w:val="5313303B"/>
    <w:rsid w:val="53B2CB25"/>
    <w:rsid w:val="53D6BA9F"/>
    <w:rsid w:val="53E1819F"/>
    <w:rsid w:val="559E7BE5"/>
    <w:rsid w:val="566C8E6D"/>
    <w:rsid w:val="575F741F"/>
    <w:rsid w:val="5831E766"/>
    <w:rsid w:val="587B327B"/>
    <w:rsid w:val="59167902"/>
    <w:rsid w:val="595CF95C"/>
    <w:rsid w:val="59B780D2"/>
    <w:rsid w:val="5A1BAF30"/>
    <w:rsid w:val="5B0281A3"/>
    <w:rsid w:val="5B4A6C50"/>
    <w:rsid w:val="5BB138C1"/>
    <w:rsid w:val="5C303E0A"/>
    <w:rsid w:val="5C33A90A"/>
    <w:rsid w:val="5CABDDF3"/>
    <w:rsid w:val="5D0FD696"/>
    <w:rsid w:val="5D6F532E"/>
    <w:rsid w:val="5D8CDDD4"/>
    <w:rsid w:val="5E51DF3F"/>
    <w:rsid w:val="5E81EE21"/>
    <w:rsid w:val="5EF5899C"/>
    <w:rsid w:val="5F104678"/>
    <w:rsid w:val="5F721438"/>
    <w:rsid w:val="5FCA7B62"/>
    <w:rsid w:val="604F54C5"/>
    <w:rsid w:val="607F642E"/>
    <w:rsid w:val="61AA349B"/>
    <w:rsid w:val="61AFE5FD"/>
    <w:rsid w:val="61C680A5"/>
    <w:rsid w:val="61CBECB9"/>
    <w:rsid w:val="6201EFC0"/>
    <w:rsid w:val="6219D3F8"/>
    <w:rsid w:val="6293C340"/>
    <w:rsid w:val="62C06943"/>
    <w:rsid w:val="63E058DA"/>
    <w:rsid w:val="640C80CF"/>
    <w:rsid w:val="6485B596"/>
    <w:rsid w:val="649C5F22"/>
    <w:rsid w:val="651153EE"/>
    <w:rsid w:val="65329378"/>
    <w:rsid w:val="65CC196F"/>
    <w:rsid w:val="65CEC13E"/>
    <w:rsid w:val="677E793A"/>
    <w:rsid w:val="67F1F96E"/>
    <w:rsid w:val="6857E3F3"/>
    <w:rsid w:val="687B1DE2"/>
    <w:rsid w:val="687FFE0F"/>
    <w:rsid w:val="68C1737C"/>
    <w:rsid w:val="69D817CE"/>
    <w:rsid w:val="6AB15B3C"/>
    <w:rsid w:val="6AF3AF33"/>
    <w:rsid w:val="6BFEC9F2"/>
    <w:rsid w:val="6C701CF0"/>
    <w:rsid w:val="6C8154DE"/>
    <w:rsid w:val="6C8D9CDE"/>
    <w:rsid w:val="6EF86B7B"/>
    <w:rsid w:val="6F5E65F6"/>
    <w:rsid w:val="6F97EEC7"/>
    <w:rsid w:val="6FCAB1E4"/>
    <w:rsid w:val="7004095B"/>
    <w:rsid w:val="70E484D3"/>
    <w:rsid w:val="713565AE"/>
    <w:rsid w:val="713AD227"/>
    <w:rsid w:val="7177005A"/>
    <w:rsid w:val="723179C0"/>
    <w:rsid w:val="733F81F2"/>
    <w:rsid w:val="733FB06A"/>
    <w:rsid w:val="73DDF402"/>
    <w:rsid w:val="744DB76D"/>
    <w:rsid w:val="745DDD51"/>
    <w:rsid w:val="74DC0668"/>
    <w:rsid w:val="75BFA836"/>
    <w:rsid w:val="75F0ADB1"/>
    <w:rsid w:val="7644FDC2"/>
    <w:rsid w:val="77390BBC"/>
    <w:rsid w:val="773A1DA0"/>
    <w:rsid w:val="78C7B053"/>
    <w:rsid w:val="7972CF5A"/>
    <w:rsid w:val="79DC1926"/>
    <w:rsid w:val="7B6CF513"/>
    <w:rsid w:val="7BB80D08"/>
    <w:rsid w:val="7BF5FD02"/>
    <w:rsid w:val="7C8AA904"/>
    <w:rsid w:val="7CE03AF4"/>
    <w:rsid w:val="7CF5817C"/>
    <w:rsid w:val="7D7887F6"/>
    <w:rsid w:val="7DB5C88B"/>
    <w:rsid w:val="7DBA489D"/>
    <w:rsid w:val="7DDF2601"/>
    <w:rsid w:val="7E27C4DE"/>
    <w:rsid w:val="7E3E0780"/>
    <w:rsid w:val="7F3FBBD6"/>
    <w:rsid w:val="7F472128"/>
    <w:rsid w:val="7FB3E634"/>
    <w:rsid w:val="7FD29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DAF76"/>
  <w15:docId w15:val="{41640F61-874B-4E5C-A035-37916FC0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DFC"/>
    <w:pPr>
      <w:tabs>
        <w:tab w:val="center" w:pos="4320"/>
        <w:tab w:val="right" w:pos="8640"/>
      </w:tabs>
    </w:pPr>
  </w:style>
  <w:style w:type="paragraph" w:styleId="Footer">
    <w:name w:val="footer"/>
    <w:basedOn w:val="Normal"/>
    <w:rsid w:val="00585DFC"/>
    <w:pPr>
      <w:tabs>
        <w:tab w:val="center" w:pos="4320"/>
        <w:tab w:val="right" w:pos="8640"/>
      </w:tabs>
    </w:pPr>
  </w:style>
  <w:style w:type="character" w:styleId="PageNumber">
    <w:name w:val="page number"/>
    <w:basedOn w:val="DefaultParagraphFont"/>
    <w:rsid w:val="00E36F20"/>
  </w:style>
  <w:style w:type="table" w:styleId="TableGrid">
    <w:name w:val="Table Grid"/>
    <w:basedOn w:val="TableNormal"/>
    <w:rsid w:val="00B6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5C8"/>
    <w:pPr>
      <w:ind w:left="720"/>
      <w:contextualSpacing/>
    </w:pPr>
  </w:style>
  <w:style w:type="character" w:styleId="Hyperlink">
    <w:name w:val="Hyperlink"/>
    <w:basedOn w:val="DefaultParagraphFont"/>
    <w:uiPriority w:val="99"/>
    <w:unhideWhenUsed/>
    <w:rsid w:val="00E665C8"/>
    <w:rPr>
      <w:color w:val="0000FF" w:themeColor="hyperlink"/>
      <w:u w:val="single"/>
    </w:rPr>
  </w:style>
  <w:style w:type="character" w:styleId="UnresolvedMention">
    <w:name w:val="Unresolved Mention"/>
    <w:basedOn w:val="DefaultParagraphFont"/>
    <w:uiPriority w:val="99"/>
    <w:semiHidden/>
    <w:unhideWhenUsed/>
    <w:rsid w:val="00E665C8"/>
    <w:rPr>
      <w:color w:val="605E5C"/>
      <w:shd w:val="clear" w:color="auto" w:fill="E1DFDD"/>
    </w:rPr>
  </w:style>
  <w:style w:type="paragraph" w:styleId="Revision">
    <w:name w:val="Revision"/>
    <w:hidden/>
    <w:uiPriority w:val="99"/>
    <w:semiHidden/>
    <w:rsid w:val="002E735D"/>
    <w:rPr>
      <w:sz w:val="24"/>
      <w:szCs w:val="24"/>
      <w:lang w:val="en-US" w:eastAsia="en-US"/>
    </w:rPr>
  </w:style>
  <w:style w:type="character" w:styleId="FollowedHyperlink">
    <w:name w:val="FollowedHyperlink"/>
    <w:basedOn w:val="DefaultParagraphFont"/>
    <w:uiPriority w:val="99"/>
    <w:semiHidden/>
    <w:unhideWhenUsed/>
    <w:rsid w:val="00B47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39440">
      <w:bodyDiv w:val="1"/>
      <w:marLeft w:val="0"/>
      <w:marRight w:val="0"/>
      <w:marTop w:val="0"/>
      <w:marBottom w:val="0"/>
      <w:divBdr>
        <w:top w:val="none" w:sz="0" w:space="0" w:color="auto"/>
        <w:left w:val="none" w:sz="0" w:space="0" w:color="auto"/>
        <w:bottom w:val="none" w:sz="0" w:space="0" w:color="auto"/>
        <w:right w:val="none" w:sz="0" w:space="0" w:color="auto"/>
      </w:divBdr>
    </w:div>
    <w:div w:id="1190417560">
      <w:bodyDiv w:val="1"/>
      <w:marLeft w:val="0"/>
      <w:marRight w:val="0"/>
      <w:marTop w:val="0"/>
      <w:marBottom w:val="0"/>
      <w:divBdr>
        <w:top w:val="none" w:sz="0" w:space="0" w:color="auto"/>
        <w:left w:val="none" w:sz="0" w:space="0" w:color="auto"/>
        <w:bottom w:val="none" w:sz="0" w:space="0" w:color="auto"/>
        <w:right w:val="none" w:sz="0" w:space="0" w:color="auto"/>
      </w:divBdr>
    </w:div>
    <w:div w:id="1220357786">
      <w:bodyDiv w:val="1"/>
      <w:marLeft w:val="0"/>
      <w:marRight w:val="0"/>
      <w:marTop w:val="0"/>
      <w:marBottom w:val="0"/>
      <w:divBdr>
        <w:top w:val="none" w:sz="0" w:space="0" w:color="auto"/>
        <w:left w:val="none" w:sz="0" w:space="0" w:color="auto"/>
        <w:bottom w:val="none" w:sz="0" w:space="0" w:color="auto"/>
        <w:right w:val="none" w:sz="0" w:space="0" w:color="auto"/>
      </w:divBdr>
    </w:div>
    <w:div w:id="15224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tismdog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urygovuk-my.sharepoint.com/personal/n_choudhury_bury_gov_uk/_layouts/15/Doc.aspx?sourcedoc=%7BC4272A33-6709-42E4-9CDE-D6D7A101D7B3%7D&amp;file=SIAB%2020.8.24.pptx&amp;action=edit&amp;mobileredirect=true"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ismdog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014607-2193-42bd-94b6-272c452388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8CBD40BA91D408BF8D763F35DADE1" ma:contentTypeVersion="10" ma:contentTypeDescription="Create a new document." ma:contentTypeScope="" ma:versionID="70c458eb2481438583eda9b9512722b2">
  <xsd:schema xmlns:xsd="http://www.w3.org/2001/XMLSchema" xmlns:xs="http://www.w3.org/2001/XMLSchema" xmlns:p="http://schemas.microsoft.com/office/2006/metadata/properties" xmlns:ns3="8f014607-2193-42bd-94b6-272c4523889b" targetNamespace="http://schemas.microsoft.com/office/2006/metadata/properties" ma:root="true" ma:fieldsID="0aa8ff262d27df98718e0bb250d27d1a" ns3:_="">
    <xsd:import namespace="8f014607-2193-42bd-94b6-272c4523889b"/>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4607-2193-42bd-94b6-272c4523889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8389-408F-47AD-9AF1-E4048FE8E02A}">
  <ds:schemaRefs>
    <ds:schemaRef ds:uri="http://schemas.microsoft.com/sharepoint/v3/contenttype/forms"/>
  </ds:schemaRefs>
</ds:datastoreItem>
</file>

<file path=customXml/itemProps2.xml><?xml version="1.0" encoding="utf-8"?>
<ds:datastoreItem xmlns:ds="http://schemas.openxmlformats.org/officeDocument/2006/customXml" ds:itemID="{5E8CC61A-6963-4A69-897C-C4FD5C30568A}">
  <ds:schemaRefs>
    <ds:schemaRef ds:uri="http://schemas.microsoft.com/office/2006/metadata/properties"/>
    <ds:schemaRef ds:uri="http://schemas.microsoft.com/office/infopath/2007/PartnerControls"/>
    <ds:schemaRef ds:uri="8f014607-2193-42bd-94b6-272c4523889b"/>
  </ds:schemaRefs>
</ds:datastoreItem>
</file>

<file path=customXml/itemProps3.xml><?xml version="1.0" encoding="utf-8"?>
<ds:datastoreItem xmlns:ds="http://schemas.openxmlformats.org/officeDocument/2006/customXml" ds:itemID="{91A7B1FF-1C9E-48B3-BE8C-99ACA09D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4607-2193-42bd-94b6-272c4523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CC655-4FAB-4F37-95E3-E3A587CB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Heading</vt:lpstr>
    </vt:vector>
  </TitlesOfParts>
  <Company>Bury MBC</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siab-minutes-20-08-2024-for-local-offer</dc:title>
  <dc:creator>Goggins, Lynne</dc:creator>
  <cp:lastModifiedBy>Louise Cobbold</cp:lastModifiedBy>
  <cp:revision>2</cp:revision>
  <dcterms:created xsi:type="dcterms:W3CDTF">2024-09-02T10:50:00Z</dcterms:created>
  <dcterms:modified xsi:type="dcterms:W3CDTF">2024-09-02T10:51:23Z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0x010100A1A8CBD40BA91D408BF8D763F35DADE1</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MediaServiceImageTags">
    <vt:lpwstr/>
  </property>
</Properties>
</file>