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21888" w:rsidR="00513498" w:rsidP="00521888" w:rsidRDefault="00513498" w14:paraId="3B2D5434" w14:textId="77777777">
      <w:pPr>
        <w:tabs>
          <w:tab w:val="left" w:pos="2400"/>
        </w:tabs>
        <w:jc w:val="center"/>
        <w:rPr>
          <w:rFonts w:asciiTheme="minorHAnsi" w:hAnsiTheme="minorHAnsi" w:cstheme="minorHAnsi"/>
          <w:b/>
          <w:bCs/>
          <w:sz w:val="22"/>
          <w:szCs w:val="22"/>
        </w:rPr>
      </w:pPr>
      <w:r w:rsidRPr="00521888">
        <w:rPr>
          <w:rFonts w:asciiTheme="minorHAnsi" w:hAnsiTheme="minorHAnsi" w:cstheme="minorHAnsi"/>
          <w:b/>
          <w:bCs/>
          <w:sz w:val="22"/>
          <w:szCs w:val="22"/>
        </w:rPr>
        <w:t>SENSORY ENVIRONMENT CHECKLIST</w:t>
      </w:r>
    </w:p>
    <w:p w:rsidRPr="00521888" w:rsidR="003A7175" w:rsidP="00521888" w:rsidRDefault="003A7175" w14:paraId="7015096A" w14:textId="77777777">
      <w:pPr>
        <w:tabs>
          <w:tab w:val="left" w:pos="2400"/>
        </w:tabs>
        <w:rPr>
          <w:rFonts w:asciiTheme="minorHAnsi" w:hAnsiTheme="minorHAnsi" w:cstheme="minorHAnsi"/>
          <w:sz w:val="22"/>
          <w:szCs w:val="22"/>
        </w:rPr>
      </w:pPr>
    </w:p>
    <w:p w:rsidRPr="00521888" w:rsidR="00513498" w:rsidP="00521888" w:rsidRDefault="00976732" w14:paraId="75C42685" w14:textId="2C435B3F">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This Sensory Environment Checklist has been developed </w:t>
      </w:r>
      <w:r w:rsidRPr="00521888" w:rsidR="00EF363C">
        <w:rPr>
          <w:rFonts w:asciiTheme="minorHAnsi" w:hAnsiTheme="minorHAnsi" w:cstheme="minorHAnsi"/>
          <w:sz w:val="22"/>
          <w:szCs w:val="22"/>
        </w:rPr>
        <w:t xml:space="preserve">as a guide to help </w:t>
      </w:r>
      <w:r w:rsidRPr="00521888" w:rsidR="009B242B">
        <w:rPr>
          <w:rFonts w:asciiTheme="minorHAnsi" w:hAnsiTheme="minorHAnsi" w:cstheme="minorHAnsi"/>
          <w:sz w:val="22"/>
          <w:szCs w:val="22"/>
        </w:rPr>
        <w:t>think about</w:t>
      </w:r>
      <w:r w:rsidRPr="00521888" w:rsidR="00EF363C">
        <w:rPr>
          <w:rFonts w:asciiTheme="minorHAnsi" w:hAnsiTheme="minorHAnsi" w:cstheme="minorHAnsi"/>
          <w:sz w:val="22"/>
          <w:szCs w:val="22"/>
        </w:rPr>
        <w:t xml:space="preserve"> the </w:t>
      </w:r>
      <w:r w:rsidRPr="00521888" w:rsidR="000168BE">
        <w:rPr>
          <w:rFonts w:asciiTheme="minorHAnsi" w:hAnsiTheme="minorHAnsi" w:cstheme="minorHAnsi"/>
          <w:sz w:val="22"/>
          <w:szCs w:val="22"/>
        </w:rPr>
        <w:t xml:space="preserve">sensory responses </w:t>
      </w:r>
      <w:r w:rsidRPr="00521888" w:rsidR="00327596">
        <w:rPr>
          <w:rFonts w:asciiTheme="minorHAnsi" w:hAnsiTheme="minorHAnsi" w:cstheme="minorHAnsi"/>
          <w:sz w:val="22"/>
          <w:szCs w:val="22"/>
        </w:rPr>
        <w:t xml:space="preserve">to a setting that </w:t>
      </w:r>
      <w:r w:rsidRPr="00521888" w:rsidR="00E761EF">
        <w:rPr>
          <w:rFonts w:asciiTheme="minorHAnsi" w:hAnsiTheme="minorHAnsi" w:cstheme="minorHAnsi"/>
          <w:sz w:val="22"/>
          <w:szCs w:val="22"/>
        </w:rPr>
        <w:t xml:space="preserve">some might </w:t>
      </w:r>
      <w:r w:rsidRPr="00521888" w:rsidR="00327596">
        <w:rPr>
          <w:rFonts w:asciiTheme="minorHAnsi" w:hAnsiTheme="minorHAnsi" w:cstheme="minorHAnsi"/>
          <w:sz w:val="22"/>
          <w:szCs w:val="22"/>
        </w:rPr>
        <w:t>experience</w:t>
      </w:r>
      <w:r w:rsidRPr="00521888" w:rsidR="009B242B">
        <w:rPr>
          <w:rFonts w:asciiTheme="minorHAnsi" w:hAnsiTheme="minorHAnsi" w:cstheme="minorHAnsi"/>
          <w:sz w:val="22"/>
          <w:szCs w:val="22"/>
        </w:rPr>
        <w:t xml:space="preserve">, and consider some of the reasonable adjustments that might </w:t>
      </w:r>
      <w:r w:rsidRPr="00521888" w:rsidR="0075020A">
        <w:rPr>
          <w:rFonts w:asciiTheme="minorHAnsi" w:hAnsiTheme="minorHAnsi" w:cstheme="minorHAnsi"/>
          <w:sz w:val="22"/>
          <w:szCs w:val="22"/>
        </w:rPr>
        <w:t xml:space="preserve">therefore </w:t>
      </w:r>
      <w:r w:rsidRPr="00521888" w:rsidR="009B242B">
        <w:rPr>
          <w:rFonts w:asciiTheme="minorHAnsi" w:hAnsiTheme="minorHAnsi" w:cstheme="minorHAnsi"/>
          <w:sz w:val="22"/>
          <w:szCs w:val="22"/>
        </w:rPr>
        <w:t xml:space="preserve">be </w:t>
      </w:r>
      <w:r w:rsidRPr="00521888" w:rsidR="0075020A">
        <w:rPr>
          <w:rFonts w:asciiTheme="minorHAnsi" w:hAnsiTheme="minorHAnsi" w:cstheme="minorHAnsi"/>
          <w:sz w:val="22"/>
          <w:szCs w:val="22"/>
        </w:rPr>
        <w:t xml:space="preserve">implemented. </w:t>
      </w:r>
    </w:p>
    <w:p w:rsidRPr="00521888" w:rsidR="0075020A" w:rsidP="00521888" w:rsidRDefault="0075020A" w14:paraId="1D5E13A3" w14:textId="77777777">
      <w:pPr>
        <w:tabs>
          <w:tab w:val="left" w:pos="2400"/>
        </w:tabs>
        <w:jc w:val="both"/>
        <w:rPr>
          <w:rFonts w:asciiTheme="minorHAnsi" w:hAnsiTheme="minorHAnsi" w:cstheme="minorHAnsi"/>
          <w:sz w:val="22"/>
          <w:szCs w:val="22"/>
        </w:rPr>
      </w:pPr>
    </w:p>
    <w:p w:rsidRPr="00521888" w:rsidR="00513498" w:rsidP="00521888" w:rsidRDefault="0075020A" w14:paraId="42BE8D7C" w14:textId="267AAF63">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This checklist does not cover </w:t>
      </w:r>
      <w:r w:rsidRPr="00521888" w:rsidR="0035001B">
        <w:rPr>
          <w:rFonts w:asciiTheme="minorHAnsi" w:hAnsiTheme="minorHAnsi" w:cstheme="minorHAnsi"/>
          <w:sz w:val="22"/>
          <w:szCs w:val="22"/>
        </w:rPr>
        <w:t>all aspects of an individual’s sensory profile</w:t>
      </w:r>
      <w:r w:rsidRPr="00521888" w:rsidR="00F00971">
        <w:rPr>
          <w:rFonts w:asciiTheme="minorHAnsi" w:hAnsiTheme="minorHAnsi" w:cstheme="minorHAnsi"/>
          <w:sz w:val="22"/>
          <w:szCs w:val="22"/>
        </w:rPr>
        <w:t>. H</w:t>
      </w:r>
      <w:r w:rsidRPr="00521888" w:rsidR="005C5CE9">
        <w:rPr>
          <w:rFonts w:asciiTheme="minorHAnsi" w:hAnsiTheme="minorHAnsi" w:cstheme="minorHAnsi"/>
          <w:sz w:val="22"/>
          <w:szCs w:val="22"/>
        </w:rPr>
        <w:t>owever</w:t>
      </w:r>
      <w:r w:rsidRPr="00521888" w:rsidR="00F00971">
        <w:rPr>
          <w:rFonts w:asciiTheme="minorHAnsi" w:hAnsiTheme="minorHAnsi" w:cstheme="minorHAnsi"/>
          <w:sz w:val="22"/>
          <w:szCs w:val="22"/>
        </w:rPr>
        <w:t>,</w:t>
      </w:r>
      <w:r w:rsidRPr="00521888" w:rsidR="005C5CE9">
        <w:rPr>
          <w:rFonts w:asciiTheme="minorHAnsi" w:hAnsiTheme="minorHAnsi" w:cstheme="minorHAnsi"/>
          <w:sz w:val="22"/>
          <w:szCs w:val="22"/>
        </w:rPr>
        <w:t xml:space="preserve"> it does seek to provide a understanding for families, caregivers and staff working with individuals’ </w:t>
      </w:r>
      <w:r w:rsidRPr="00521888" w:rsidR="000C2670">
        <w:rPr>
          <w:rFonts w:asciiTheme="minorHAnsi" w:hAnsiTheme="minorHAnsi" w:cstheme="minorHAnsi"/>
          <w:sz w:val="22"/>
          <w:szCs w:val="22"/>
        </w:rPr>
        <w:t xml:space="preserve">with sensory processing differences </w:t>
      </w:r>
      <w:r w:rsidRPr="00521888" w:rsidR="005C5CE9">
        <w:rPr>
          <w:rFonts w:asciiTheme="minorHAnsi" w:hAnsiTheme="minorHAnsi" w:cstheme="minorHAnsi"/>
          <w:sz w:val="22"/>
          <w:szCs w:val="22"/>
        </w:rPr>
        <w:t>a</w:t>
      </w:r>
      <w:r w:rsidRPr="00521888" w:rsidR="005414C5">
        <w:rPr>
          <w:rFonts w:asciiTheme="minorHAnsi" w:hAnsiTheme="minorHAnsi" w:cstheme="minorHAnsi"/>
          <w:sz w:val="22"/>
          <w:szCs w:val="22"/>
        </w:rPr>
        <w:t xml:space="preserve">bout how a setting might be altered if </w:t>
      </w:r>
      <w:r w:rsidRPr="00521888" w:rsidR="00F00971">
        <w:rPr>
          <w:rFonts w:asciiTheme="minorHAnsi" w:hAnsiTheme="minorHAnsi" w:cstheme="minorHAnsi"/>
          <w:sz w:val="22"/>
          <w:szCs w:val="22"/>
        </w:rPr>
        <w:t>they</w:t>
      </w:r>
      <w:r w:rsidRPr="00521888" w:rsidR="005414C5">
        <w:rPr>
          <w:rFonts w:asciiTheme="minorHAnsi" w:hAnsiTheme="minorHAnsi" w:cstheme="minorHAnsi"/>
          <w:sz w:val="22"/>
          <w:szCs w:val="22"/>
        </w:rPr>
        <w:t xml:space="preserve"> find their environment to be impacting upon their occupational performance and participation. </w:t>
      </w:r>
    </w:p>
    <w:p w:rsidRPr="00521888" w:rsidR="003B2D61" w:rsidP="00521888" w:rsidRDefault="003B2D61" w14:paraId="6767D0C9" w14:textId="77777777">
      <w:pPr>
        <w:tabs>
          <w:tab w:val="left" w:pos="2400"/>
        </w:tabs>
        <w:jc w:val="both"/>
        <w:rPr>
          <w:rFonts w:asciiTheme="minorHAnsi" w:hAnsiTheme="minorHAnsi" w:cstheme="minorHAnsi"/>
          <w:sz w:val="22"/>
          <w:szCs w:val="22"/>
        </w:rPr>
      </w:pPr>
    </w:p>
    <w:p w:rsidRPr="00521888" w:rsidR="003B2D61" w:rsidP="00521888" w:rsidRDefault="003B2D61" w14:paraId="642FBD9A" w14:textId="1EB333CB">
      <w:pPr>
        <w:tabs>
          <w:tab w:val="left" w:pos="2400"/>
        </w:tabs>
        <w:jc w:val="both"/>
        <w:rPr>
          <w:rFonts w:asciiTheme="minorHAnsi" w:hAnsiTheme="minorHAnsi" w:cstheme="minorHAnsi"/>
          <w:b/>
          <w:bCs/>
          <w:sz w:val="22"/>
          <w:szCs w:val="22"/>
        </w:rPr>
      </w:pPr>
      <w:r w:rsidRPr="00521888">
        <w:rPr>
          <w:rFonts w:asciiTheme="minorHAnsi" w:hAnsiTheme="minorHAnsi" w:cstheme="minorHAnsi"/>
          <w:b/>
          <w:bCs/>
          <w:sz w:val="22"/>
          <w:szCs w:val="22"/>
        </w:rPr>
        <w:t>Visual:</w:t>
      </w:r>
    </w:p>
    <w:p w:rsidRPr="00521888" w:rsidR="003B2D61" w:rsidP="00521888" w:rsidRDefault="003B2D61" w14:paraId="54D06916" w14:textId="77777777">
      <w:pPr>
        <w:tabs>
          <w:tab w:val="left" w:pos="2400"/>
        </w:tabs>
        <w:jc w:val="both"/>
        <w:rPr>
          <w:rFonts w:asciiTheme="minorHAnsi" w:hAnsiTheme="minorHAnsi" w:cstheme="minorHAnsi"/>
          <w:sz w:val="22"/>
          <w:szCs w:val="22"/>
        </w:rPr>
      </w:pPr>
    </w:p>
    <w:p w:rsidRPr="00521888" w:rsidR="00D662D2" w:rsidP="00521888" w:rsidRDefault="00D662D2" w14:paraId="126BC7DD" w14:textId="79F99940">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Many people with sensory </w:t>
      </w:r>
      <w:r w:rsidRPr="00521888" w:rsidR="007736FE">
        <w:rPr>
          <w:rFonts w:asciiTheme="minorHAnsi" w:hAnsiTheme="minorHAnsi" w:cstheme="minorHAnsi"/>
          <w:sz w:val="22"/>
          <w:szCs w:val="22"/>
        </w:rPr>
        <w:t>processing</w:t>
      </w:r>
      <w:r w:rsidRPr="00521888">
        <w:rPr>
          <w:rFonts w:asciiTheme="minorHAnsi" w:hAnsiTheme="minorHAnsi" w:cstheme="minorHAnsi"/>
          <w:sz w:val="22"/>
          <w:szCs w:val="22"/>
        </w:rPr>
        <w:t xml:space="preserve"> </w:t>
      </w:r>
      <w:r w:rsidRPr="00521888" w:rsidR="007736FE">
        <w:rPr>
          <w:rFonts w:asciiTheme="minorHAnsi" w:hAnsiTheme="minorHAnsi" w:cstheme="minorHAnsi"/>
          <w:sz w:val="22"/>
          <w:szCs w:val="22"/>
        </w:rPr>
        <w:t>challenges</w:t>
      </w:r>
      <w:r w:rsidRPr="00521888">
        <w:rPr>
          <w:rFonts w:asciiTheme="minorHAnsi" w:hAnsiTheme="minorHAnsi" w:cstheme="minorHAnsi"/>
          <w:sz w:val="22"/>
          <w:szCs w:val="22"/>
        </w:rPr>
        <w:t xml:space="preserve"> in this area can </w:t>
      </w:r>
      <w:r w:rsidRPr="00521888" w:rsidR="007736FE">
        <w:rPr>
          <w:rFonts w:asciiTheme="minorHAnsi" w:hAnsiTheme="minorHAnsi" w:cstheme="minorHAnsi"/>
          <w:sz w:val="22"/>
          <w:szCs w:val="22"/>
        </w:rPr>
        <w:t>report</w:t>
      </w:r>
      <w:r w:rsidRPr="00521888">
        <w:rPr>
          <w:rFonts w:asciiTheme="minorHAnsi" w:hAnsiTheme="minorHAnsi" w:cstheme="minorHAnsi"/>
          <w:sz w:val="22"/>
          <w:szCs w:val="22"/>
        </w:rPr>
        <w:t xml:space="preserve"> sensitivity to </w:t>
      </w:r>
      <w:r w:rsidR="007876DA">
        <w:rPr>
          <w:rFonts w:asciiTheme="minorHAnsi" w:hAnsiTheme="minorHAnsi" w:cstheme="minorHAnsi"/>
          <w:sz w:val="22"/>
          <w:szCs w:val="22"/>
        </w:rPr>
        <w:t xml:space="preserve">the </w:t>
      </w:r>
      <w:r w:rsidRPr="00521888">
        <w:rPr>
          <w:rFonts w:asciiTheme="minorHAnsi" w:hAnsiTheme="minorHAnsi" w:cstheme="minorHAnsi"/>
          <w:sz w:val="22"/>
          <w:szCs w:val="22"/>
        </w:rPr>
        <w:t>light levels</w:t>
      </w:r>
      <w:r w:rsidR="007876DA">
        <w:rPr>
          <w:rFonts w:asciiTheme="minorHAnsi" w:hAnsiTheme="minorHAnsi" w:cstheme="minorHAnsi"/>
          <w:sz w:val="22"/>
          <w:szCs w:val="22"/>
        </w:rPr>
        <w:t xml:space="preserve"> in certain settings</w:t>
      </w:r>
      <w:r w:rsidRPr="00521888">
        <w:rPr>
          <w:rFonts w:asciiTheme="minorHAnsi" w:hAnsiTheme="minorHAnsi" w:cstheme="minorHAnsi"/>
          <w:sz w:val="22"/>
          <w:szCs w:val="22"/>
        </w:rPr>
        <w:t xml:space="preserve">, </w:t>
      </w:r>
      <w:r w:rsidRPr="00521888" w:rsidR="007736FE">
        <w:rPr>
          <w:rFonts w:asciiTheme="minorHAnsi" w:hAnsiTheme="minorHAnsi" w:cstheme="minorHAnsi"/>
          <w:sz w:val="22"/>
          <w:szCs w:val="22"/>
        </w:rPr>
        <w:t>the</w:t>
      </w:r>
      <w:r w:rsidRPr="00521888">
        <w:rPr>
          <w:rFonts w:asciiTheme="minorHAnsi" w:hAnsiTheme="minorHAnsi" w:cstheme="minorHAnsi"/>
          <w:sz w:val="22"/>
          <w:szCs w:val="22"/>
        </w:rPr>
        <w:t xml:space="preserve"> </w:t>
      </w:r>
      <w:r w:rsidRPr="00521888" w:rsidR="007736FE">
        <w:rPr>
          <w:rFonts w:asciiTheme="minorHAnsi" w:hAnsiTheme="minorHAnsi" w:cstheme="minorHAnsi"/>
          <w:sz w:val="22"/>
          <w:szCs w:val="22"/>
        </w:rPr>
        <w:t>type</w:t>
      </w:r>
      <w:r w:rsidRPr="00521888">
        <w:rPr>
          <w:rFonts w:asciiTheme="minorHAnsi" w:hAnsiTheme="minorHAnsi" w:cstheme="minorHAnsi"/>
          <w:sz w:val="22"/>
          <w:szCs w:val="22"/>
        </w:rPr>
        <w:t xml:space="preserve"> of lighting, flickering lights, </w:t>
      </w:r>
      <w:r w:rsidRPr="00521888" w:rsidR="007736FE">
        <w:rPr>
          <w:rFonts w:asciiTheme="minorHAnsi" w:hAnsiTheme="minorHAnsi" w:cstheme="minorHAnsi"/>
          <w:sz w:val="22"/>
          <w:szCs w:val="22"/>
        </w:rPr>
        <w:t>reflections</w:t>
      </w:r>
      <w:r w:rsidRPr="00521888" w:rsidR="00FF5297">
        <w:rPr>
          <w:rFonts w:asciiTheme="minorHAnsi" w:hAnsiTheme="minorHAnsi" w:cstheme="minorHAnsi"/>
          <w:sz w:val="22"/>
          <w:szCs w:val="22"/>
        </w:rPr>
        <w:t xml:space="preserve">, </w:t>
      </w:r>
      <w:r w:rsidRPr="00521888" w:rsidR="007736FE">
        <w:rPr>
          <w:rFonts w:asciiTheme="minorHAnsi" w:hAnsiTheme="minorHAnsi" w:cstheme="minorHAnsi"/>
          <w:sz w:val="22"/>
          <w:szCs w:val="22"/>
        </w:rPr>
        <w:t xml:space="preserve">bright bold colours and busy patterns. </w:t>
      </w:r>
    </w:p>
    <w:p w:rsidRPr="00521888" w:rsidR="003B2D61" w:rsidP="00521888" w:rsidRDefault="003B2D61" w14:paraId="4CE250D7" w14:textId="77777777">
      <w:pPr>
        <w:tabs>
          <w:tab w:val="left" w:pos="2400"/>
        </w:tabs>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815"/>
        <w:gridCol w:w="2268"/>
        <w:gridCol w:w="1971"/>
      </w:tblGrid>
      <w:tr w:rsidRPr="00521888" w:rsidR="00521888" w:rsidTr="00236B35" w14:paraId="2C7660EA" w14:textId="77777777">
        <w:tc>
          <w:tcPr>
            <w:tcW w:w="4815" w:type="dxa"/>
            <w:shd w:val="clear" w:color="auto" w:fill="D9D9D9" w:themeFill="background1" w:themeFillShade="D9"/>
          </w:tcPr>
          <w:p w:rsidRPr="00521888" w:rsidR="006E5A79" w:rsidP="00521888" w:rsidRDefault="006E5A79" w14:paraId="09AE96DA" w14:textId="26951E98">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What to look for</w:t>
            </w:r>
          </w:p>
        </w:tc>
        <w:tc>
          <w:tcPr>
            <w:tcW w:w="2268" w:type="dxa"/>
            <w:shd w:val="clear" w:color="auto" w:fill="D9D9D9" w:themeFill="background1" w:themeFillShade="D9"/>
          </w:tcPr>
          <w:p w:rsidRPr="00521888" w:rsidR="006E5A79" w:rsidP="00521888" w:rsidRDefault="006E5A79" w14:paraId="09DDCE4A" w14:textId="52DD08D0">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Current </w:t>
            </w:r>
            <w:r w:rsidRPr="00521888" w:rsidR="00DD18EC">
              <w:rPr>
                <w:rFonts w:asciiTheme="minorHAnsi" w:hAnsiTheme="minorHAnsi" w:cstheme="minorHAnsi"/>
                <w:sz w:val="22"/>
                <w:szCs w:val="22"/>
              </w:rPr>
              <w:t>Environment</w:t>
            </w:r>
          </w:p>
        </w:tc>
        <w:tc>
          <w:tcPr>
            <w:tcW w:w="1971" w:type="dxa"/>
            <w:shd w:val="clear" w:color="auto" w:fill="D9D9D9" w:themeFill="background1" w:themeFillShade="D9"/>
          </w:tcPr>
          <w:p w:rsidRPr="00521888" w:rsidR="006E5A79" w:rsidP="00521888" w:rsidRDefault="00DD18EC" w14:paraId="1D3F9CFD" w14:textId="244A0137">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Action Needed (if required)</w:t>
            </w:r>
          </w:p>
        </w:tc>
      </w:tr>
      <w:tr w:rsidRPr="00521888" w:rsidR="00AF674D" w:rsidTr="001B177D" w14:paraId="4B953763" w14:textId="77777777">
        <w:tc>
          <w:tcPr>
            <w:tcW w:w="4815" w:type="dxa"/>
            <w:shd w:val="clear" w:color="auto" w:fill="auto"/>
          </w:tcPr>
          <w:p w:rsidRPr="00521888" w:rsidR="00AF674D" w:rsidP="00521888" w:rsidRDefault="00AF674D" w14:paraId="2555630B" w14:textId="61D74237">
            <w:pPr>
              <w:tabs>
                <w:tab w:val="left" w:pos="2400"/>
              </w:tabs>
              <w:jc w:val="both"/>
              <w:rPr>
                <w:rFonts w:asciiTheme="minorHAnsi" w:hAnsiTheme="minorHAnsi" w:cstheme="minorHAnsi"/>
                <w:sz w:val="22"/>
                <w:szCs w:val="22"/>
                <w:shd w:val="clear" w:color="auto" w:fill="283B42"/>
              </w:rPr>
            </w:pPr>
            <w:r w:rsidRPr="00521888">
              <w:rPr>
                <w:rFonts w:asciiTheme="minorHAnsi" w:hAnsiTheme="minorHAnsi" w:cstheme="minorHAnsi"/>
                <w:sz w:val="22"/>
                <w:szCs w:val="22"/>
              </w:rPr>
              <w:t>Lighting Quality: Is the lighting suitable. Is it possible to alter light levels?</w:t>
            </w:r>
          </w:p>
          <w:p w:rsidRPr="00521888" w:rsidR="00AF674D" w:rsidP="00521888" w:rsidRDefault="00AF674D" w14:paraId="3AAA5901" w14:textId="77777777">
            <w:pPr>
              <w:tabs>
                <w:tab w:val="left" w:pos="2400"/>
              </w:tabs>
              <w:jc w:val="both"/>
              <w:rPr>
                <w:rFonts w:asciiTheme="minorHAnsi" w:hAnsiTheme="minorHAnsi" w:cstheme="minorHAnsi"/>
                <w:sz w:val="22"/>
                <w:szCs w:val="22"/>
              </w:rPr>
            </w:pPr>
          </w:p>
          <w:p w:rsidRPr="00521888" w:rsidR="00AF674D" w:rsidP="00521888" w:rsidRDefault="00AF674D" w14:paraId="5F2733DA" w14:textId="5764D8D6">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any fluorescent lights regularly checked and changed?</w:t>
            </w:r>
          </w:p>
          <w:p w:rsidRPr="00521888" w:rsidR="00AF674D" w:rsidP="00521888" w:rsidRDefault="00AF674D" w14:paraId="16C9C2FF" w14:textId="77777777">
            <w:pPr>
              <w:tabs>
                <w:tab w:val="left" w:pos="2400"/>
              </w:tabs>
              <w:jc w:val="both"/>
              <w:rPr>
                <w:rFonts w:asciiTheme="minorHAnsi" w:hAnsiTheme="minorHAnsi" w:cstheme="minorHAnsi"/>
                <w:sz w:val="22"/>
                <w:szCs w:val="22"/>
              </w:rPr>
            </w:pPr>
          </w:p>
          <w:p w:rsidRPr="00521888" w:rsidR="00AF674D" w:rsidP="00521888" w:rsidRDefault="00AF674D" w14:paraId="06B0264F" w14:textId="3CF2122C">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Are the effects of light coming into the room creating distracting patterns </w:t>
            </w:r>
            <w:r>
              <w:rPr>
                <w:rFonts w:asciiTheme="minorHAnsi" w:hAnsiTheme="minorHAnsi" w:cstheme="minorHAnsi"/>
                <w:sz w:val="22"/>
                <w:szCs w:val="22"/>
              </w:rPr>
              <w:t xml:space="preserve">or glare </w:t>
            </w:r>
            <w:r w:rsidRPr="00521888">
              <w:rPr>
                <w:rFonts w:asciiTheme="minorHAnsi" w:hAnsiTheme="minorHAnsi" w:cstheme="minorHAnsi"/>
                <w:sz w:val="22"/>
                <w:szCs w:val="22"/>
              </w:rPr>
              <w:t>minimised?</w:t>
            </w:r>
          </w:p>
          <w:p w:rsidRPr="00521888" w:rsidR="00AF674D" w:rsidP="00521888" w:rsidRDefault="00AF674D" w14:paraId="0961F60E" w14:textId="77777777">
            <w:pPr>
              <w:tabs>
                <w:tab w:val="left" w:pos="2400"/>
              </w:tabs>
              <w:jc w:val="both"/>
              <w:rPr>
                <w:rFonts w:asciiTheme="minorHAnsi" w:hAnsiTheme="minorHAnsi" w:cstheme="minorHAnsi"/>
                <w:sz w:val="22"/>
                <w:szCs w:val="22"/>
              </w:rPr>
            </w:pPr>
          </w:p>
          <w:p w:rsidRPr="00521888" w:rsidR="00AF674D" w:rsidP="00521888" w:rsidRDefault="00AF674D" w14:paraId="0FDA86BA" w14:textId="15ADC31F">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Is any light reflecting on objects such as metal or shiny surfaces in the classroom minimised.</w:t>
            </w:r>
          </w:p>
          <w:p w:rsidRPr="00521888" w:rsidR="00AF674D" w:rsidP="00521888" w:rsidRDefault="00AF674D" w14:paraId="58D8B392" w14:textId="77777777">
            <w:pPr>
              <w:tabs>
                <w:tab w:val="left" w:pos="2400"/>
              </w:tabs>
              <w:jc w:val="both"/>
              <w:rPr>
                <w:rFonts w:asciiTheme="minorHAnsi" w:hAnsiTheme="minorHAnsi" w:cstheme="minorHAnsi"/>
                <w:sz w:val="22"/>
                <w:szCs w:val="22"/>
              </w:rPr>
            </w:pPr>
          </w:p>
          <w:p w:rsidRPr="00521888" w:rsidR="00AF674D" w:rsidP="00521888" w:rsidRDefault="00AF674D" w14:paraId="6AACA369" w14:textId="75BC908E">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Is the impact of wall displays considered. </w:t>
            </w:r>
            <w:r>
              <w:rPr>
                <w:rFonts w:asciiTheme="minorHAnsi" w:hAnsiTheme="minorHAnsi" w:cstheme="minorHAnsi"/>
                <w:sz w:val="22"/>
                <w:szCs w:val="22"/>
              </w:rPr>
              <w:t>How busy or cluttered are these and do they cause distraction?</w:t>
            </w:r>
            <w:r w:rsidRPr="00521888">
              <w:rPr>
                <w:rFonts w:asciiTheme="minorHAnsi" w:hAnsiTheme="minorHAnsi" w:cstheme="minorHAnsi"/>
                <w:sz w:val="22"/>
                <w:szCs w:val="22"/>
              </w:rPr>
              <w:t xml:space="preserve"> </w:t>
            </w:r>
          </w:p>
          <w:p w:rsidRPr="00521888" w:rsidR="00AF674D" w:rsidP="00521888" w:rsidRDefault="00AF674D" w14:paraId="0995032F" w14:textId="77777777">
            <w:pPr>
              <w:tabs>
                <w:tab w:val="left" w:pos="2400"/>
              </w:tabs>
              <w:jc w:val="both"/>
              <w:rPr>
                <w:rFonts w:asciiTheme="minorHAnsi" w:hAnsiTheme="minorHAnsi" w:cstheme="minorHAnsi"/>
                <w:sz w:val="22"/>
                <w:szCs w:val="22"/>
              </w:rPr>
            </w:pPr>
          </w:p>
          <w:p w:rsidRPr="00521888" w:rsidR="00AF674D" w:rsidP="00521888" w:rsidRDefault="00AF674D" w14:paraId="7AFB6BBD" w14:textId="55560B64">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Are there designated areas for specific activities to </w:t>
            </w:r>
            <w:r>
              <w:rPr>
                <w:rFonts w:asciiTheme="minorHAnsi" w:hAnsiTheme="minorHAnsi" w:cstheme="minorHAnsi"/>
                <w:sz w:val="22"/>
                <w:szCs w:val="22"/>
              </w:rPr>
              <w:t xml:space="preserve">provide </w:t>
            </w:r>
            <w:r w:rsidRPr="00521888">
              <w:rPr>
                <w:rFonts w:asciiTheme="minorHAnsi" w:hAnsiTheme="minorHAnsi" w:cstheme="minorHAnsi"/>
                <w:sz w:val="22"/>
                <w:szCs w:val="22"/>
              </w:rPr>
              <w:t xml:space="preserve">clarity to the classroom organisation. </w:t>
            </w:r>
            <w:r>
              <w:rPr>
                <w:rFonts w:asciiTheme="minorHAnsi" w:hAnsiTheme="minorHAnsi" w:cstheme="minorHAnsi"/>
                <w:sz w:val="22"/>
                <w:szCs w:val="22"/>
              </w:rPr>
              <w:t xml:space="preserve">Is there suitable </w:t>
            </w:r>
            <w:r w:rsidRPr="00521888">
              <w:rPr>
                <w:rFonts w:asciiTheme="minorHAnsi" w:hAnsiTheme="minorHAnsi" w:cstheme="minorHAnsi"/>
                <w:sz w:val="22"/>
                <w:szCs w:val="22"/>
              </w:rPr>
              <w:t>space between furniture and no clutter.</w:t>
            </w:r>
          </w:p>
          <w:p w:rsidRPr="00521888" w:rsidR="00AF674D" w:rsidP="00521888" w:rsidRDefault="00AF674D" w14:paraId="1E3E578C" w14:textId="77777777">
            <w:pPr>
              <w:tabs>
                <w:tab w:val="left" w:pos="2400"/>
              </w:tabs>
              <w:jc w:val="both"/>
              <w:rPr>
                <w:rFonts w:asciiTheme="minorHAnsi" w:hAnsiTheme="minorHAnsi" w:cstheme="minorHAnsi"/>
                <w:sz w:val="22"/>
                <w:szCs w:val="22"/>
              </w:rPr>
            </w:pPr>
          </w:p>
          <w:p w:rsidR="00AF674D" w:rsidP="00521888" w:rsidRDefault="00AF674D" w14:paraId="3F81D4C0" w14:textId="40F94310">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Do </w:t>
            </w:r>
            <w:r>
              <w:rPr>
                <w:rFonts w:asciiTheme="minorHAnsi" w:hAnsiTheme="minorHAnsi" w:cstheme="minorHAnsi"/>
                <w:sz w:val="22"/>
                <w:szCs w:val="22"/>
              </w:rPr>
              <w:t xml:space="preserve"> individuals </w:t>
            </w:r>
            <w:r w:rsidRPr="00521888">
              <w:rPr>
                <w:rFonts w:asciiTheme="minorHAnsi" w:hAnsiTheme="minorHAnsi" w:cstheme="minorHAnsi"/>
                <w:sz w:val="22"/>
                <w:szCs w:val="22"/>
              </w:rPr>
              <w:t>have the opportunity to work at a workstation to focus their attention, if necessary</w:t>
            </w:r>
            <w:r>
              <w:rPr>
                <w:rFonts w:asciiTheme="minorHAnsi" w:hAnsiTheme="minorHAnsi" w:cstheme="minorHAnsi"/>
                <w:sz w:val="22"/>
                <w:szCs w:val="22"/>
              </w:rPr>
              <w:t>? Do they have their own space at home?</w:t>
            </w:r>
          </w:p>
          <w:p w:rsidR="00AF674D" w:rsidP="00521888" w:rsidRDefault="00AF674D" w14:paraId="3061846D" w14:textId="77777777">
            <w:pPr>
              <w:tabs>
                <w:tab w:val="left" w:pos="2400"/>
              </w:tabs>
              <w:jc w:val="both"/>
              <w:rPr>
                <w:rFonts w:asciiTheme="minorHAnsi" w:hAnsiTheme="minorHAnsi" w:cstheme="minorHAnsi"/>
                <w:sz w:val="22"/>
                <w:szCs w:val="22"/>
              </w:rPr>
            </w:pPr>
          </w:p>
          <w:p w:rsidR="00AF674D" w:rsidP="00521888" w:rsidRDefault="00AF674D" w14:paraId="3DC2535F" w14:textId="358E8CD6">
            <w:pPr>
              <w:tabs>
                <w:tab w:val="left" w:pos="2400"/>
              </w:tabs>
              <w:jc w:val="both"/>
              <w:rPr>
                <w:rFonts w:asciiTheme="minorHAnsi" w:hAnsiTheme="minorHAnsi" w:cstheme="minorHAnsi"/>
                <w:sz w:val="22"/>
                <w:szCs w:val="22"/>
              </w:rPr>
            </w:pPr>
            <w:r>
              <w:rPr>
                <w:rFonts w:asciiTheme="minorHAnsi" w:hAnsiTheme="minorHAnsi" w:cstheme="minorHAnsi"/>
                <w:sz w:val="22"/>
                <w:szCs w:val="22"/>
              </w:rPr>
              <w:t>Are there any strong or irritating patterns which might cause difficulty and have these been minimised where possible? (e.g. bright colours on shiny surfaces, fluorescent or neon colours).</w:t>
            </w:r>
          </w:p>
          <w:p w:rsidR="00AF674D" w:rsidP="00521888" w:rsidRDefault="00AF674D" w14:paraId="6392F151" w14:textId="77777777">
            <w:pPr>
              <w:tabs>
                <w:tab w:val="left" w:pos="2400"/>
              </w:tabs>
              <w:jc w:val="both"/>
              <w:rPr>
                <w:rFonts w:asciiTheme="minorHAnsi" w:hAnsiTheme="minorHAnsi" w:cstheme="minorHAnsi"/>
                <w:sz w:val="22"/>
                <w:szCs w:val="22"/>
              </w:rPr>
            </w:pPr>
          </w:p>
          <w:p w:rsidR="00AF674D" w:rsidP="00521888" w:rsidRDefault="00AF674D" w14:paraId="246C48B4" w14:textId="4EBA33A1">
            <w:pPr>
              <w:tabs>
                <w:tab w:val="left" w:pos="2400"/>
              </w:tabs>
              <w:jc w:val="both"/>
              <w:rPr>
                <w:rFonts w:asciiTheme="minorHAnsi" w:hAnsiTheme="minorHAnsi" w:cstheme="minorHAnsi"/>
                <w:sz w:val="22"/>
                <w:szCs w:val="22"/>
              </w:rPr>
            </w:pPr>
            <w:r>
              <w:rPr>
                <w:rFonts w:asciiTheme="minorHAnsi" w:hAnsiTheme="minorHAnsi" w:cstheme="minorHAnsi"/>
                <w:sz w:val="22"/>
                <w:szCs w:val="22"/>
              </w:rPr>
              <w:t>Are there any changes in the pattern on the floor / wallpaper when entering a different room that might be difficult to individuals to process.</w:t>
            </w:r>
          </w:p>
          <w:p w:rsidR="00AF674D" w:rsidP="00521888" w:rsidRDefault="00AF674D" w14:paraId="07BE0D32" w14:textId="77777777">
            <w:pPr>
              <w:tabs>
                <w:tab w:val="left" w:pos="2400"/>
              </w:tabs>
              <w:jc w:val="both"/>
              <w:rPr>
                <w:rFonts w:asciiTheme="minorHAnsi" w:hAnsiTheme="minorHAnsi" w:cstheme="minorHAnsi"/>
                <w:sz w:val="22"/>
                <w:szCs w:val="22"/>
              </w:rPr>
            </w:pPr>
          </w:p>
          <w:p w:rsidRPr="00521888" w:rsidR="00AF674D" w:rsidP="00521888" w:rsidRDefault="00AF674D" w14:paraId="0AA323F3" w14:textId="124D6CF6">
            <w:pPr>
              <w:tabs>
                <w:tab w:val="left" w:pos="2400"/>
              </w:tabs>
              <w:jc w:val="both"/>
              <w:rPr>
                <w:rFonts w:asciiTheme="minorHAnsi" w:hAnsiTheme="minorHAnsi" w:cstheme="minorHAnsi"/>
                <w:sz w:val="22"/>
                <w:szCs w:val="22"/>
              </w:rPr>
            </w:pPr>
            <w:r>
              <w:rPr>
                <w:rFonts w:asciiTheme="minorHAnsi" w:hAnsiTheme="minorHAnsi" w:cstheme="minorHAnsi"/>
                <w:sz w:val="22"/>
                <w:szCs w:val="22"/>
              </w:rPr>
              <w:t>Are seating arrangements considered to help those who might struggle with maintaining their visual attention to tasks?</w:t>
            </w:r>
          </w:p>
          <w:p w:rsidRPr="00521888" w:rsidR="00AF674D" w:rsidP="00236B35" w:rsidRDefault="00AF674D" w14:paraId="5470C407" w14:textId="7685043E">
            <w:pPr>
              <w:tabs>
                <w:tab w:val="left" w:pos="2400"/>
              </w:tabs>
              <w:jc w:val="both"/>
              <w:rPr>
                <w:rFonts w:asciiTheme="minorHAnsi" w:hAnsiTheme="minorHAnsi" w:cstheme="minorHAnsi"/>
                <w:sz w:val="22"/>
                <w:szCs w:val="22"/>
              </w:rPr>
            </w:pPr>
          </w:p>
        </w:tc>
        <w:tc>
          <w:tcPr>
            <w:tcW w:w="4239" w:type="dxa"/>
            <w:gridSpan w:val="2"/>
          </w:tcPr>
          <w:p w:rsidRPr="00521888" w:rsidR="00AF674D" w:rsidP="00521888" w:rsidRDefault="00AF674D" w14:paraId="4A056234" w14:textId="77777777">
            <w:pPr>
              <w:tabs>
                <w:tab w:val="left" w:pos="2400"/>
              </w:tabs>
              <w:jc w:val="both"/>
              <w:rPr>
                <w:rFonts w:asciiTheme="minorHAnsi" w:hAnsiTheme="minorHAnsi" w:cstheme="minorHAnsi"/>
                <w:sz w:val="22"/>
                <w:szCs w:val="22"/>
              </w:rPr>
            </w:pPr>
          </w:p>
        </w:tc>
      </w:tr>
    </w:tbl>
    <w:p w:rsidRPr="00521888" w:rsidR="00D662D2" w:rsidP="00521888" w:rsidRDefault="00D662D2" w14:paraId="6914E7FB" w14:textId="77777777">
      <w:pPr>
        <w:tabs>
          <w:tab w:val="left" w:pos="2400"/>
        </w:tabs>
        <w:jc w:val="both"/>
        <w:rPr>
          <w:rFonts w:asciiTheme="minorHAnsi" w:hAnsiTheme="minorHAnsi" w:cstheme="minorHAnsi"/>
          <w:sz w:val="22"/>
          <w:szCs w:val="22"/>
        </w:rPr>
      </w:pPr>
    </w:p>
    <w:p w:rsidRPr="00521888" w:rsidR="00D27F7D" w:rsidP="00521888" w:rsidRDefault="00220D25" w14:paraId="7A665092" w14:textId="77777777">
      <w:pPr>
        <w:jc w:val="both"/>
        <w:rPr>
          <w:rFonts w:asciiTheme="minorHAnsi" w:hAnsiTheme="minorHAnsi" w:cstheme="minorHAnsi"/>
          <w:sz w:val="22"/>
          <w:szCs w:val="22"/>
        </w:rPr>
      </w:pPr>
      <w:r w:rsidRPr="00521888">
        <w:rPr>
          <w:rFonts w:asciiTheme="minorHAnsi" w:hAnsiTheme="minorHAnsi" w:cstheme="minorHAnsi"/>
          <w:b/>
          <w:bCs/>
          <w:sz w:val="22"/>
          <w:szCs w:val="22"/>
        </w:rPr>
        <w:t>Auditory</w:t>
      </w:r>
      <w:r w:rsidRPr="00521888">
        <w:rPr>
          <w:rFonts w:asciiTheme="minorHAnsi" w:hAnsiTheme="minorHAnsi" w:cstheme="minorHAnsi"/>
          <w:sz w:val="22"/>
          <w:szCs w:val="22"/>
        </w:rPr>
        <w:t>:</w:t>
      </w:r>
      <w:r w:rsidRPr="00521888" w:rsidR="00433B5B">
        <w:rPr>
          <w:rFonts w:asciiTheme="minorHAnsi" w:hAnsiTheme="minorHAnsi" w:cstheme="minorHAnsi"/>
          <w:sz w:val="22"/>
          <w:szCs w:val="22"/>
        </w:rPr>
        <w:t xml:space="preserve"> </w:t>
      </w:r>
    </w:p>
    <w:p w:rsidRPr="00521888" w:rsidR="00D27F7D" w:rsidP="00521888" w:rsidRDefault="00D27F7D" w14:paraId="74FA66F5" w14:textId="77777777">
      <w:pPr>
        <w:jc w:val="both"/>
        <w:rPr>
          <w:rFonts w:asciiTheme="minorHAnsi" w:hAnsiTheme="minorHAnsi" w:cstheme="minorHAnsi"/>
          <w:sz w:val="22"/>
          <w:szCs w:val="22"/>
        </w:rPr>
      </w:pPr>
    </w:p>
    <w:p w:rsidRPr="00521888" w:rsidR="00F15472" w:rsidP="00521888" w:rsidRDefault="00F15472" w14:paraId="2C62A3DE" w14:textId="585B7EA1">
      <w:pPr>
        <w:jc w:val="both"/>
        <w:rPr>
          <w:rFonts w:asciiTheme="minorHAnsi" w:hAnsiTheme="minorHAnsi" w:cstheme="minorHAnsi"/>
          <w:b/>
          <w:sz w:val="22"/>
          <w:szCs w:val="22"/>
          <w:u w:val="single"/>
        </w:rPr>
      </w:pPr>
      <w:r w:rsidRPr="00521888">
        <w:rPr>
          <w:rFonts w:asciiTheme="minorHAnsi" w:hAnsiTheme="minorHAnsi" w:cstheme="minorHAnsi"/>
          <w:sz w:val="22"/>
          <w:szCs w:val="22"/>
        </w:rPr>
        <w:t>Difficulty in sensing and processing auditory information can impact on a person’s ability to learn and effectively complete routine tasks on a daily basis. Challenges in this area may result in presentations of overwhelm, withdrawal and avoidance. Exhaustive levels of physical effort are required to concentrate.</w:t>
      </w:r>
    </w:p>
    <w:p w:rsidRPr="00521888" w:rsidR="00220D25" w:rsidP="00521888" w:rsidRDefault="00220D25" w14:paraId="7427BD7E" w14:textId="77777777">
      <w:pPr>
        <w:tabs>
          <w:tab w:val="left" w:pos="2400"/>
        </w:tabs>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815"/>
        <w:gridCol w:w="2268"/>
        <w:gridCol w:w="1971"/>
      </w:tblGrid>
      <w:tr w:rsidRPr="00521888" w:rsidR="00521888" w:rsidTr="00236B35" w14:paraId="558CCFA9" w14:textId="77777777">
        <w:tc>
          <w:tcPr>
            <w:tcW w:w="4815" w:type="dxa"/>
            <w:shd w:val="clear" w:color="auto" w:fill="D9D9D9" w:themeFill="background1" w:themeFillShade="D9"/>
          </w:tcPr>
          <w:p w:rsidRPr="00521888" w:rsidR="00D27F7D" w:rsidP="00521888" w:rsidRDefault="00D27F7D" w14:paraId="40E26F10" w14:textId="5052BBE9">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What to look for</w:t>
            </w:r>
          </w:p>
        </w:tc>
        <w:tc>
          <w:tcPr>
            <w:tcW w:w="2268" w:type="dxa"/>
            <w:shd w:val="clear" w:color="auto" w:fill="D9D9D9" w:themeFill="background1" w:themeFillShade="D9"/>
          </w:tcPr>
          <w:p w:rsidRPr="00521888" w:rsidR="00D27F7D" w:rsidP="00521888" w:rsidRDefault="00D27F7D" w14:paraId="49CB847D" w14:textId="10FFC3D2">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Current Environment</w:t>
            </w:r>
          </w:p>
        </w:tc>
        <w:tc>
          <w:tcPr>
            <w:tcW w:w="1971" w:type="dxa"/>
            <w:shd w:val="clear" w:color="auto" w:fill="D9D9D9" w:themeFill="background1" w:themeFillShade="D9"/>
          </w:tcPr>
          <w:p w:rsidRPr="00521888" w:rsidR="00D27F7D" w:rsidP="00521888" w:rsidRDefault="00D27F7D" w14:paraId="1FA69AC9" w14:textId="3F081187">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Action Needed (if required)</w:t>
            </w:r>
          </w:p>
        </w:tc>
      </w:tr>
      <w:tr w:rsidRPr="00521888" w:rsidR="00AF674D" w:rsidTr="00E409BE" w14:paraId="0F2A54C4" w14:textId="77777777">
        <w:tc>
          <w:tcPr>
            <w:tcW w:w="4815" w:type="dxa"/>
          </w:tcPr>
          <w:p w:rsidRPr="00521888" w:rsidR="00AF674D" w:rsidP="00521888" w:rsidRDefault="00AF674D" w14:paraId="38A1F6D7" w14:textId="31F6E9BD">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Are sounds from classroom equipment </w:t>
            </w:r>
            <w:r>
              <w:rPr>
                <w:rFonts w:asciiTheme="minorHAnsi" w:hAnsiTheme="minorHAnsi" w:cstheme="minorHAnsi"/>
                <w:sz w:val="22"/>
                <w:szCs w:val="22"/>
              </w:rPr>
              <w:t xml:space="preserve">and furniture </w:t>
            </w:r>
            <w:r w:rsidRPr="00521888">
              <w:rPr>
                <w:rFonts w:asciiTheme="minorHAnsi" w:hAnsiTheme="minorHAnsi" w:cstheme="minorHAnsi"/>
                <w:sz w:val="22"/>
                <w:szCs w:val="22"/>
              </w:rPr>
              <w:t>kept to a minimum where possible?</w:t>
            </w:r>
            <w:r>
              <w:rPr>
                <w:rFonts w:asciiTheme="minorHAnsi" w:hAnsiTheme="minorHAnsi" w:cstheme="minorHAnsi"/>
                <w:sz w:val="22"/>
                <w:szCs w:val="22"/>
              </w:rPr>
              <w:t xml:space="preserve"> (e.g. the sound of chair legs scraping on the floor)</w:t>
            </w:r>
          </w:p>
          <w:p w:rsidRPr="00521888" w:rsidR="00AF674D" w:rsidP="00521888" w:rsidRDefault="00AF674D" w14:paraId="3BC7EC27" w14:textId="77777777">
            <w:pPr>
              <w:tabs>
                <w:tab w:val="left" w:pos="2400"/>
              </w:tabs>
              <w:jc w:val="both"/>
              <w:rPr>
                <w:rFonts w:asciiTheme="minorHAnsi" w:hAnsiTheme="minorHAnsi" w:cstheme="minorHAnsi"/>
                <w:sz w:val="22"/>
                <w:szCs w:val="22"/>
              </w:rPr>
            </w:pPr>
          </w:p>
          <w:p w:rsidRPr="00521888" w:rsidR="00AF674D" w:rsidP="00521888" w:rsidRDefault="00AF674D" w14:paraId="1B84D2B0" w14:textId="1AFB2430">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Can televisions, videos, audio systems, lights and computers be switched off when not in use to avoid a mains hum</w:t>
            </w:r>
            <w:r w:rsidR="001F3DFD">
              <w:rPr>
                <w:rFonts w:asciiTheme="minorHAnsi" w:hAnsiTheme="minorHAnsi" w:cstheme="minorHAnsi"/>
                <w:sz w:val="22"/>
                <w:szCs w:val="22"/>
              </w:rPr>
              <w:t>?</w:t>
            </w:r>
          </w:p>
          <w:p w:rsidRPr="00521888" w:rsidR="00AF674D" w:rsidP="00521888" w:rsidRDefault="00AF674D" w14:paraId="434857B2" w14:textId="77777777">
            <w:pPr>
              <w:tabs>
                <w:tab w:val="left" w:pos="2400"/>
              </w:tabs>
              <w:jc w:val="both"/>
              <w:rPr>
                <w:rFonts w:asciiTheme="minorHAnsi" w:hAnsiTheme="minorHAnsi" w:cstheme="minorHAnsi"/>
                <w:sz w:val="22"/>
                <w:szCs w:val="22"/>
              </w:rPr>
            </w:pPr>
          </w:p>
          <w:p w:rsidR="00AF674D" w:rsidP="00521888" w:rsidRDefault="00AF674D" w14:paraId="4920A244" w14:textId="07341910">
            <w:pPr>
              <w:tabs>
                <w:tab w:val="left" w:pos="2400"/>
              </w:tabs>
              <w:jc w:val="both"/>
              <w:rPr>
                <w:rFonts w:asciiTheme="minorHAnsi" w:hAnsiTheme="minorHAnsi" w:cstheme="minorHAnsi"/>
                <w:sz w:val="22"/>
                <w:szCs w:val="22"/>
              </w:rPr>
            </w:pPr>
            <w:r>
              <w:rPr>
                <w:rFonts w:asciiTheme="minorHAnsi" w:hAnsiTheme="minorHAnsi" w:cstheme="minorHAnsi"/>
                <w:sz w:val="22"/>
                <w:szCs w:val="22"/>
              </w:rPr>
              <w:t>Can c</w:t>
            </w:r>
            <w:r w:rsidRPr="00521888">
              <w:rPr>
                <w:rFonts w:asciiTheme="minorHAnsi" w:hAnsiTheme="minorHAnsi" w:cstheme="minorHAnsi"/>
                <w:sz w:val="22"/>
                <w:szCs w:val="22"/>
              </w:rPr>
              <w:t xml:space="preserve">lassrooms and hallways </w:t>
            </w:r>
            <w:r>
              <w:rPr>
                <w:rFonts w:asciiTheme="minorHAnsi" w:hAnsiTheme="minorHAnsi" w:cstheme="minorHAnsi"/>
                <w:sz w:val="22"/>
                <w:szCs w:val="22"/>
              </w:rPr>
              <w:t>be</w:t>
            </w:r>
            <w:r w:rsidRPr="00521888">
              <w:rPr>
                <w:rFonts w:asciiTheme="minorHAnsi" w:hAnsiTheme="minorHAnsi" w:cstheme="minorHAnsi"/>
                <w:sz w:val="22"/>
                <w:szCs w:val="22"/>
              </w:rPr>
              <w:t xml:space="preserve"> carpeted where appropriate to reduce noise created by the movement of people, chairs and desks</w:t>
            </w:r>
            <w:r w:rsidR="001F3DFD">
              <w:rPr>
                <w:rFonts w:asciiTheme="minorHAnsi" w:hAnsiTheme="minorHAnsi" w:cstheme="minorHAnsi"/>
                <w:sz w:val="22"/>
                <w:szCs w:val="22"/>
              </w:rPr>
              <w:t>?</w:t>
            </w:r>
            <w:r w:rsidRPr="00521888">
              <w:rPr>
                <w:rFonts w:asciiTheme="minorHAnsi" w:hAnsiTheme="minorHAnsi" w:cstheme="minorHAnsi"/>
                <w:sz w:val="22"/>
                <w:szCs w:val="22"/>
              </w:rPr>
              <w:t xml:space="preserve"> </w:t>
            </w:r>
            <w:r>
              <w:rPr>
                <w:rFonts w:asciiTheme="minorHAnsi" w:hAnsiTheme="minorHAnsi" w:cstheme="minorHAnsi"/>
                <w:sz w:val="22"/>
                <w:szCs w:val="22"/>
              </w:rPr>
              <w:t>Can this be considered at home</w:t>
            </w:r>
            <w:r w:rsidR="001F3DFD">
              <w:rPr>
                <w:rFonts w:asciiTheme="minorHAnsi" w:hAnsiTheme="minorHAnsi" w:cstheme="minorHAnsi"/>
                <w:sz w:val="22"/>
                <w:szCs w:val="22"/>
              </w:rPr>
              <w:t>?</w:t>
            </w:r>
          </w:p>
          <w:p w:rsidR="00AF674D" w:rsidP="00521888" w:rsidRDefault="00AF674D" w14:paraId="7636480E" w14:textId="77777777">
            <w:pPr>
              <w:tabs>
                <w:tab w:val="left" w:pos="2400"/>
              </w:tabs>
              <w:jc w:val="both"/>
              <w:rPr>
                <w:rFonts w:asciiTheme="minorHAnsi" w:hAnsiTheme="minorHAnsi" w:cstheme="minorHAnsi"/>
                <w:sz w:val="22"/>
                <w:szCs w:val="22"/>
              </w:rPr>
            </w:pPr>
          </w:p>
          <w:p w:rsidRPr="00521888" w:rsidR="00AF674D" w:rsidP="00521888" w:rsidRDefault="00AF674D" w14:paraId="492A6464" w14:textId="1F082CE1">
            <w:pPr>
              <w:tabs>
                <w:tab w:val="left" w:pos="2400"/>
              </w:tabs>
              <w:jc w:val="both"/>
              <w:rPr>
                <w:rFonts w:asciiTheme="minorHAnsi" w:hAnsiTheme="minorHAnsi" w:cstheme="minorHAnsi"/>
                <w:sz w:val="22"/>
                <w:szCs w:val="22"/>
              </w:rPr>
            </w:pPr>
            <w:r>
              <w:rPr>
                <w:rFonts w:asciiTheme="minorHAnsi" w:hAnsiTheme="minorHAnsi" w:cstheme="minorHAnsi"/>
                <w:sz w:val="22"/>
                <w:szCs w:val="22"/>
              </w:rPr>
              <w:t>Are there differences with the levels of noise at different times of the day? Have these been considered and have strategies been implemented in support?</w:t>
            </w:r>
          </w:p>
          <w:p w:rsidRPr="00521888" w:rsidR="00AF674D" w:rsidP="00521888" w:rsidRDefault="00AF674D" w14:paraId="40A81DFA" w14:textId="77777777">
            <w:pPr>
              <w:tabs>
                <w:tab w:val="left" w:pos="2400"/>
              </w:tabs>
              <w:jc w:val="both"/>
              <w:rPr>
                <w:rFonts w:asciiTheme="minorHAnsi" w:hAnsiTheme="minorHAnsi" w:cstheme="minorHAnsi"/>
                <w:sz w:val="22"/>
                <w:szCs w:val="22"/>
              </w:rPr>
            </w:pPr>
          </w:p>
          <w:p w:rsidR="000E3D46" w:rsidP="00521888" w:rsidRDefault="00AF674D" w14:paraId="7BCBAFD9" w14:textId="77777777">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Have the acoustics of the </w:t>
            </w:r>
            <w:r>
              <w:rPr>
                <w:rFonts w:asciiTheme="minorHAnsi" w:hAnsiTheme="minorHAnsi" w:cstheme="minorHAnsi"/>
                <w:sz w:val="22"/>
                <w:szCs w:val="22"/>
              </w:rPr>
              <w:t xml:space="preserve">room, for example the school </w:t>
            </w:r>
            <w:r w:rsidRPr="00521888">
              <w:rPr>
                <w:rFonts w:asciiTheme="minorHAnsi" w:hAnsiTheme="minorHAnsi" w:cstheme="minorHAnsi"/>
                <w:sz w:val="22"/>
                <w:szCs w:val="22"/>
              </w:rPr>
              <w:t>gym</w:t>
            </w:r>
            <w:r>
              <w:rPr>
                <w:rFonts w:asciiTheme="minorHAnsi" w:hAnsiTheme="minorHAnsi" w:cstheme="minorHAnsi"/>
                <w:sz w:val="22"/>
                <w:szCs w:val="22"/>
              </w:rPr>
              <w:t xml:space="preserve"> and </w:t>
            </w:r>
            <w:r w:rsidRPr="00521888">
              <w:rPr>
                <w:rFonts w:asciiTheme="minorHAnsi" w:hAnsiTheme="minorHAnsi" w:cstheme="minorHAnsi"/>
                <w:sz w:val="22"/>
                <w:szCs w:val="22"/>
              </w:rPr>
              <w:t>dining</w:t>
            </w:r>
            <w:r>
              <w:rPr>
                <w:rFonts w:asciiTheme="minorHAnsi" w:hAnsiTheme="minorHAnsi" w:cstheme="minorHAnsi"/>
                <w:sz w:val="22"/>
                <w:szCs w:val="22"/>
              </w:rPr>
              <w:t xml:space="preserve"> hall</w:t>
            </w:r>
            <w:r w:rsidRPr="00521888">
              <w:rPr>
                <w:rFonts w:asciiTheme="minorHAnsi" w:hAnsiTheme="minorHAnsi" w:cstheme="minorHAnsi"/>
                <w:sz w:val="22"/>
                <w:szCs w:val="22"/>
              </w:rPr>
              <w:t xml:space="preserve"> </w:t>
            </w:r>
            <w:r>
              <w:rPr>
                <w:rFonts w:asciiTheme="minorHAnsi" w:hAnsiTheme="minorHAnsi" w:cstheme="minorHAnsi"/>
                <w:sz w:val="22"/>
                <w:szCs w:val="22"/>
              </w:rPr>
              <w:t xml:space="preserve">been </w:t>
            </w:r>
            <w:r w:rsidRPr="00521888">
              <w:rPr>
                <w:rFonts w:asciiTheme="minorHAnsi" w:hAnsiTheme="minorHAnsi" w:cstheme="minorHAnsi"/>
                <w:sz w:val="22"/>
                <w:szCs w:val="22"/>
              </w:rPr>
              <w:t>checked and modified to lessen echo where possible.</w:t>
            </w:r>
            <w:r>
              <w:rPr>
                <w:rFonts w:asciiTheme="minorHAnsi" w:hAnsiTheme="minorHAnsi" w:cstheme="minorHAnsi"/>
                <w:sz w:val="22"/>
                <w:szCs w:val="22"/>
              </w:rPr>
              <w:t xml:space="preserve"> </w:t>
            </w:r>
          </w:p>
          <w:p w:rsidR="000E3D46" w:rsidP="00521888" w:rsidRDefault="000E3D46" w14:paraId="60E7DDD7" w14:textId="77777777">
            <w:pPr>
              <w:tabs>
                <w:tab w:val="left" w:pos="2400"/>
              </w:tabs>
              <w:jc w:val="both"/>
              <w:rPr>
                <w:rFonts w:asciiTheme="minorHAnsi" w:hAnsiTheme="minorHAnsi" w:cstheme="minorHAnsi"/>
                <w:sz w:val="22"/>
                <w:szCs w:val="22"/>
              </w:rPr>
            </w:pPr>
          </w:p>
          <w:p w:rsidRPr="00521888" w:rsidR="00AF674D" w:rsidP="00521888" w:rsidRDefault="00AF674D" w14:paraId="4BCD975E" w14:textId="50261B08">
            <w:pPr>
              <w:tabs>
                <w:tab w:val="left" w:pos="2400"/>
              </w:tabs>
              <w:jc w:val="both"/>
              <w:rPr>
                <w:rFonts w:asciiTheme="minorHAnsi" w:hAnsiTheme="minorHAnsi" w:cstheme="minorHAnsi"/>
                <w:sz w:val="22"/>
                <w:szCs w:val="22"/>
              </w:rPr>
            </w:pPr>
            <w:r>
              <w:rPr>
                <w:rFonts w:asciiTheme="minorHAnsi" w:hAnsiTheme="minorHAnsi" w:cstheme="minorHAnsi"/>
                <w:sz w:val="22"/>
                <w:szCs w:val="22"/>
              </w:rPr>
              <w:t>Has the bathroom at home been considered to reduce the noise (e.g. fans, toilet flushing, water hitting the bathtub). Can extra towels or blankets be put in the bathroom to help reduce noise? Can the task be altered (e.g. can the bath be run whilst the person is in another room?).</w:t>
            </w:r>
          </w:p>
          <w:p w:rsidRPr="00521888" w:rsidR="00AF674D" w:rsidP="00521888" w:rsidRDefault="00AF674D" w14:paraId="0D79DF05" w14:textId="77777777">
            <w:pPr>
              <w:tabs>
                <w:tab w:val="left" w:pos="2400"/>
              </w:tabs>
              <w:jc w:val="both"/>
              <w:rPr>
                <w:rFonts w:asciiTheme="minorHAnsi" w:hAnsiTheme="minorHAnsi" w:cstheme="minorHAnsi"/>
                <w:sz w:val="22"/>
                <w:szCs w:val="22"/>
              </w:rPr>
            </w:pPr>
          </w:p>
          <w:p w:rsidRPr="00521888" w:rsidR="00AF674D" w:rsidP="00521888" w:rsidRDefault="00AF674D" w14:paraId="5EAD5DEA" w14:textId="2B3C9AB5">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sounds from outside minimised where possible? For example, are windows suitably soundproofed so that the noise of passing traffic is not a nuisance.</w:t>
            </w:r>
          </w:p>
          <w:p w:rsidRPr="00521888" w:rsidR="00AF674D" w:rsidP="00521888" w:rsidRDefault="00AF674D" w14:paraId="59899D4E" w14:textId="77777777">
            <w:pPr>
              <w:tabs>
                <w:tab w:val="left" w:pos="2400"/>
              </w:tabs>
              <w:jc w:val="both"/>
              <w:rPr>
                <w:rFonts w:asciiTheme="minorHAnsi" w:hAnsiTheme="minorHAnsi" w:cstheme="minorHAnsi"/>
                <w:sz w:val="22"/>
                <w:szCs w:val="22"/>
              </w:rPr>
            </w:pPr>
          </w:p>
          <w:p w:rsidRPr="00521888" w:rsidR="00AF674D" w:rsidP="00521888" w:rsidRDefault="00AF674D" w14:paraId="209CF4F4" w14:textId="435BAAEF">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Is there a quiet room or space that the person can access which provides a calm place to relax?</w:t>
            </w:r>
          </w:p>
          <w:p w:rsidRPr="00521888" w:rsidR="00AF674D" w:rsidP="00521888" w:rsidRDefault="00AF674D" w14:paraId="0FC4D9E4" w14:textId="77777777">
            <w:pPr>
              <w:tabs>
                <w:tab w:val="left" w:pos="2400"/>
              </w:tabs>
              <w:jc w:val="both"/>
              <w:rPr>
                <w:rFonts w:asciiTheme="minorHAnsi" w:hAnsiTheme="minorHAnsi" w:cstheme="minorHAnsi"/>
                <w:sz w:val="22"/>
                <w:szCs w:val="22"/>
              </w:rPr>
            </w:pPr>
          </w:p>
          <w:p w:rsidRPr="00521888" w:rsidR="00AF674D" w:rsidP="00521888" w:rsidRDefault="00AF674D" w14:paraId="0ED07240" w14:textId="62DD74DF">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individual’s warned when there might be a loud noise upcoming, for example school bell or family member returning home?</w:t>
            </w:r>
          </w:p>
          <w:p w:rsidRPr="00521888" w:rsidR="00AF674D" w:rsidP="00521888" w:rsidRDefault="00AF674D" w14:paraId="2B8D3F4B" w14:textId="64D98B04">
            <w:pPr>
              <w:tabs>
                <w:tab w:val="left" w:pos="2400"/>
              </w:tabs>
              <w:jc w:val="both"/>
              <w:rPr>
                <w:rFonts w:asciiTheme="minorHAnsi" w:hAnsiTheme="minorHAnsi" w:cstheme="minorHAnsi"/>
                <w:sz w:val="22"/>
                <w:szCs w:val="22"/>
              </w:rPr>
            </w:pPr>
          </w:p>
        </w:tc>
        <w:tc>
          <w:tcPr>
            <w:tcW w:w="4239" w:type="dxa"/>
            <w:gridSpan w:val="2"/>
          </w:tcPr>
          <w:p w:rsidRPr="00521888" w:rsidR="00AF674D" w:rsidP="00521888" w:rsidRDefault="00AF674D" w14:paraId="7D7F13DF" w14:textId="77777777">
            <w:pPr>
              <w:tabs>
                <w:tab w:val="left" w:pos="2400"/>
              </w:tabs>
              <w:jc w:val="both"/>
              <w:rPr>
                <w:rFonts w:asciiTheme="minorHAnsi" w:hAnsiTheme="minorHAnsi" w:cstheme="minorHAnsi"/>
                <w:sz w:val="22"/>
                <w:szCs w:val="22"/>
              </w:rPr>
            </w:pPr>
          </w:p>
        </w:tc>
      </w:tr>
    </w:tbl>
    <w:p w:rsidRPr="00521888" w:rsidR="00220D25" w:rsidP="00521888" w:rsidRDefault="00220D25" w14:paraId="3DD82B58" w14:textId="77777777">
      <w:pPr>
        <w:tabs>
          <w:tab w:val="left" w:pos="2400"/>
        </w:tabs>
        <w:jc w:val="both"/>
        <w:rPr>
          <w:rFonts w:asciiTheme="minorHAnsi" w:hAnsiTheme="minorHAnsi" w:cstheme="minorHAnsi"/>
          <w:sz w:val="22"/>
          <w:szCs w:val="22"/>
        </w:rPr>
      </w:pPr>
    </w:p>
    <w:p w:rsidRPr="00521888" w:rsidR="003B2D61" w:rsidP="00521888" w:rsidRDefault="009A0A33" w14:paraId="213124BE" w14:textId="0E1B35D1">
      <w:pPr>
        <w:tabs>
          <w:tab w:val="left" w:pos="2400"/>
        </w:tabs>
        <w:jc w:val="both"/>
        <w:rPr>
          <w:rFonts w:asciiTheme="minorHAnsi" w:hAnsiTheme="minorHAnsi" w:cstheme="minorHAnsi"/>
          <w:b/>
          <w:bCs/>
          <w:sz w:val="22"/>
          <w:szCs w:val="22"/>
        </w:rPr>
      </w:pPr>
      <w:r w:rsidRPr="00521888">
        <w:rPr>
          <w:rFonts w:asciiTheme="minorHAnsi" w:hAnsiTheme="minorHAnsi" w:cstheme="minorHAnsi"/>
          <w:b/>
          <w:bCs/>
          <w:sz w:val="22"/>
          <w:szCs w:val="22"/>
        </w:rPr>
        <w:t>Olfactory:</w:t>
      </w:r>
    </w:p>
    <w:p w:rsidRPr="00521888" w:rsidR="00513498" w:rsidP="00521888" w:rsidRDefault="00513498" w14:paraId="30CE25BF" w14:textId="77777777">
      <w:pPr>
        <w:tabs>
          <w:tab w:val="left" w:pos="2400"/>
        </w:tabs>
        <w:jc w:val="both"/>
        <w:rPr>
          <w:rFonts w:asciiTheme="minorHAnsi" w:hAnsiTheme="minorHAnsi" w:cstheme="minorHAnsi"/>
          <w:sz w:val="22"/>
          <w:szCs w:val="22"/>
          <w:shd w:val="clear" w:color="auto" w:fill="283B42"/>
        </w:rPr>
      </w:pPr>
    </w:p>
    <w:tbl>
      <w:tblPr>
        <w:tblStyle w:val="TableGrid"/>
        <w:tblW w:w="0" w:type="auto"/>
        <w:tblLook w:val="04A0" w:firstRow="1" w:lastRow="0" w:firstColumn="1" w:lastColumn="0" w:noHBand="0" w:noVBand="1"/>
      </w:tblPr>
      <w:tblGrid>
        <w:gridCol w:w="4720"/>
        <w:gridCol w:w="2363"/>
        <w:gridCol w:w="1971"/>
      </w:tblGrid>
      <w:tr w:rsidRPr="00521888" w:rsidR="00521888" w:rsidTr="00236B35" w14:paraId="78D4B538" w14:textId="77777777">
        <w:tc>
          <w:tcPr>
            <w:tcW w:w="4720" w:type="dxa"/>
            <w:shd w:val="clear" w:color="auto" w:fill="D9D9D9" w:themeFill="background1" w:themeFillShade="D9"/>
          </w:tcPr>
          <w:p w:rsidRPr="00521888" w:rsidR="008235DA" w:rsidP="00521888" w:rsidRDefault="008235DA" w14:paraId="482064FB" w14:textId="267B10D0">
            <w:pPr>
              <w:tabs>
                <w:tab w:val="left" w:pos="2400"/>
              </w:tabs>
              <w:jc w:val="both"/>
              <w:rPr>
                <w:rFonts w:asciiTheme="minorHAnsi" w:hAnsiTheme="minorHAnsi" w:cstheme="minorHAnsi"/>
                <w:sz w:val="22"/>
                <w:szCs w:val="22"/>
                <w:shd w:val="clear" w:color="auto" w:fill="283B42"/>
              </w:rPr>
            </w:pPr>
            <w:r w:rsidRPr="00521888">
              <w:rPr>
                <w:rFonts w:asciiTheme="minorHAnsi" w:hAnsiTheme="minorHAnsi" w:cstheme="minorHAnsi"/>
                <w:sz w:val="22"/>
                <w:szCs w:val="22"/>
              </w:rPr>
              <w:t>What to look for</w:t>
            </w:r>
          </w:p>
        </w:tc>
        <w:tc>
          <w:tcPr>
            <w:tcW w:w="2363" w:type="dxa"/>
            <w:shd w:val="clear" w:color="auto" w:fill="D9D9D9" w:themeFill="background1" w:themeFillShade="D9"/>
          </w:tcPr>
          <w:p w:rsidRPr="00521888" w:rsidR="008235DA" w:rsidP="00521888" w:rsidRDefault="008235DA" w14:paraId="1DCEC51B" w14:textId="5A40B57B">
            <w:pPr>
              <w:tabs>
                <w:tab w:val="left" w:pos="2400"/>
              </w:tabs>
              <w:jc w:val="both"/>
              <w:rPr>
                <w:rFonts w:asciiTheme="minorHAnsi" w:hAnsiTheme="minorHAnsi" w:cstheme="minorHAnsi"/>
                <w:sz w:val="22"/>
                <w:szCs w:val="22"/>
                <w:shd w:val="clear" w:color="auto" w:fill="283B42"/>
              </w:rPr>
            </w:pPr>
            <w:r w:rsidRPr="00521888">
              <w:rPr>
                <w:rFonts w:asciiTheme="minorHAnsi" w:hAnsiTheme="minorHAnsi" w:cstheme="minorHAnsi"/>
                <w:sz w:val="22"/>
                <w:szCs w:val="22"/>
              </w:rPr>
              <w:t>Current Environment</w:t>
            </w:r>
          </w:p>
        </w:tc>
        <w:tc>
          <w:tcPr>
            <w:tcW w:w="1971" w:type="dxa"/>
            <w:shd w:val="clear" w:color="auto" w:fill="D9D9D9" w:themeFill="background1" w:themeFillShade="D9"/>
          </w:tcPr>
          <w:p w:rsidRPr="00521888" w:rsidR="008235DA" w:rsidP="00521888" w:rsidRDefault="008235DA" w14:paraId="206C6112" w14:textId="7F7F192E">
            <w:pPr>
              <w:tabs>
                <w:tab w:val="left" w:pos="2400"/>
              </w:tabs>
              <w:jc w:val="both"/>
              <w:rPr>
                <w:rFonts w:asciiTheme="minorHAnsi" w:hAnsiTheme="minorHAnsi" w:cstheme="minorHAnsi"/>
                <w:sz w:val="22"/>
                <w:szCs w:val="22"/>
                <w:shd w:val="clear" w:color="auto" w:fill="283B42"/>
              </w:rPr>
            </w:pPr>
            <w:r w:rsidRPr="00521888">
              <w:rPr>
                <w:rFonts w:asciiTheme="minorHAnsi" w:hAnsiTheme="minorHAnsi" w:cstheme="minorHAnsi"/>
                <w:sz w:val="22"/>
                <w:szCs w:val="22"/>
              </w:rPr>
              <w:t>Action Needed (if required)</w:t>
            </w:r>
          </w:p>
        </w:tc>
      </w:tr>
      <w:tr w:rsidRPr="00521888" w:rsidR="00AF674D" w:rsidTr="008740CB" w14:paraId="4EF6D985" w14:textId="77777777">
        <w:tc>
          <w:tcPr>
            <w:tcW w:w="4720" w:type="dxa"/>
          </w:tcPr>
          <w:p w:rsidRPr="00521888" w:rsidR="00AF674D" w:rsidP="00521888" w:rsidRDefault="00AF674D" w14:paraId="18A6DE92" w14:textId="0122EC94">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smells within the classroom</w:t>
            </w:r>
            <w:r>
              <w:rPr>
                <w:rFonts w:asciiTheme="minorHAnsi" w:hAnsiTheme="minorHAnsi" w:cstheme="minorHAnsi"/>
                <w:sz w:val="22"/>
                <w:szCs w:val="22"/>
              </w:rPr>
              <w:t xml:space="preserve"> and home setting</w:t>
            </w:r>
            <w:r w:rsidRPr="00521888">
              <w:rPr>
                <w:rFonts w:asciiTheme="minorHAnsi" w:hAnsiTheme="minorHAnsi" w:cstheme="minorHAnsi"/>
                <w:sz w:val="22"/>
                <w:szCs w:val="22"/>
              </w:rPr>
              <w:t xml:space="preserve"> kept to a minimum</w:t>
            </w:r>
            <w:r>
              <w:rPr>
                <w:rFonts w:asciiTheme="minorHAnsi" w:hAnsiTheme="minorHAnsi" w:cstheme="minorHAnsi"/>
                <w:sz w:val="22"/>
                <w:szCs w:val="22"/>
              </w:rPr>
              <w:t xml:space="preserve"> where possible?</w:t>
            </w:r>
          </w:p>
          <w:p w:rsidRPr="00521888" w:rsidR="00AF674D" w:rsidP="00521888" w:rsidRDefault="00AF674D" w14:paraId="468477C8" w14:textId="77777777">
            <w:pPr>
              <w:tabs>
                <w:tab w:val="left" w:pos="2400"/>
              </w:tabs>
              <w:jc w:val="both"/>
              <w:rPr>
                <w:rFonts w:asciiTheme="minorHAnsi" w:hAnsiTheme="minorHAnsi" w:cstheme="minorHAnsi"/>
                <w:sz w:val="22"/>
                <w:szCs w:val="22"/>
              </w:rPr>
            </w:pPr>
          </w:p>
          <w:p w:rsidRPr="00521888" w:rsidR="00AF674D" w:rsidP="00521888" w:rsidRDefault="00AF674D" w14:paraId="2A0DE4E0" w14:textId="4D278402">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Is the smell of paints, glue, clay and cleaning fluids minimal. </w:t>
            </w:r>
            <w:r>
              <w:rPr>
                <w:rFonts w:asciiTheme="minorHAnsi" w:hAnsiTheme="minorHAnsi" w:cstheme="minorHAnsi"/>
                <w:sz w:val="22"/>
                <w:szCs w:val="22"/>
              </w:rPr>
              <w:t xml:space="preserve">If present, do these interfere with a </w:t>
            </w:r>
            <w:r w:rsidR="000E3D46">
              <w:rPr>
                <w:rFonts w:asciiTheme="minorHAnsi" w:hAnsiTheme="minorHAnsi" w:cstheme="minorHAnsi"/>
                <w:sz w:val="22"/>
                <w:szCs w:val="22"/>
              </w:rPr>
              <w:t>person’s</w:t>
            </w:r>
            <w:r>
              <w:rPr>
                <w:rFonts w:asciiTheme="minorHAnsi" w:hAnsiTheme="minorHAnsi" w:cstheme="minorHAnsi"/>
                <w:sz w:val="22"/>
                <w:szCs w:val="22"/>
              </w:rPr>
              <w:t xml:space="preserve"> ability to participate?</w:t>
            </w:r>
          </w:p>
          <w:p w:rsidRPr="00521888" w:rsidR="00AF674D" w:rsidP="00521888" w:rsidRDefault="00AF674D" w14:paraId="404C9273" w14:textId="77777777">
            <w:pPr>
              <w:tabs>
                <w:tab w:val="left" w:pos="2400"/>
              </w:tabs>
              <w:jc w:val="both"/>
              <w:rPr>
                <w:rFonts w:asciiTheme="minorHAnsi" w:hAnsiTheme="minorHAnsi" w:cstheme="minorHAnsi"/>
                <w:sz w:val="22"/>
                <w:szCs w:val="22"/>
              </w:rPr>
            </w:pPr>
          </w:p>
          <w:p w:rsidRPr="00521888" w:rsidR="00AF674D" w:rsidP="00521888" w:rsidRDefault="00AF674D" w14:paraId="1F518CBD" w14:textId="29D2D919">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staff / visitors / other family members aware that the smell of perfumes</w:t>
            </w:r>
            <w:r w:rsidR="000E3D46">
              <w:rPr>
                <w:rFonts w:asciiTheme="minorHAnsi" w:hAnsiTheme="minorHAnsi" w:cstheme="minorHAnsi"/>
                <w:sz w:val="22"/>
                <w:szCs w:val="22"/>
              </w:rPr>
              <w:t>, aftershaves</w:t>
            </w:r>
            <w:r w:rsidRPr="00521888">
              <w:rPr>
                <w:rFonts w:asciiTheme="minorHAnsi" w:hAnsiTheme="minorHAnsi" w:cstheme="minorHAnsi"/>
                <w:sz w:val="22"/>
                <w:szCs w:val="22"/>
              </w:rPr>
              <w:t xml:space="preserve"> </w:t>
            </w:r>
            <w:r w:rsidR="000E3D46">
              <w:rPr>
                <w:rFonts w:asciiTheme="minorHAnsi" w:hAnsiTheme="minorHAnsi" w:cstheme="minorHAnsi"/>
                <w:sz w:val="22"/>
                <w:szCs w:val="22"/>
              </w:rPr>
              <w:t>or</w:t>
            </w:r>
            <w:r w:rsidRPr="00521888">
              <w:rPr>
                <w:rFonts w:asciiTheme="minorHAnsi" w:hAnsiTheme="minorHAnsi" w:cstheme="minorHAnsi"/>
                <w:sz w:val="22"/>
                <w:szCs w:val="22"/>
              </w:rPr>
              <w:t xml:space="preserve"> deodorants may be distressing.  </w:t>
            </w:r>
          </w:p>
          <w:p w:rsidRPr="00521888" w:rsidR="00AF674D" w:rsidP="00521888" w:rsidRDefault="00AF674D" w14:paraId="5014EC51" w14:textId="77777777">
            <w:pPr>
              <w:tabs>
                <w:tab w:val="left" w:pos="2400"/>
              </w:tabs>
              <w:jc w:val="both"/>
              <w:rPr>
                <w:rFonts w:asciiTheme="minorHAnsi" w:hAnsiTheme="minorHAnsi" w:cstheme="minorHAnsi"/>
                <w:sz w:val="22"/>
                <w:szCs w:val="22"/>
              </w:rPr>
            </w:pPr>
          </w:p>
          <w:p w:rsidRPr="00521888" w:rsidR="00AF674D" w:rsidP="00521888" w:rsidRDefault="00AF674D" w14:paraId="1A5D3D7D" w14:textId="77777777">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lastRenderedPageBreak/>
              <w:t xml:space="preserve">Are  staff / visitors / other family members aware that some may react to the smell of others. </w:t>
            </w:r>
          </w:p>
          <w:p w:rsidRPr="00521888" w:rsidR="00AF674D" w:rsidP="00521888" w:rsidRDefault="00AF674D" w14:paraId="2D1486AA" w14:textId="77777777">
            <w:pPr>
              <w:tabs>
                <w:tab w:val="left" w:pos="2400"/>
              </w:tabs>
              <w:jc w:val="both"/>
              <w:rPr>
                <w:rFonts w:asciiTheme="minorHAnsi" w:hAnsiTheme="minorHAnsi" w:cstheme="minorHAnsi"/>
                <w:sz w:val="22"/>
                <w:szCs w:val="22"/>
              </w:rPr>
            </w:pPr>
          </w:p>
          <w:p w:rsidRPr="00521888" w:rsidR="00AF674D" w:rsidP="00521888" w:rsidRDefault="00AF674D" w14:paraId="027915BE" w14:textId="33DA942D">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smells from outside monitored and reduced, where possible.</w:t>
            </w:r>
          </w:p>
          <w:p w:rsidRPr="00521888" w:rsidR="00AF674D" w:rsidP="00521888" w:rsidRDefault="00AF674D" w14:paraId="2675CB55" w14:textId="77777777">
            <w:pPr>
              <w:tabs>
                <w:tab w:val="left" w:pos="2400"/>
              </w:tabs>
              <w:jc w:val="both"/>
              <w:rPr>
                <w:rFonts w:asciiTheme="minorHAnsi" w:hAnsiTheme="minorHAnsi" w:cstheme="minorHAnsi"/>
                <w:sz w:val="22"/>
                <w:szCs w:val="22"/>
              </w:rPr>
            </w:pPr>
          </w:p>
          <w:p w:rsidRPr="00521888" w:rsidR="00AF674D" w:rsidP="00521888" w:rsidRDefault="00AF674D" w14:paraId="384007C7" w14:textId="77777777">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Are alternative toileting arrangements allowed (e.g. possible use of staff or disabled toilets). </w:t>
            </w:r>
          </w:p>
          <w:p w:rsidRPr="00521888" w:rsidR="00AF674D" w:rsidP="00521888" w:rsidRDefault="00AF674D" w14:paraId="74BF2539" w14:textId="77777777">
            <w:pPr>
              <w:tabs>
                <w:tab w:val="left" w:pos="2400"/>
              </w:tabs>
              <w:jc w:val="both"/>
              <w:rPr>
                <w:rFonts w:asciiTheme="minorHAnsi" w:hAnsiTheme="minorHAnsi" w:cstheme="minorHAnsi"/>
                <w:sz w:val="22"/>
                <w:szCs w:val="22"/>
              </w:rPr>
            </w:pPr>
          </w:p>
          <w:p w:rsidRPr="00521888" w:rsidR="00AF674D" w:rsidP="00521888" w:rsidRDefault="00AF674D" w14:paraId="32B5D391" w14:textId="798A786C">
            <w:pPr>
              <w:tabs>
                <w:tab w:val="left" w:pos="2400"/>
              </w:tabs>
              <w:jc w:val="both"/>
              <w:rPr>
                <w:rFonts w:asciiTheme="minorHAnsi" w:hAnsiTheme="minorHAnsi" w:cstheme="minorHAnsi"/>
                <w:sz w:val="22"/>
                <w:szCs w:val="22"/>
              </w:rPr>
            </w:pPr>
            <w:r>
              <w:rPr>
                <w:rFonts w:asciiTheme="minorHAnsi" w:hAnsiTheme="minorHAnsi" w:cstheme="minorHAnsi"/>
                <w:sz w:val="22"/>
                <w:szCs w:val="22"/>
              </w:rPr>
              <w:t>Can th</w:t>
            </w:r>
            <w:r w:rsidRPr="00521888">
              <w:rPr>
                <w:rFonts w:asciiTheme="minorHAnsi" w:hAnsiTheme="minorHAnsi" w:cstheme="minorHAnsi"/>
                <w:sz w:val="22"/>
                <w:szCs w:val="22"/>
              </w:rPr>
              <w:t xml:space="preserve">e smell of cooking from the cafeteria or food technology rooms </w:t>
            </w:r>
            <w:r>
              <w:rPr>
                <w:rFonts w:asciiTheme="minorHAnsi" w:hAnsiTheme="minorHAnsi" w:cstheme="minorHAnsi"/>
                <w:sz w:val="22"/>
                <w:szCs w:val="22"/>
              </w:rPr>
              <w:t>be</w:t>
            </w:r>
            <w:r w:rsidRPr="00521888">
              <w:rPr>
                <w:rFonts w:asciiTheme="minorHAnsi" w:hAnsiTheme="minorHAnsi" w:cstheme="minorHAnsi"/>
                <w:sz w:val="22"/>
                <w:szCs w:val="22"/>
              </w:rPr>
              <w:t xml:space="preserve"> reduced where possible.</w:t>
            </w:r>
            <w:r>
              <w:rPr>
                <w:rFonts w:asciiTheme="minorHAnsi" w:hAnsiTheme="minorHAnsi" w:cstheme="minorHAnsi"/>
                <w:sz w:val="22"/>
                <w:szCs w:val="22"/>
              </w:rPr>
              <w:t xml:space="preserve"> If not possible, is there an understanding amongst staff / other family members that the individual might need additional strategies / support in place when accessing this room?</w:t>
            </w:r>
          </w:p>
          <w:p w:rsidRPr="00521888" w:rsidR="00AF674D" w:rsidP="00521888" w:rsidRDefault="00AF674D" w14:paraId="133922B4" w14:textId="353528C3">
            <w:pPr>
              <w:tabs>
                <w:tab w:val="left" w:pos="2400"/>
              </w:tabs>
              <w:jc w:val="both"/>
              <w:rPr>
                <w:rFonts w:asciiTheme="minorHAnsi" w:hAnsiTheme="minorHAnsi" w:cstheme="minorHAnsi"/>
                <w:sz w:val="22"/>
                <w:szCs w:val="22"/>
                <w:shd w:val="clear" w:color="auto" w:fill="283B42"/>
              </w:rPr>
            </w:pPr>
          </w:p>
        </w:tc>
        <w:tc>
          <w:tcPr>
            <w:tcW w:w="4334" w:type="dxa"/>
            <w:gridSpan w:val="2"/>
          </w:tcPr>
          <w:p w:rsidRPr="00521888" w:rsidR="00AF674D" w:rsidP="00521888" w:rsidRDefault="00AF674D" w14:paraId="7F6E8BD1" w14:textId="77777777">
            <w:pPr>
              <w:tabs>
                <w:tab w:val="left" w:pos="2400"/>
              </w:tabs>
              <w:jc w:val="both"/>
              <w:rPr>
                <w:rFonts w:asciiTheme="minorHAnsi" w:hAnsiTheme="minorHAnsi" w:cstheme="minorHAnsi"/>
                <w:sz w:val="22"/>
                <w:szCs w:val="22"/>
                <w:shd w:val="clear" w:color="auto" w:fill="283B42"/>
              </w:rPr>
            </w:pPr>
          </w:p>
        </w:tc>
      </w:tr>
    </w:tbl>
    <w:p w:rsidRPr="00521888" w:rsidR="00830F2E" w:rsidP="00521888" w:rsidRDefault="00830F2E" w14:paraId="68ED96CB" w14:textId="72C45BEF">
      <w:pPr>
        <w:tabs>
          <w:tab w:val="left" w:pos="2400"/>
        </w:tabs>
        <w:jc w:val="both"/>
        <w:rPr>
          <w:rFonts w:asciiTheme="minorHAnsi" w:hAnsiTheme="minorHAnsi" w:cstheme="minorHAnsi"/>
          <w:sz w:val="22"/>
          <w:szCs w:val="22"/>
          <w:shd w:val="clear" w:color="auto" w:fill="283B42"/>
        </w:rPr>
      </w:pPr>
    </w:p>
    <w:p w:rsidRPr="00521888" w:rsidR="00830F2E" w:rsidP="00521888" w:rsidRDefault="00830F2E" w14:paraId="0CCE1943" w14:textId="1259D094">
      <w:pPr>
        <w:tabs>
          <w:tab w:val="left" w:pos="2400"/>
        </w:tabs>
        <w:jc w:val="both"/>
        <w:rPr>
          <w:rFonts w:asciiTheme="minorHAnsi" w:hAnsiTheme="minorHAnsi" w:cstheme="minorHAnsi"/>
          <w:b/>
          <w:bCs/>
          <w:sz w:val="22"/>
          <w:szCs w:val="22"/>
        </w:rPr>
      </w:pPr>
      <w:r w:rsidRPr="00521888">
        <w:rPr>
          <w:rFonts w:asciiTheme="minorHAnsi" w:hAnsiTheme="minorHAnsi" w:cstheme="minorHAnsi"/>
          <w:b/>
          <w:bCs/>
          <w:sz w:val="22"/>
          <w:szCs w:val="22"/>
        </w:rPr>
        <w:t xml:space="preserve">Touch: </w:t>
      </w:r>
    </w:p>
    <w:p w:rsidRPr="00521888" w:rsidR="007B395B" w:rsidP="00521888" w:rsidRDefault="007B395B" w14:paraId="59CDA858" w14:textId="77777777">
      <w:pPr>
        <w:tabs>
          <w:tab w:val="left" w:pos="2400"/>
        </w:tabs>
        <w:jc w:val="both"/>
        <w:rPr>
          <w:rFonts w:asciiTheme="minorHAnsi" w:hAnsiTheme="minorHAnsi" w:cstheme="minorHAnsi"/>
          <w:b/>
          <w:bCs/>
          <w:sz w:val="22"/>
          <w:szCs w:val="22"/>
        </w:rPr>
      </w:pPr>
    </w:p>
    <w:tbl>
      <w:tblPr>
        <w:tblStyle w:val="TableGrid"/>
        <w:tblW w:w="0" w:type="auto"/>
        <w:tblLook w:val="04A0" w:firstRow="1" w:lastRow="0" w:firstColumn="1" w:lastColumn="0" w:noHBand="0" w:noVBand="1"/>
      </w:tblPr>
      <w:tblGrid>
        <w:gridCol w:w="4721"/>
        <w:gridCol w:w="2362"/>
        <w:gridCol w:w="1971"/>
      </w:tblGrid>
      <w:tr w:rsidRPr="00521888" w:rsidR="00521888" w:rsidTr="00236B35" w14:paraId="188F01CA" w14:textId="77777777">
        <w:tc>
          <w:tcPr>
            <w:tcW w:w="4721" w:type="dxa"/>
            <w:shd w:val="clear" w:color="auto" w:fill="D9D9D9" w:themeFill="background1" w:themeFillShade="D9"/>
          </w:tcPr>
          <w:p w:rsidRPr="00521888" w:rsidR="008415BC" w:rsidP="00521888" w:rsidRDefault="008415BC" w14:paraId="095F8879" w14:textId="7926A3D7">
            <w:pPr>
              <w:tabs>
                <w:tab w:val="left" w:pos="2400"/>
              </w:tabs>
              <w:jc w:val="both"/>
              <w:rPr>
                <w:rFonts w:eastAsia="Calibri" w:asciiTheme="minorHAnsi" w:hAnsiTheme="minorHAnsi" w:cstheme="minorHAnsi"/>
                <w:b/>
                <w:bCs/>
                <w:sz w:val="22"/>
                <w:szCs w:val="22"/>
              </w:rPr>
            </w:pPr>
            <w:r w:rsidRPr="00521888">
              <w:rPr>
                <w:rFonts w:asciiTheme="minorHAnsi" w:hAnsiTheme="minorHAnsi" w:cstheme="minorHAnsi"/>
                <w:sz w:val="22"/>
                <w:szCs w:val="22"/>
              </w:rPr>
              <w:t>What to look for</w:t>
            </w:r>
          </w:p>
        </w:tc>
        <w:tc>
          <w:tcPr>
            <w:tcW w:w="2362" w:type="dxa"/>
            <w:shd w:val="clear" w:color="auto" w:fill="D9D9D9" w:themeFill="background1" w:themeFillShade="D9"/>
          </w:tcPr>
          <w:p w:rsidRPr="00521888" w:rsidR="008415BC" w:rsidP="00521888" w:rsidRDefault="008415BC" w14:paraId="31034F6B" w14:textId="5A6861F8">
            <w:pPr>
              <w:tabs>
                <w:tab w:val="left" w:pos="2400"/>
              </w:tabs>
              <w:jc w:val="both"/>
              <w:rPr>
                <w:rFonts w:eastAsia="Calibri" w:asciiTheme="minorHAnsi" w:hAnsiTheme="minorHAnsi" w:cstheme="minorHAnsi"/>
                <w:b/>
                <w:bCs/>
                <w:sz w:val="22"/>
                <w:szCs w:val="22"/>
              </w:rPr>
            </w:pPr>
            <w:r w:rsidRPr="00521888">
              <w:rPr>
                <w:rFonts w:asciiTheme="minorHAnsi" w:hAnsiTheme="minorHAnsi" w:cstheme="minorHAnsi"/>
                <w:sz w:val="22"/>
                <w:szCs w:val="22"/>
              </w:rPr>
              <w:t>Current Environment</w:t>
            </w:r>
          </w:p>
        </w:tc>
        <w:tc>
          <w:tcPr>
            <w:tcW w:w="1971" w:type="dxa"/>
            <w:shd w:val="clear" w:color="auto" w:fill="D9D9D9" w:themeFill="background1" w:themeFillShade="D9"/>
          </w:tcPr>
          <w:p w:rsidRPr="00521888" w:rsidR="008415BC" w:rsidP="00521888" w:rsidRDefault="008415BC" w14:paraId="670A7DF5" w14:textId="71835277">
            <w:pPr>
              <w:tabs>
                <w:tab w:val="left" w:pos="2400"/>
              </w:tabs>
              <w:jc w:val="both"/>
              <w:rPr>
                <w:rFonts w:eastAsia="Calibri" w:asciiTheme="minorHAnsi" w:hAnsiTheme="minorHAnsi" w:cstheme="minorHAnsi"/>
                <w:b/>
                <w:bCs/>
                <w:sz w:val="22"/>
                <w:szCs w:val="22"/>
              </w:rPr>
            </w:pPr>
            <w:r w:rsidRPr="00521888">
              <w:rPr>
                <w:rFonts w:asciiTheme="minorHAnsi" w:hAnsiTheme="minorHAnsi" w:cstheme="minorHAnsi"/>
                <w:sz w:val="22"/>
                <w:szCs w:val="22"/>
              </w:rPr>
              <w:t>Action Needed (if required)</w:t>
            </w:r>
          </w:p>
        </w:tc>
      </w:tr>
      <w:tr w:rsidRPr="00521888" w:rsidR="00AF674D" w:rsidTr="004A2D05" w14:paraId="592D5D4E" w14:textId="77777777">
        <w:tc>
          <w:tcPr>
            <w:tcW w:w="4721" w:type="dxa"/>
          </w:tcPr>
          <w:p w:rsidRPr="00521888" w:rsidR="00AF674D" w:rsidP="00CA06AE" w:rsidRDefault="00AF674D" w14:paraId="113EA96A" w14:textId="77777777">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Do variations of the school uniform offer enough flexibility to enable pupils to be able to wear clothing they find comfortable</w:t>
            </w:r>
            <w:r>
              <w:rPr>
                <w:rFonts w:asciiTheme="minorHAnsi" w:hAnsiTheme="minorHAnsi" w:cstheme="minorHAnsi"/>
                <w:sz w:val="22"/>
                <w:szCs w:val="22"/>
              </w:rPr>
              <w:t xml:space="preserve">? </w:t>
            </w:r>
          </w:p>
          <w:p w:rsidR="00AF674D" w:rsidP="00521888" w:rsidRDefault="00AF674D" w14:paraId="19CF4303" w14:textId="77777777">
            <w:pPr>
              <w:tabs>
                <w:tab w:val="left" w:pos="2400"/>
              </w:tabs>
              <w:jc w:val="both"/>
              <w:rPr>
                <w:rFonts w:asciiTheme="minorHAnsi" w:hAnsiTheme="minorHAnsi" w:cstheme="minorHAnsi"/>
                <w:sz w:val="22"/>
                <w:szCs w:val="22"/>
              </w:rPr>
            </w:pPr>
          </w:p>
          <w:p w:rsidRPr="00521888" w:rsidR="00AF674D" w:rsidP="00521888" w:rsidRDefault="00AF674D" w14:paraId="3905C59C" w14:textId="2BF60FF7">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Is any uncomfortable clothing (seams, inflexible or itchy fabrics) avoided, where possible</w:t>
            </w:r>
            <w:r>
              <w:rPr>
                <w:rFonts w:asciiTheme="minorHAnsi" w:hAnsiTheme="minorHAnsi" w:cstheme="minorHAnsi"/>
                <w:sz w:val="22"/>
                <w:szCs w:val="22"/>
              </w:rPr>
              <w:t>?</w:t>
            </w:r>
          </w:p>
          <w:p w:rsidRPr="00521888" w:rsidR="00AF674D" w:rsidP="00521888" w:rsidRDefault="00AF674D" w14:paraId="5CD7703B" w14:textId="77777777">
            <w:pPr>
              <w:tabs>
                <w:tab w:val="left" w:pos="2400"/>
              </w:tabs>
              <w:jc w:val="both"/>
              <w:rPr>
                <w:rFonts w:asciiTheme="minorHAnsi" w:hAnsiTheme="minorHAnsi" w:cstheme="minorHAnsi"/>
                <w:sz w:val="22"/>
                <w:szCs w:val="22"/>
              </w:rPr>
            </w:pPr>
          </w:p>
          <w:p w:rsidRPr="00521888" w:rsidR="00AF674D" w:rsidP="00521888" w:rsidRDefault="00AF674D" w14:paraId="3B4DDADF" w14:textId="2484648A">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alternative arrangements made for those who find writing to be physically painful or difficult</w:t>
            </w:r>
            <w:r w:rsidR="0045439B">
              <w:rPr>
                <w:rFonts w:asciiTheme="minorHAnsi" w:hAnsiTheme="minorHAnsi" w:cstheme="minorHAnsi"/>
                <w:sz w:val="22"/>
                <w:szCs w:val="22"/>
              </w:rPr>
              <w:t>?</w:t>
            </w:r>
            <w:r w:rsidRPr="00521888">
              <w:rPr>
                <w:rFonts w:asciiTheme="minorHAnsi" w:hAnsiTheme="minorHAnsi" w:cstheme="minorHAnsi"/>
                <w:sz w:val="22"/>
                <w:szCs w:val="22"/>
              </w:rPr>
              <w:t xml:space="preserve"> </w:t>
            </w:r>
          </w:p>
          <w:p w:rsidRPr="00521888" w:rsidR="00AF674D" w:rsidP="00521888" w:rsidRDefault="00AF674D" w14:paraId="08434516" w14:textId="77777777">
            <w:pPr>
              <w:tabs>
                <w:tab w:val="left" w:pos="2400"/>
              </w:tabs>
              <w:jc w:val="both"/>
              <w:rPr>
                <w:rFonts w:asciiTheme="minorHAnsi" w:hAnsiTheme="minorHAnsi" w:cstheme="minorHAnsi"/>
                <w:sz w:val="22"/>
                <w:szCs w:val="22"/>
              </w:rPr>
            </w:pPr>
          </w:p>
          <w:p w:rsidRPr="00521888" w:rsidR="00AF674D" w:rsidP="00521888" w:rsidRDefault="00AF674D" w14:paraId="5AC1F0B4" w14:textId="036AB57E">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Can padding be used to make hard chairs more comfortable</w:t>
            </w:r>
            <w:r w:rsidR="0045439B">
              <w:rPr>
                <w:rFonts w:asciiTheme="minorHAnsi" w:hAnsiTheme="minorHAnsi" w:cstheme="minorHAnsi"/>
                <w:sz w:val="22"/>
                <w:szCs w:val="22"/>
              </w:rPr>
              <w:t>?</w:t>
            </w:r>
          </w:p>
          <w:p w:rsidRPr="00521888" w:rsidR="00AF674D" w:rsidP="00521888" w:rsidRDefault="00AF674D" w14:paraId="61F8C43E" w14:textId="77777777">
            <w:pPr>
              <w:tabs>
                <w:tab w:val="left" w:pos="2400"/>
              </w:tabs>
              <w:jc w:val="both"/>
              <w:rPr>
                <w:rFonts w:asciiTheme="minorHAnsi" w:hAnsiTheme="minorHAnsi" w:cstheme="minorHAnsi"/>
                <w:sz w:val="22"/>
                <w:szCs w:val="22"/>
              </w:rPr>
            </w:pPr>
          </w:p>
          <w:p w:rsidR="00AF674D" w:rsidP="00AF674D" w:rsidRDefault="00AF674D" w14:paraId="2CF7A972" w14:textId="6B7EA41F">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pupils in school are allowed to sit on carpet squares if the floor is not carpeted</w:t>
            </w:r>
            <w:r w:rsidR="0045439B">
              <w:rPr>
                <w:rFonts w:asciiTheme="minorHAnsi" w:hAnsiTheme="minorHAnsi" w:cstheme="minorHAnsi"/>
                <w:sz w:val="22"/>
                <w:szCs w:val="22"/>
              </w:rPr>
              <w:t>?</w:t>
            </w:r>
          </w:p>
          <w:p w:rsidR="00AF674D" w:rsidP="00AF674D" w:rsidRDefault="00AF674D" w14:paraId="216CB10C" w14:textId="77777777">
            <w:pPr>
              <w:tabs>
                <w:tab w:val="left" w:pos="2400"/>
              </w:tabs>
              <w:jc w:val="both"/>
              <w:rPr>
                <w:rFonts w:eastAsia="Calibri" w:asciiTheme="minorHAnsi" w:hAnsiTheme="minorHAnsi" w:cstheme="minorHAnsi"/>
                <w:b/>
                <w:bCs/>
                <w:sz w:val="22"/>
                <w:szCs w:val="22"/>
              </w:rPr>
            </w:pPr>
          </w:p>
          <w:p w:rsidR="00AF674D" w:rsidP="00AF674D" w:rsidRDefault="00AF674D" w14:paraId="6CA4FBD4" w14:textId="77777777">
            <w:pPr>
              <w:tabs>
                <w:tab w:val="left" w:pos="2400"/>
              </w:tabs>
              <w:jc w:val="both"/>
              <w:rPr>
                <w:rFonts w:eastAsia="Calibri" w:asciiTheme="minorHAnsi" w:hAnsiTheme="minorHAnsi" w:cstheme="minorHAnsi"/>
                <w:sz w:val="22"/>
                <w:szCs w:val="22"/>
              </w:rPr>
            </w:pPr>
            <w:r w:rsidRPr="00AF674D">
              <w:rPr>
                <w:rFonts w:eastAsia="Calibri" w:asciiTheme="minorHAnsi" w:hAnsiTheme="minorHAnsi" w:cstheme="minorHAnsi"/>
                <w:sz w:val="22"/>
                <w:szCs w:val="22"/>
              </w:rPr>
              <w:t xml:space="preserve">Are opportunities made available for those needing additional tactile input to explore and generate this feedback? Are there sensory fidgets </w:t>
            </w:r>
            <w:r w:rsidRPr="00AF674D">
              <w:rPr>
                <w:rFonts w:eastAsia="Calibri" w:asciiTheme="minorHAnsi" w:hAnsiTheme="minorHAnsi" w:cstheme="minorHAnsi"/>
                <w:sz w:val="22"/>
                <w:szCs w:val="22"/>
              </w:rPr>
              <w:lastRenderedPageBreak/>
              <w:t>/ tactile items made available that help regulate and meet this need?</w:t>
            </w:r>
          </w:p>
          <w:p w:rsidR="00AF674D" w:rsidP="00AF674D" w:rsidRDefault="00AF674D" w14:paraId="7B0DCC86" w14:textId="77777777">
            <w:pPr>
              <w:tabs>
                <w:tab w:val="left" w:pos="2400"/>
              </w:tabs>
              <w:jc w:val="both"/>
              <w:rPr>
                <w:rFonts w:eastAsia="Calibri" w:asciiTheme="minorHAnsi" w:hAnsiTheme="minorHAnsi" w:cstheme="minorHAnsi"/>
                <w:sz w:val="22"/>
                <w:szCs w:val="22"/>
              </w:rPr>
            </w:pPr>
          </w:p>
          <w:p w:rsidRPr="00AF674D" w:rsidR="00AF674D" w:rsidP="00AF674D" w:rsidRDefault="00AF674D" w14:paraId="4144576F" w14:textId="13C3081B">
            <w:pPr>
              <w:tabs>
                <w:tab w:val="left" w:pos="2400"/>
              </w:tabs>
              <w:jc w:val="both"/>
              <w:rPr>
                <w:rFonts w:eastAsia="Calibri" w:asciiTheme="minorHAnsi" w:hAnsiTheme="minorHAnsi" w:cstheme="minorHAnsi"/>
                <w:sz w:val="22"/>
                <w:szCs w:val="22"/>
              </w:rPr>
            </w:pPr>
            <w:r>
              <w:rPr>
                <w:rFonts w:eastAsia="Calibri" w:asciiTheme="minorHAnsi" w:hAnsiTheme="minorHAnsi" w:cstheme="minorHAnsi"/>
                <w:sz w:val="22"/>
                <w:szCs w:val="22"/>
              </w:rPr>
              <w:t>Does the individual seek to minimise touch from others? Is this recognised by staff / other family members, particularly when demands are placed on them?</w:t>
            </w:r>
          </w:p>
        </w:tc>
        <w:tc>
          <w:tcPr>
            <w:tcW w:w="4333" w:type="dxa"/>
            <w:gridSpan w:val="2"/>
          </w:tcPr>
          <w:p w:rsidRPr="00521888" w:rsidR="00AF674D" w:rsidP="00521888" w:rsidRDefault="00AF674D" w14:paraId="6ECA124F" w14:textId="77777777">
            <w:pPr>
              <w:tabs>
                <w:tab w:val="left" w:pos="2400"/>
              </w:tabs>
              <w:jc w:val="both"/>
              <w:rPr>
                <w:rFonts w:eastAsia="Calibri" w:asciiTheme="minorHAnsi" w:hAnsiTheme="minorHAnsi" w:cstheme="minorHAnsi"/>
                <w:b/>
                <w:bCs/>
                <w:sz w:val="22"/>
                <w:szCs w:val="22"/>
              </w:rPr>
            </w:pPr>
          </w:p>
        </w:tc>
      </w:tr>
    </w:tbl>
    <w:p w:rsidRPr="00521888" w:rsidR="007B395B" w:rsidP="00521888" w:rsidRDefault="007B395B" w14:paraId="0274CCFC" w14:textId="77777777">
      <w:pPr>
        <w:tabs>
          <w:tab w:val="left" w:pos="2400"/>
        </w:tabs>
        <w:jc w:val="both"/>
        <w:rPr>
          <w:rFonts w:eastAsia="Calibri" w:asciiTheme="minorHAnsi" w:hAnsiTheme="minorHAnsi" w:cstheme="minorHAnsi"/>
          <w:b/>
          <w:bCs/>
          <w:sz w:val="22"/>
          <w:szCs w:val="22"/>
        </w:rPr>
      </w:pPr>
    </w:p>
    <w:p w:rsidRPr="00521888" w:rsidR="008415BC" w:rsidP="00521888" w:rsidRDefault="008415BC" w14:paraId="3F5D6B18" w14:textId="4A868AFE">
      <w:pPr>
        <w:tabs>
          <w:tab w:val="left" w:pos="2400"/>
        </w:tabs>
        <w:jc w:val="both"/>
        <w:rPr>
          <w:rFonts w:eastAsia="Calibri" w:asciiTheme="minorHAnsi" w:hAnsiTheme="minorHAnsi" w:cstheme="minorHAnsi"/>
          <w:b/>
          <w:bCs/>
          <w:sz w:val="22"/>
          <w:szCs w:val="22"/>
        </w:rPr>
      </w:pPr>
      <w:r w:rsidRPr="00521888">
        <w:rPr>
          <w:rFonts w:eastAsia="Calibri" w:asciiTheme="minorHAnsi" w:hAnsiTheme="minorHAnsi" w:cstheme="minorHAnsi"/>
          <w:b/>
          <w:bCs/>
          <w:sz w:val="22"/>
          <w:szCs w:val="22"/>
        </w:rPr>
        <w:t>Other Considerations:</w:t>
      </w:r>
    </w:p>
    <w:p w:rsidRPr="00521888" w:rsidR="008415BC" w:rsidP="00521888" w:rsidRDefault="008415BC" w14:paraId="5B5A28FA" w14:textId="77777777">
      <w:pPr>
        <w:tabs>
          <w:tab w:val="left" w:pos="2400"/>
        </w:tabs>
        <w:jc w:val="both"/>
        <w:rPr>
          <w:rFonts w:eastAsia="Calibri" w:asciiTheme="minorHAnsi" w:hAnsiTheme="minorHAnsi" w:cstheme="minorHAnsi"/>
          <w:b/>
          <w:bCs/>
          <w:sz w:val="22"/>
          <w:szCs w:val="22"/>
        </w:rPr>
      </w:pPr>
    </w:p>
    <w:tbl>
      <w:tblPr>
        <w:tblStyle w:val="TableGrid"/>
        <w:tblW w:w="0" w:type="auto"/>
        <w:tblLook w:val="04A0" w:firstRow="1" w:lastRow="0" w:firstColumn="1" w:lastColumn="0" w:noHBand="0" w:noVBand="1"/>
      </w:tblPr>
      <w:tblGrid>
        <w:gridCol w:w="4724"/>
        <w:gridCol w:w="2359"/>
        <w:gridCol w:w="1971"/>
      </w:tblGrid>
      <w:tr w:rsidRPr="00521888" w:rsidR="00521888" w:rsidTr="00236B35" w14:paraId="705D5203" w14:textId="77777777">
        <w:tc>
          <w:tcPr>
            <w:tcW w:w="4724" w:type="dxa"/>
            <w:shd w:val="clear" w:color="auto" w:fill="D9D9D9" w:themeFill="background1" w:themeFillShade="D9"/>
          </w:tcPr>
          <w:p w:rsidRPr="00521888" w:rsidR="008415BC" w:rsidP="00521888" w:rsidRDefault="008415BC" w14:paraId="0143B1C4" w14:textId="5DB399F2">
            <w:pPr>
              <w:tabs>
                <w:tab w:val="left" w:pos="2400"/>
              </w:tabs>
              <w:jc w:val="both"/>
              <w:rPr>
                <w:rFonts w:eastAsia="Calibri" w:asciiTheme="minorHAnsi" w:hAnsiTheme="minorHAnsi" w:cstheme="minorHAnsi"/>
                <w:b/>
                <w:bCs/>
                <w:sz w:val="22"/>
                <w:szCs w:val="22"/>
              </w:rPr>
            </w:pPr>
            <w:r w:rsidRPr="00521888">
              <w:rPr>
                <w:rFonts w:asciiTheme="minorHAnsi" w:hAnsiTheme="minorHAnsi" w:cstheme="minorHAnsi"/>
                <w:sz w:val="22"/>
                <w:szCs w:val="22"/>
              </w:rPr>
              <w:t>What to look for</w:t>
            </w:r>
          </w:p>
        </w:tc>
        <w:tc>
          <w:tcPr>
            <w:tcW w:w="2359" w:type="dxa"/>
            <w:shd w:val="clear" w:color="auto" w:fill="D9D9D9" w:themeFill="background1" w:themeFillShade="D9"/>
          </w:tcPr>
          <w:p w:rsidRPr="00521888" w:rsidR="008415BC" w:rsidP="00521888" w:rsidRDefault="008415BC" w14:paraId="1D076EBE" w14:textId="4E25D0F3">
            <w:pPr>
              <w:tabs>
                <w:tab w:val="left" w:pos="2400"/>
              </w:tabs>
              <w:jc w:val="both"/>
              <w:rPr>
                <w:rFonts w:eastAsia="Calibri" w:asciiTheme="minorHAnsi" w:hAnsiTheme="minorHAnsi" w:cstheme="minorHAnsi"/>
                <w:b/>
                <w:bCs/>
                <w:sz w:val="22"/>
                <w:szCs w:val="22"/>
              </w:rPr>
            </w:pPr>
            <w:r w:rsidRPr="00521888">
              <w:rPr>
                <w:rFonts w:asciiTheme="minorHAnsi" w:hAnsiTheme="minorHAnsi" w:cstheme="minorHAnsi"/>
                <w:sz w:val="22"/>
                <w:szCs w:val="22"/>
              </w:rPr>
              <w:t>Current Environment</w:t>
            </w:r>
          </w:p>
        </w:tc>
        <w:tc>
          <w:tcPr>
            <w:tcW w:w="1971" w:type="dxa"/>
            <w:shd w:val="clear" w:color="auto" w:fill="D9D9D9" w:themeFill="background1" w:themeFillShade="D9"/>
          </w:tcPr>
          <w:p w:rsidRPr="00521888" w:rsidR="008415BC" w:rsidP="00521888" w:rsidRDefault="008415BC" w14:paraId="41302DE4" w14:textId="1BCDD3AB">
            <w:pPr>
              <w:tabs>
                <w:tab w:val="left" w:pos="2400"/>
              </w:tabs>
              <w:jc w:val="both"/>
              <w:rPr>
                <w:rFonts w:eastAsia="Calibri" w:asciiTheme="minorHAnsi" w:hAnsiTheme="minorHAnsi" w:cstheme="minorHAnsi"/>
                <w:b/>
                <w:bCs/>
                <w:sz w:val="22"/>
                <w:szCs w:val="22"/>
              </w:rPr>
            </w:pPr>
            <w:r w:rsidRPr="00521888">
              <w:rPr>
                <w:rFonts w:asciiTheme="minorHAnsi" w:hAnsiTheme="minorHAnsi" w:cstheme="minorHAnsi"/>
                <w:sz w:val="22"/>
                <w:szCs w:val="22"/>
              </w:rPr>
              <w:t>Action Needed (if required)</w:t>
            </w:r>
          </w:p>
        </w:tc>
      </w:tr>
      <w:tr w:rsidRPr="00521888" w:rsidR="00AF674D" w:rsidTr="001302B3" w14:paraId="462E7BDA" w14:textId="77777777">
        <w:trPr>
          <w:trHeight w:val="61"/>
        </w:trPr>
        <w:tc>
          <w:tcPr>
            <w:tcW w:w="4724" w:type="dxa"/>
            <w:shd w:val="clear" w:color="auto" w:fill="auto"/>
          </w:tcPr>
          <w:p w:rsidR="00AF674D" w:rsidP="00521888" w:rsidRDefault="00AF674D" w14:paraId="3E28B035" w14:textId="51FA1900">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Are individual’s encouraged to let others know if they are finding a sensory aspect of the environment distressing. Can a sensory ‘check-in’ from a familiar caregiver be facilitated? </w:t>
            </w:r>
          </w:p>
          <w:p w:rsidRPr="00521888" w:rsidR="00AF674D" w:rsidP="00521888" w:rsidRDefault="00AF674D" w14:paraId="39840759" w14:textId="77777777">
            <w:pPr>
              <w:tabs>
                <w:tab w:val="left" w:pos="2400"/>
              </w:tabs>
              <w:jc w:val="both"/>
              <w:rPr>
                <w:rFonts w:asciiTheme="minorHAnsi" w:hAnsiTheme="minorHAnsi" w:cstheme="minorHAnsi"/>
                <w:sz w:val="22"/>
                <w:szCs w:val="22"/>
              </w:rPr>
            </w:pPr>
          </w:p>
          <w:p w:rsidRPr="00521888" w:rsidR="00AF674D" w:rsidP="00521888" w:rsidRDefault="00AF674D" w14:paraId="29C13351" w14:textId="434D7243">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Are individual’s in school allowed to leave the classroom slightly earlier or later than peers to avoid noisy corridors/ crowds? </w:t>
            </w:r>
          </w:p>
          <w:p w:rsidRPr="00521888" w:rsidR="00AF674D" w:rsidP="00521888" w:rsidRDefault="00AF674D" w14:paraId="20F9F769" w14:textId="77777777">
            <w:pPr>
              <w:tabs>
                <w:tab w:val="left" w:pos="2400"/>
              </w:tabs>
              <w:jc w:val="both"/>
              <w:rPr>
                <w:rFonts w:asciiTheme="minorHAnsi" w:hAnsiTheme="minorHAnsi" w:cstheme="minorHAnsi"/>
                <w:sz w:val="22"/>
                <w:szCs w:val="22"/>
              </w:rPr>
            </w:pPr>
          </w:p>
          <w:p w:rsidRPr="00521888" w:rsidR="00AF674D" w:rsidP="00521888" w:rsidRDefault="00AF674D" w14:paraId="0EFA87D9" w14:textId="3B3E1803">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Does home and classroom organisation and seating takes into consideration individual sensory concerns? (e.g. A pupil with a fascination with light reflection does not sit by the window). </w:t>
            </w:r>
          </w:p>
          <w:p w:rsidRPr="00521888" w:rsidR="00AF674D" w:rsidP="00521888" w:rsidRDefault="00AF674D" w14:paraId="20D92F06" w14:textId="77777777">
            <w:pPr>
              <w:tabs>
                <w:tab w:val="left" w:pos="2400"/>
              </w:tabs>
              <w:jc w:val="both"/>
              <w:rPr>
                <w:rFonts w:asciiTheme="minorHAnsi" w:hAnsiTheme="minorHAnsi" w:cstheme="minorHAnsi"/>
                <w:sz w:val="22"/>
                <w:szCs w:val="22"/>
              </w:rPr>
            </w:pPr>
          </w:p>
          <w:p w:rsidRPr="00521888" w:rsidR="00AF674D" w:rsidP="00521888" w:rsidRDefault="00AF674D" w14:paraId="261CBCBD" w14:textId="11CB31B1">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children who become anxious by the close proximity of others allowed ample space around their area?</w:t>
            </w:r>
          </w:p>
          <w:p w:rsidRPr="00521888" w:rsidR="00AF674D" w:rsidP="00521888" w:rsidRDefault="00AF674D" w14:paraId="7794D63F" w14:textId="77777777">
            <w:pPr>
              <w:tabs>
                <w:tab w:val="left" w:pos="2400"/>
              </w:tabs>
              <w:jc w:val="both"/>
              <w:rPr>
                <w:rFonts w:eastAsia="Calibri" w:asciiTheme="minorHAnsi" w:hAnsiTheme="minorHAnsi" w:cstheme="minorHAnsi"/>
                <w:b/>
                <w:bCs/>
                <w:sz w:val="22"/>
                <w:szCs w:val="22"/>
              </w:rPr>
            </w:pPr>
          </w:p>
          <w:p w:rsidRPr="00521888" w:rsidR="00AF674D" w:rsidP="00521888" w:rsidRDefault="00AF674D" w14:paraId="0349AE4F" w14:textId="5B626A56">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children allowed to enter the dinner hall</w:t>
            </w:r>
            <w:r>
              <w:rPr>
                <w:rFonts w:asciiTheme="minorHAnsi" w:hAnsiTheme="minorHAnsi" w:cstheme="minorHAnsi"/>
                <w:sz w:val="22"/>
                <w:szCs w:val="22"/>
              </w:rPr>
              <w:t xml:space="preserve"> / assembly</w:t>
            </w:r>
            <w:r w:rsidRPr="00521888">
              <w:rPr>
                <w:rFonts w:asciiTheme="minorHAnsi" w:hAnsiTheme="minorHAnsi" w:cstheme="minorHAnsi"/>
                <w:sz w:val="22"/>
                <w:szCs w:val="22"/>
              </w:rPr>
              <w:t xml:space="preserve"> before or after peers to avoid queuing and crowds</w:t>
            </w:r>
            <w:r w:rsidR="00E01CCC">
              <w:rPr>
                <w:rFonts w:asciiTheme="minorHAnsi" w:hAnsiTheme="minorHAnsi" w:cstheme="minorHAnsi"/>
                <w:sz w:val="22"/>
                <w:szCs w:val="22"/>
              </w:rPr>
              <w:t>?</w:t>
            </w:r>
          </w:p>
          <w:p w:rsidRPr="00521888" w:rsidR="00AF674D" w:rsidP="00521888" w:rsidRDefault="00AF674D" w14:paraId="63A6D192" w14:textId="77777777">
            <w:pPr>
              <w:tabs>
                <w:tab w:val="left" w:pos="2400"/>
              </w:tabs>
              <w:jc w:val="both"/>
              <w:rPr>
                <w:rFonts w:asciiTheme="minorHAnsi" w:hAnsiTheme="minorHAnsi" w:cstheme="minorHAnsi"/>
                <w:sz w:val="22"/>
                <w:szCs w:val="22"/>
              </w:rPr>
            </w:pPr>
          </w:p>
          <w:p w:rsidRPr="00521888" w:rsidR="00AF674D" w:rsidP="00521888" w:rsidRDefault="00AF674D" w14:paraId="40BA7259" w14:textId="699657F5">
            <w:pPr>
              <w:tabs>
                <w:tab w:val="left" w:pos="2400"/>
              </w:tabs>
              <w:jc w:val="both"/>
              <w:rPr>
                <w:rFonts w:eastAsia="Calibri" w:asciiTheme="minorHAnsi" w:hAnsiTheme="minorHAnsi" w:cstheme="minorHAnsi"/>
                <w:b/>
                <w:bCs/>
                <w:sz w:val="22"/>
                <w:szCs w:val="22"/>
              </w:rPr>
            </w:pPr>
            <w:r w:rsidRPr="00521888">
              <w:rPr>
                <w:rFonts w:asciiTheme="minorHAnsi" w:hAnsiTheme="minorHAnsi" w:cstheme="minorHAnsi"/>
                <w:sz w:val="22"/>
                <w:szCs w:val="22"/>
              </w:rPr>
              <w:t>Is there a designated place and a clear system/routine for children to follow if they feel they need to withdraw due to sensory overload to ‘chill out’</w:t>
            </w:r>
            <w:r w:rsidR="00E01CCC">
              <w:rPr>
                <w:rFonts w:asciiTheme="minorHAnsi" w:hAnsiTheme="minorHAnsi" w:cstheme="minorHAnsi"/>
                <w:sz w:val="22"/>
                <w:szCs w:val="22"/>
              </w:rPr>
              <w:t>?</w:t>
            </w:r>
          </w:p>
        </w:tc>
        <w:tc>
          <w:tcPr>
            <w:tcW w:w="4330" w:type="dxa"/>
            <w:gridSpan w:val="2"/>
          </w:tcPr>
          <w:p w:rsidRPr="00521888" w:rsidR="00AF674D" w:rsidP="00521888" w:rsidRDefault="00AF674D" w14:paraId="5BC8ECBA" w14:textId="77777777">
            <w:pPr>
              <w:tabs>
                <w:tab w:val="left" w:pos="2400"/>
              </w:tabs>
              <w:jc w:val="both"/>
              <w:rPr>
                <w:rFonts w:eastAsia="Calibri" w:asciiTheme="minorHAnsi" w:hAnsiTheme="minorHAnsi" w:cstheme="minorHAnsi"/>
                <w:b/>
                <w:bCs/>
                <w:sz w:val="22"/>
                <w:szCs w:val="22"/>
              </w:rPr>
            </w:pPr>
          </w:p>
        </w:tc>
      </w:tr>
    </w:tbl>
    <w:p w:rsidRPr="00830F2E" w:rsidR="008415BC" w:rsidP="00462F3E" w:rsidRDefault="008415BC" w14:paraId="19B4EDFF" w14:textId="77777777">
      <w:pPr>
        <w:tabs>
          <w:tab w:val="left" w:pos="2400"/>
        </w:tabs>
        <w:jc w:val="both"/>
        <w:rPr>
          <w:rFonts w:ascii="Calibri Light" w:hAnsi="Calibri Light" w:eastAsia="Calibri" w:cs="Calibri Light"/>
          <w:b/>
          <w:bCs/>
          <w:sz w:val="22"/>
          <w:szCs w:val="22"/>
        </w:rPr>
      </w:pPr>
    </w:p>
    <w:sectPr w:rsidRPr="00830F2E" w:rsidR="008415BC" w:rsidSect="00ED293D">
      <w:headerReference w:type="even" r:id="rId10"/>
      <w:headerReference w:type="default" r:id="rId11"/>
      <w:footerReference w:type="default" r:id="rId12"/>
      <w:headerReference w:type="first" r:id="rId13"/>
      <w:footerReference w:type="first" r:id="rId14"/>
      <w:pgSz w:w="11900" w:h="16840"/>
      <w:pgMar w:top="3092" w:right="1418" w:bottom="1418" w:left="1418" w:header="709" w:footer="195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AE3883" w14:textId="77777777" w:rsidR="00B12528" w:rsidRDefault="00B12528">
      <w:r>
        <w:separator/>
      </w:r>
    </w:p>
  </w:endnote>
  <w:endnote w:type="continuationSeparator" w:id="0">
    <w:p w14:paraId="534017CF" w14:textId="77777777" w:rsidR="00B12528" w:rsidRDefault="00B12528">
      <w:r>
        <w:continuationSeparator/>
      </w:r>
    </w:p>
  </w:endnote>
  <w:endnote w:type="continuationNotice" w:id="1">
    <w:p w14:paraId="559BD556" w14:textId="77777777" w:rsidR="00B12528" w:rsidRDefault="00B125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01"/>
    <w:family w:val="swiss"/>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vantGardeITCbyBT-Demi">
    <w:altName w:val="Calibri"/>
    <w:panose1 w:val="00000000000000000000"/>
    <w:charset w:val="4D"/>
    <w:family w:val="auto"/>
    <w:notTrueType/>
    <w:pitch w:val="default"/>
    <w:sig w:usb0="00000003" w:usb1="00000000" w:usb2="00000000" w:usb3="00000000" w:csb0="00000001" w:csb1="00000000"/>
  </w:font>
  <w:font w:name="Avenir-Roman">
    <w:altName w:val="Calibri"/>
    <w:charset w:val="00"/>
    <w:family w:val="swiss"/>
    <w:pitch w:val="variable"/>
    <w:sig w:usb0="800000AF" w:usb1="5000204A" w:usb2="00000000" w:usb3="00000000" w:csb0="0000009B" w:csb1="00000000"/>
  </w:font>
  <w:font w:name="Avenir-Light">
    <w:altName w:val="Calibri"/>
    <w:charset w:val="00"/>
    <w:family w:val="swiss"/>
    <w:pitch w:val="variable"/>
    <w:sig w:usb0="800000AF" w:usb1="5000204A" w:usb2="00000000" w:usb3="00000000" w:csb0="0000009B" w:csb1="00000000"/>
  </w:font>
  <w:font w:name="Avenir-Heavy">
    <w:altName w:val="Calibri"/>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rPr>
      <w:id w:val="636697698"/>
      <w:docPartObj>
        <w:docPartGallery w:val="Page Numbers (Bottom of Page)"/>
        <w:docPartUnique/>
      </w:docPartObj>
    </w:sdtPr>
    <w:sdtContent>
      <w:sdt>
        <w:sdtPr>
          <w:rPr>
            <w:rFonts w:asciiTheme="minorHAnsi" w:hAnsiTheme="minorHAnsi" w:cstheme="minorHAnsi"/>
          </w:rPr>
          <w:id w:val="-1769616900"/>
          <w:docPartObj>
            <w:docPartGallery w:val="Page Numbers (Top of Page)"/>
            <w:docPartUnique/>
          </w:docPartObj>
        </w:sdtPr>
        <w:sdtContent>
          <w:p w14:paraId="6CEC7A64" w14:textId="77777777" w:rsidR="00EB289B" w:rsidRPr="00C83B2D" w:rsidRDefault="00EB289B">
            <w:pPr>
              <w:pStyle w:val="Footer"/>
              <w:jc w:val="right"/>
              <w:rPr>
                <w:rFonts w:asciiTheme="minorHAnsi" w:hAnsiTheme="minorHAnsi" w:cstheme="minorHAnsi"/>
              </w:rPr>
            </w:pPr>
            <w:r w:rsidRPr="00676B39">
              <w:rPr>
                <w:rFonts w:asciiTheme="minorHAnsi" w:hAnsiTheme="minorHAnsi" w:cstheme="minorHAnsi"/>
                <w:sz w:val="20"/>
                <w:szCs w:val="20"/>
              </w:rPr>
              <w:t xml:space="preserve">Page </w:t>
            </w:r>
            <w:r w:rsidRPr="00676B39">
              <w:rPr>
                <w:rFonts w:asciiTheme="minorHAnsi" w:hAnsiTheme="minorHAnsi" w:cstheme="minorHAnsi"/>
                <w:sz w:val="20"/>
                <w:szCs w:val="20"/>
              </w:rPr>
              <w:fldChar w:fldCharType="begin"/>
            </w:r>
            <w:r w:rsidRPr="00676B39">
              <w:rPr>
                <w:rFonts w:asciiTheme="minorHAnsi" w:hAnsiTheme="minorHAnsi" w:cstheme="minorHAnsi"/>
                <w:sz w:val="20"/>
                <w:szCs w:val="20"/>
              </w:rPr>
              <w:instrText xml:space="preserve"> PAGE </w:instrText>
            </w:r>
            <w:r w:rsidRPr="00676B39">
              <w:rPr>
                <w:rFonts w:asciiTheme="minorHAnsi" w:hAnsiTheme="minorHAnsi" w:cstheme="minorHAnsi"/>
                <w:sz w:val="20"/>
                <w:szCs w:val="20"/>
              </w:rPr>
              <w:fldChar w:fldCharType="separate"/>
            </w:r>
            <w:r w:rsidRPr="00676B39">
              <w:rPr>
                <w:rFonts w:asciiTheme="minorHAnsi" w:hAnsiTheme="minorHAnsi" w:cstheme="minorHAnsi"/>
                <w:noProof/>
                <w:sz w:val="20"/>
                <w:szCs w:val="20"/>
              </w:rPr>
              <w:t>2</w:t>
            </w:r>
            <w:r w:rsidRPr="00676B39">
              <w:rPr>
                <w:rFonts w:asciiTheme="minorHAnsi" w:hAnsiTheme="minorHAnsi" w:cstheme="minorHAnsi"/>
                <w:sz w:val="20"/>
                <w:szCs w:val="20"/>
              </w:rPr>
              <w:fldChar w:fldCharType="end"/>
            </w:r>
            <w:r w:rsidRPr="00676B39">
              <w:rPr>
                <w:rFonts w:asciiTheme="minorHAnsi" w:hAnsiTheme="minorHAnsi" w:cstheme="minorHAnsi"/>
                <w:sz w:val="20"/>
                <w:szCs w:val="20"/>
              </w:rPr>
              <w:t xml:space="preserve"> of </w:t>
            </w:r>
            <w:r w:rsidRPr="00676B39">
              <w:rPr>
                <w:rFonts w:asciiTheme="minorHAnsi" w:hAnsiTheme="minorHAnsi" w:cstheme="minorHAnsi"/>
                <w:sz w:val="20"/>
                <w:szCs w:val="20"/>
              </w:rPr>
              <w:fldChar w:fldCharType="begin"/>
            </w:r>
            <w:r w:rsidRPr="00676B39">
              <w:rPr>
                <w:rFonts w:asciiTheme="minorHAnsi" w:hAnsiTheme="minorHAnsi" w:cstheme="minorHAnsi"/>
                <w:sz w:val="20"/>
                <w:szCs w:val="20"/>
              </w:rPr>
              <w:instrText xml:space="preserve"> NUMPAGES  </w:instrText>
            </w:r>
            <w:r w:rsidRPr="00676B39">
              <w:rPr>
                <w:rFonts w:asciiTheme="minorHAnsi" w:hAnsiTheme="minorHAnsi" w:cstheme="minorHAnsi"/>
                <w:sz w:val="20"/>
                <w:szCs w:val="20"/>
              </w:rPr>
              <w:fldChar w:fldCharType="separate"/>
            </w:r>
            <w:r w:rsidRPr="00676B39">
              <w:rPr>
                <w:rFonts w:asciiTheme="minorHAnsi" w:hAnsiTheme="minorHAnsi" w:cstheme="minorHAnsi"/>
                <w:noProof/>
                <w:sz w:val="20"/>
                <w:szCs w:val="20"/>
              </w:rPr>
              <w:t>2</w:t>
            </w:r>
            <w:r w:rsidRPr="00676B39">
              <w:rPr>
                <w:rFonts w:asciiTheme="minorHAnsi" w:hAnsiTheme="minorHAnsi" w:cstheme="minorHAnsi"/>
                <w:sz w:val="20"/>
                <w:szCs w:val="20"/>
              </w:rPr>
              <w:fldChar w:fldCharType="end"/>
            </w:r>
          </w:p>
        </w:sdtContent>
      </w:sdt>
    </w:sdtContent>
  </w:sdt>
  <w:p w14:paraId="6BE04975" w14:textId="77777777" w:rsidR="00EB289B" w:rsidRDefault="00EB28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AC72F" w14:textId="77777777" w:rsidR="00EB289B" w:rsidRDefault="00EB289B">
    <w:pPr>
      <w:pStyle w:val="Footer"/>
    </w:pPr>
    <w:r>
      <w:rPr>
        <w:noProof/>
        <w:lang w:eastAsia="en-GB"/>
      </w:rPr>
      <mc:AlternateContent>
        <mc:Choice Requires="wps">
          <w:drawing>
            <wp:anchor distT="0" distB="0" distL="114300" distR="114300" simplePos="0" relativeHeight="251655168" behindDoc="0" locked="0" layoutInCell="1" allowOverlap="1" wp14:anchorId="4A5FBFCE" wp14:editId="564E1920">
              <wp:simplePos x="0" y="0"/>
              <wp:positionH relativeFrom="column">
                <wp:posOffset>-506730</wp:posOffset>
              </wp:positionH>
              <wp:positionV relativeFrom="page">
                <wp:posOffset>10172065</wp:posOffset>
              </wp:positionV>
              <wp:extent cx="2655570" cy="390525"/>
              <wp:effectExtent l="0" t="0" r="11430" b="3175"/>
              <wp:wrapTight wrapText="bothSides">
                <wp:wrapPolygon edited="0">
                  <wp:start x="0" y="0"/>
                  <wp:lineTo x="0" y="21073"/>
                  <wp:lineTo x="21590" y="21073"/>
                  <wp:lineTo x="21590" y="0"/>
                  <wp:lineTo x="0" y="0"/>
                </wp:wrapPolygon>
              </wp:wrapTight>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DDE37" w14:textId="77777777" w:rsidR="00EB289B" w:rsidRDefault="00EB289B" w:rsidP="00620041">
                          <w:pPr>
                            <w:pStyle w:val="BasicParagraph"/>
                            <w:rPr>
                              <w:rFonts w:ascii="Arial" w:hAnsi="Arial" w:cs="Arial"/>
                              <w:color w:val="61721C"/>
                              <w:spacing w:val="-4"/>
                              <w:sz w:val="12"/>
                              <w:szCs w:val="12"/>
                            </w:rPr>
                          </w:pPr>
                          <w:r w:rsidRPr="007B309E">
                            <w:rPr>
                              <w:rFonts w:ascii="Arial" w:hAnsi="Arial" w:cs="Arial"/>
                              <w:b/>
                              <w:color w:val="61721C"/>
                              <w:spacing w:val="-4"/>
                              <w:sz w:val="12"/>
                              <w:szCs w:val="12"/>
                            </w:rPr>
                            <w:t>Registered Compan</w:t>
                          </w:r>
                          <w:r>
                            <w:rPr>
                              <w:rFonts w:ascii="Arial" w:hAnsi="Arial" w:cs="Arial"/>
                              <w:b/>
                              <w:color w:val="61721C"/>
                              <w:spacing w:val="-4"/>
                              <w:sz w:val="12"/>
                              <w:szCs w:val="12"/>
                            </w:rPr>
                            <w:t xml:space="preserve">y: </w:t>
                          </w:r>
                          <w:r w:rsidRPr="007B309E">
                            <w:rPr>
                              <w:rFonts w:ascii="Arial" w:hAnsi="Arial" w:cs="Arial"/>
                              <w:color w:val="61721C"/>
                              <w:spacing w:val="-4"/>
                              <w:sz w:val="12"/>
                              <w:szCs w:val="12"/>
                            </w:rPr>
                            <w:t xml:space="preserve"> Rehabilitation for Independence Ltd (7675397)</w:t>
                          </w:r>
                        </w:p>
                        <w:p w14:paraId="72529F3F" w14:textId="77777777" w:rsidR="00EB289B" w:rsidRDefault="00EB289B" w:rsidP="00620041">
                          <w:pPr>
                            <w:pStyle w:val="BasicParagraph"/>
                            <w:rPr>
                              <w:rFonts w:ascii="Arial" w:hAnsi="Arial" w:cs="Arial"/>
                              <w:color w:val="61721C"/>
                              <w:spacing w:val="-4"/>
                              <w:sz w:val="12"/>
                              <w:szCs w:val="12"/>
                            </w:rPr>
                          </w:pPr>
                          <w:r w:rsidRPr="007B309E">
                            <w:rPr>
                              <w:rFonts w:ascii="Arial" w:hAnsi="Arial" w:cs="Arial"/>
                              <w:b/>
                              <w:color w:val="61721C"/>
                              <w:spacing w:val="-4"/>
                              <w:sz w:val="12"/>
                              <w:szCs w:val="12"/>
                            </w:rPr>
                            <w:t>Registered Compan</w:t>
                          </w:r>
                          <w:r>
                            <w:rPr>
                              <w:rFonts w:ascii="Arial" w:hAnsi="Arial" w:cs="Arial"/>
                              <w:b/>
                              <w:color w:val="61721C"/>
                              <w:spacing w:val="-4"/>
                              <w:sz w:val="12"/>
                              <w:szCs w:val="12"/>
                            </w:rPr>
                            <w:t xml:space="preserve">y: </w:t>
                          </w:r>
                          <w:r w:rsidRPr="007B309E">
                            <w:rPr>
                              <w:rFonts w:ascii="Arial" w:hAnsi="Arial" w:cs="Arial"/>
                              <w:color w:val="61721C"/>
                              <w:spacing w:val="-4"/>
                              <w:sz w:val="12"/>
                              <w:szCs w:val="12"/>
                            </w:rPr>
                            <w:t xml:space="preserve"> </w:t>
                          </w:r>
                          <w:r>
                            <w:rPr>
                              <w:rFonts w:ascii="Arial" w:hAnsi="Arial" w:cs="Arial"/>
                              <w:color w:val="61721C"/>
                              <w:spacing w:val="-4"/>
                              <w:sz w:val="12"/>
                              <w:szCs w:val="12"/>
                            </w:rPr>
                            <w:t>Support</w:t>
                          </w:r>
                          <w:r w:rsidRPr="007B309E">
                            <w:rPr>
                              <w:rFonts w:ascii="Arial" w:hAnsi="Arial" w:cs="Arial"/>
                              <w:color w:val="61721C"/>
                              <w:spacing w:val="-4"/>
                              <w:sz w:val="12"/>
                              <w:szCs w:val="12"/>
                            </w:rPr>
                            <w:t xml:space="preserve"> for Independence</w:t>
                          </w:r>
                          <w:r>
                            <w:rPr>
                              <w:rFonts w:ascii="Arial" w:hAnsi="Arial" w:cs="Arial"/>
                              <w:color w:val="61721C"/>
                              <w:spacing w:val="-4"/>
                              <w:sz w:val="12"/>
                              <w:szCs w:val="12"/>
                            </w:rPr>
                            <w:t xml:space="preserve"> (North West)</w:t>
                          </w:r>
                          <w:r w:rsidRPr="007B309E">
                            <w:rPr>
                              <w:rFonts w:ascii="Arial" w:hAnsi="Arial" w:cs="Arial"/>
                              <w:color w:val="61721C"/>
                              <w:spacing w:val="-4"/>
                              <w:sz w:val="12"/>
                              <w:szCs w:val="12"/>
                            </w:rPr>
                            <w:t xml:space="preserve"> Ltd (</w:t>
                          </w:r>
                          <w:r w:rsidRPr="0048594B">
                            <w:rPr>
                              <w:rFonts w:ascii="Arial" w:hAnsi="Arial" w:cs="Arial"/>
                              <w:color w:val="61721C"/>
                              <w:spacing w:val="-4"/>
                              <w:sz w:val="12"/>
                              <w:szCs w:val="12"/>
                            </w:rPr>
                            <w:t>11364669</w:t>
                          </w:r>
                          <w:r w:rsidRPr="007B309E">
                            <w:rPr>
                              <w:rFonts w:ascii="Arial" w:hAnsi="Arial" w:cs="Arial"/>
                              <w:color w:val="61721C"/>
                              <w:spacing w:val="-4"/>
                              <w:sz w:val="12"/>
                              <w:szCs w:val="12"/>
                            </w:rPr>
                            <w:t>)</w:t>
                          </w:r>
                          <w:r>
                            <w:rPr>
                              <w:rFonts w:ascii="Arial" w:hAnsi="Arial" w:cs="Arial"/>
                              <w:color w:val="61721C"/>
                              <w:spacing w:val="-4"/>
                              <w:sz w:val="12"/>
                              <w:szCs w:val="12"/>
                            </w:rPr>
                            <w:t>;</w:t>
                          </w:r>
                        </w:p>
                        <w:p w14:paraId="66B427B9" w14:textId="27C059E7" w:rsidR="00EB289B" w:rsidRDefault="00EB289B" w:rsidP="00620041">
                          <w:pPr>
                            <w:pStyle w:val="BasicParagraph"/>
                            <w:rPr>
                              <w:rFonts w:ascii="Arial" w:hAnsi="Arial" w:cs="Arial"/>
                              <w:color w:val="61721C"/>
                              <w:spacing w:val="-4"/>
                              <w:sz w:val="12"/>
                              <w:szCs w:val="12"/>
                            </w:rPr>
                          </w:pPr>
                          <w:r w:rsidRPr="007B309E">
                            <w:rPr>
                              <w:rFonts w:ascii="Arial" w:hAnsi="Arial" w:cs="Arial"/>
                              <w:b/>
                              <w:color w:val="61721C"/>
                              <w:spacing w:val="-4"/>
                              <w:sz w:val="12"/>
                              <w:szCs w:val="12"/>
                            </w:rPr>
                            <w:t>Registered Offic</w:t>
                          </w:r>
                          <w:r>
                            <w:rPr>
                              <w:rFonts w:ascii="Arial" w:hAnsi="Arial" w:cs="Arial"/>
                              <w:b/>
                              <w:color w:val="61721C"/>
                              <w:spacing w:val="-4"/>
                              <w:sz w:val="12"/>
                              <w:szCs w:val="12"/>
                            </w:rPr>
                            <w:t>e:</w:t>
                          </w:r>
                          <w:r>
                            <w:rPr>
                              <w:rFonts w:ascii="Arial" w:hAnsi="Arial" w:cs="Arial"/>
                              <w:color w:val="61721C"/>
                              <w:spacing w:val="-4"/>
                              <w:sz w:val="12"/>
                              <w:szCs w:val="12"/>
                            </w:rPr>
                            <w:t xml:space="preserve"> 1 The Pavilions, Bridge Hall Drive, Bury, BL9 7NX;</w:t>
                          </w:r>
                        </w:p>
                        <w:p w14:paraId="2864DD85" w14:textId="77777777" w:rsidR="00EB289B" w:rsidRPr="004379FD" w:rsidRDefault="00EB289B" w:rsidP="00620041">
                          <w:pPr>
                            <w:pStyle w:val="BasicParagraph"/>
                            <w:rPr>
                              <w:rFonts w:ascii="Arial" w:hAnsi="Arial" w:cs="Arial"/>
                              <w:i/>
                              <w:iCs/>
                              <w:color w:val="974A7A"/>
                              <w:spacing w:val="-4"/>
                              <w:sz w:val="12"/>
                              <w:szCs w:val="12"/>
                            </w:rPr>
                          </w:pPr>
                        </w:p>
                        <w:p w14:paraId="4092EDB7" w14:textId="77777777" w:rsidR="00EB289B" w:rsidRPr="00876375" w:rsidRDefault="00EB289B" w:rsidP="00620041">
                          <w:pPr>
                            <w:rPr>
                              <w:rFonts w:ascii="Arial" w:hAnsi="Arial"/>
                            </w:rPr>
                          </w:pPr>
                        </w:p>
                        <w:p w14:paraId="5FB65A5F" w14:textId="77777777" w:rsidR="00EB289B" w:rsidRPr="00876375" w:rsidRDefault="00EB289B" w:rsidP="00620041">
                          <w:pPr>
                            <w:pStyle w:val="BasicParagraph"/>
                            <w:rPr>
                              <w:rFonts w:ascii="Arial" w:hAnsi="Arial" w:cs="Avenir-Light"/>
                              <w:color w:val="61721C"/>
                              <w:spacing w:val="-4"/>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FBFCE" id="_x0000_t202" coordsize="21600,21600" o:spt="202" path="m,l,21600r21600,l21600,xe">
              <v:stroke joinstyle="miter"/>
              <v:path gradientshapeok="t" o:connecttype="rect"/>
            </v:shapetype>
            <v:shape id="Text Box 8" o:spid="_x0000_s1029" type="#_x0000_t202" style="position:absolute;margin-left:-39.9pt;margin-top:800.95pt;width:209.1pt;height:3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" filled="f" stroked="f">
              <v:textbox inset="0,0,0,0">
                <w:txbxContent>
                  <w:p w14:paraId="1C4DDE37" w14:textId="77777777" w:rsidR="00EB289B" w:rsidRDefault="00EB289B" w:rsidP="00620041">
                    <w:pPr>
                      <w:pStyle w:val="BasicParagraph"/>
                      <w:rPr>
                        <w:rFonts w:ascii="Arial" w:hAnsi="Arial" w:cs="Arial"/>
                        <w:color w:val="61721C"/>
                        <w:spacing w:val="-4"/>
                        <w:sz w:val="12"/>
                        <w:szCs w:val="12"/>
                      </w:rPr>
                    </w:pPr>
                    <w:r w:rsidRPr="007B309E">
                      <w:rPr>
                        <w:rFonts w:ascii="Arial" w:hAnsi="Arial" w:cs="Arial"/>
                        <w:b/>
                        <w:color w:val="61721C"/>
                        <w:spacing w:val="-4"/>
                        <w:sz w:val="12"/>
                        <w:szCs w:val="12"/>
                      </w:rPr>
                      <w:t>Registered Compan</w:t>
                    </w:r>
                    <w:r>
                      <w:rPr>
                        <w:rFonts w:ascii="Arial" w:hAnsi="Arial" w:cs="Arial"/>
                        <w:b/>
                        <w:color w:val="61721C"/>
                        <w:spacing w:val="-4"/>
                        <w:sz w:val="12"/>
                        <w:szCs w:val="12"/>
                      </w:rPr>
                      <w:t xml:space="preserve">y: </w:t>
                    </w:r>
                    <w:r w:rsidRPr="007B309E">
                      <w:rPr>
                        <w:rFonts w:ascii="Arial" w:hAnsi="Arial" w:cs="Arial"/>
                        <w:color w:val="61721C"/>
                        <w:spacing w:val="-4"/>
                        <w:sz w:val="12"/>
                        <w:szCs w:val="12"/>
                      </w:rPr>
                      <w:t xml:space="preserve"> Rehabilitation for Independence Ltd (7675397)</w:t>
                    </w:r>
                  </w:p>
                  <w:p w14:paraId="72529F3F" w14:textId="77777777" w:rsidR="00EB289B" w:rsidRDefault="00EB289B" w:rsidP="00620041">
                    <w:pPr>
                      <w:pStyle w:val="BasicParagraph"/>
                      <w:rPr>
                        <w:rFonts w:ascii="Arial" w:hAnsi="Arial" w:cs="Arial"/>
                        <w:color w:val="61721C"/>
                        <w:spacing w:val="-4"/>
                        <w:sz w:val="12"/>
                        <w:szCs w:val="12"/>
                      </w:rPr>
                    </w:pPr>
                    <w:r w:rsidRPr="007B309E">
                      <w:rPr>
                        <w:rFonts w:ascii="Arial" w:hAnsi="Arial" w:cs="Arial"/>
                        <w:b/>
                        <w:color w:val="61721C"/>
                        <w:spacing w:val="-4"/>
                        <w:sz w:val="12"/>
                        <w:szCs w:val="12"/>
                      </w:rPr>
                      <w:t>Registered Compan</w:t>
                    </w:r>
                    <w:r>
                      <w:rPr>
                        <w:rFonts w:ascii="Arial" w:hAnsi="Arial" w:cs="Arial"/>
                        <w:b/>
                        <w:color w:val="61721C"/>
                        <w:spacing w:val="-4"/>
                        <w:sz w:val="12"/>
                        <w:szCs w:val="12"/>
                      </w:rPr>
                      <w:t xml:space="preserve">y: </w:t>
                    </w:r>
                    <w:r w:rsidRPr="007B309E">
                      <w:rPr>
                        <w:rFonts w:ascii="Arial" w:hAnsi="Arial" w:cs="Arial"/>
                        <w:color w:val="61721C"/>
                        <w:spacing w:val="-4"/>
                        <w:sz w:val="12"/>
                        <w:szCs w:val="12"/>
                      </w:rPr>
                      <w:t xml:space="preserve"> </w:t>
                    </w:r>
                    <w:r>
                      <w:rPr>
                        <w:rFonts w:ascii="Arial" w:hAnsi="Arial" w:cs="Arial"/>
                        <w:color w:val="61721C"/>
                        <w:spacing w:val="-4"/>
                        <w:sz w:val="12"/>
                        <w:szCs w:val="12"/>
                      </w:rPr>
                      <w:t>Support</w:t>
                    </w:r>
                    <w:r w:rsidRPr="007B309E">
                      <w:rPr>
                        <w:rFonts w:ascii="Arial" w:hAnsi="Arial" w:cs="Arial"/>
                        <w:color w:val="61721C"/>
                        <w:spacing w:val="-4"/>
                        <w:sz w:val="12"/>
                        <w:szCs w:val="12"/>
                      </w:rPr>
                      <w:t xml:space="preserve"> for Independence</w:t>
                    </w:r>
                    <w:r>
                      <w:rPr>
                        <w:rFonts w:ascii="Arial" w:hAnsi="Arial" w:cs="Arial"/>
                        <w:color w:val="61721C"/>
                        <w:spacing w:val="-4"/>
                        <w:sz w:val="12"/>
                        <w:szCs w:val="12"/>
                      </w:rPr>
                      <w:t xml:space="preserve"> (North West)</w:t>
                    </w:r>
                    <w:r w:rsidRPr="007B309E">
                      <w:rPr>
                        <w:rFonts w:ascii="Arial" w:hAnsi="Arial" w:cs="Arial"/>
                        <w:color w:val="61721C"/>
                        <w:spacing w:val="-4"/>
                        <w:sz w:val="12"/>
                        <w:szCs w:val="12"/>
                      </w:rPr>
                      <w:t xml:space="preserve"> Ltd (</w:t>
                    </w:r>
                    <w:r w:rsidRPr="0048594B">
                      <w:rPr>
                        <w:rFonts w:ascii="Arial" w:hAnsi="Arial" w:cs="Arial"/>
                        <w:color w:val="61721C"/>
                        <w:spacing w:val="-4"/>
                        <w:sz w:val="12"/>
                        <w:szCs w:val="12"/>
                      </w:rPr>
                      <w:t>11364669</w:t>
                    </w:r>
                    <w:r w:rsidRPr="007B309E">
                      <w:rPr>
                        <w:rFonts w:ascii="Arial" w:hAnsi="Arial" w:cs="Arial"/>
                        <w:color w:val="61721C"/>
                        <w:spacing w:val="-4"/>
                        <w:sz w:val="12"/>
                        <w:szCs w:val="12"/>
                      </w:rPr>
                      <w:t>)</w:t>
                    </w:r>
                    <w:r>
                      <w:rPr>
                        <w:rFonts w:ascii="Arial" w:hAnsi="Arial" w:cs="Arial"/>
                        <w:color w:val="61721C"/>
                        <w:spacing w:val="-4"/>
                        <w:sz w:val="12"/>
                        <w:szCs w:val="12"/>
                      </w:rPr>
                      <w:t>;</w:t>
                    </w:r>
                  </w:p>
                  <w:p w14:paraId="66B427B9" w14:textId="27C059E7" w:rsidR="00EB289B" w:rsidRDefault="00EB289B" w:rsidP="00620041">
                    <w:pPr>
                      <w:pStyle w:val="BasicParagraph"/>
                      <w:rPr>
                        <w:rFonts w:ascii="Arial" w:hAnsi="Arial" w:cs="Arial"/>
                        <w:color w:val="61721C"/>
                        <w:spacing w:val="-4"/>
                        <w:sz w:val="12"/>
                        <w:szCs w:val="12"/>
                      </w:rPr>
                    </w:pPr>
                    <w:r w:rsidRPr="007B309E">
                      <w:rPr>
                        <w:rFonts w:ascii="Arial" w:hAnsi="Arial" w:cs="Arial"/>
                        <w:b/>
                        <w:color w:val="61721C"/>
                        <w:spacing w:val="-4"/>
                        <w:sz w:val="12"/>
                        <w:szCs w:val="12"/>
                      </w:rPr>
                      <w:t>Registered Offic</w:t>
                    </w:r>
                    <w:r>
                      <w:rPr>
                        <w:rFonts w:ascii="Arial" w:hAnsi="Arial" w:cs="Arial"/>
                        <w:b/>
                        <w:color w:val="61721C"/>
                        <w:spacing w:val="-4"/>
                        <w:sz w:val="12"/>
                        <w:szCs w:val="12"/>
                      </w:rPr>
                      <w:t>e:</w:t>
                    </w:r>
                    <w:r>
                      <w:rPr>
                        <w:rFonts w:ascii="Arial" w:hAnsi="Arial" w:cs="Arial"/>
                        <w:color w:val="61721C"/>
                        <w:spacing w:val="-4"/>
                        <w:sz w:val="12"/>
                        <w:szCs w:val="12"/>
                      </w:rPr>
                      <w:t xml:space="preserve"> 1 The Pavilions, Bridge Hall Drive, Bury, BL9 7NX;</w:t>
                    </w:r>
                  </w:p>
                  <w:p w14:paraId="2864DD85" w14:textId="77777777" w:rsidR="00EB289B" w:rsidRPr="004379FD" w:rsidRDefault="00EB289B" w:rsidP="00620041">
                    <w:pPr>
                      <w:pStyle w:val="BasicParagraph"/>
                      <w:rPr>
                        <w:rFonts w:ascii="Arial" w:hAnsi="Arial" w:cs="Arial"/>
                        <w:i/>
                        <w:iCs/>
                        <w:color w:val="974A7A"/>
                        <w:spacing w:val="-4"/>
                        <w:sz w:val="12"/>
                        <w:szCs w:val="12"/>
                      </w:rPr>
                    </w:pPr>
                  </w:p>
                  <w:p w14:paraId="4092EDB7" w14:textId="77777777" w:rsidR="00EB289B" w:rsidRPr="00876375" w:rsidRDefault="00EB289B" w:rsidP="00620041">
                    <w:pPr>
                      <w:rPr>
                        <w:rFonts w:ascii="Arial" w:hAnsi="Arial"/>
                      </w:rPr>
                    </w:pPr>
                  </w:p>
                  <w:p w14:paraId="5FB65A5F" w14:textId="77777777" w:rsidR="00EB289B" w:rsidRPr="00876375" w:rsidRDefault="00EB289B" w:rsidP="00620041">
                    <w:pPr>
                      <w:pStyle w:val="BasicParagraph"/>
                      <w:rPr>
                        <w:rFonts w:ascii="Arial" w:hAnsi="Arial" w:cs="Avenir-Light"/>
                        <w:color w:val="61721C"/>
                        <w:spacing w:val="-4"/>
                        <w:sz w:val="12"/>
                        <w:szCs w:val="12"/>
                      </w:rPr>
                    </w:pPr>
                  </w:p>
                </w:txbxContent>
              </v:textbox>
              <w10:wrap type="tight" anchory="page"/>
            </v:shape>
          </w:pict>
        </mc:Fallback>
      </mc:AlternateContent>
    </w:r>
    <w:r w:rsidRPr="00163CF6">
      <w:rPr>
        <w:noProof/>
        <w:lang w:eastAsia="en-GB"/>
      </w:rPr>
      <mc:AlternateContent>
        <mc:Choice Requires="wps">
          <w:drawing>
            <wp:anchor distT="0" distB="0" distL="114300" distR="114300" simplePos="0" relativeHeight="251656192" behindDoc="1" locked="0" layoutInCell="1" allowOverlap="1" wp14:anchorId="0D26D1EC" wp14:editId="254FF06D">
              <wp:simplePos x="0" y="0"/>
              <wp:positionH relativeFrom="column">
                <wp:posOffset>4347845</wp:posOffset>
              </wp:positionH>
              <wp:positionV relativeFrom="page">
                <wp:posOffset>10001249</wp:posOffset>
              </wp:positionV>
              <wp:extent cx="2422525" cy="466725"/>
              <wp:effectExtent l="0" t="0" r="1587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BA178" w14:textId="1026B532" w:rsidR="00EB289B" w:rsidRPr="00437EEF" w:rsidRDefault="00EB289B" w:rsidP="00163CF6">
                          <w:pPr>
                            <w:pStyle w:val="BasicParagraph"/>
                            <w:rPr>
                              <w:rFonts w:ascii="Arial" w:hAnsi="Arial" w:cs="Avenir-Roman"/>
                              <w:color w:val="auto"/>
                              <w:spacing w:val="-5"/>
                              <w:sz w:val="16"/>
                              <w:szCs w:val="16"/>
                            </w:rPr>
                          </w:pPr>
                          <w:r w:rsidRPr="00437EEF">
                            <w:rPr>
                              <w:rFonts w:ascii="Arial" w:hAnsi="Arial" w:cs="Avenir-Light"/>
                              <w:color w:val="auto"/>
                              <w:sz w:val="16"/>
                              <w:szCs w:val="16"/>
                            </w:rPr>
                            <w:t xml:space="preserve">Telephone: 0161 762 9876 </w:t>
                          </w:r>
                        </w:p>
                        <w:p w14:paraId="3E1E7AE5" w14:textId="77777777" w:rsidR="00EB289B" w:rsidRPr="00437EEF" w:rsidRDefault="00EB289B" w:rsidP="00163CF6">
                          <w:pPr>
                            <w:pStyle w:val="BasicParagraph"/>
                            <w:rPr>
                              <w:rFonts w:ascii="Arial" w:hAnsi="Arial" w:cs="Avenir-Heavy"/>
                              <w:color w:val="auto"/>
                              <w:spacing w:val="-5"/>
                              <w:sz w:val="16"/>
                              <w:szCs w:val="16"/>
                            </w:rPr>
                          </w:pPr>
                          <w:r w:rsidRPr="00437EEF">
                            <w:rPr>
                              <w:rFonts w:ascii="Arial" w:hAnsi="Arial" w:cs="Avenir-Light"/>
                              <w:color w:val="auto"/>
                              <w:sz w:val="16"/>
                              <w:szCs w:val="16"/>
                            </w:rPr>
                            <w:t xml:space="preserve">Email: </w:t>
                          </w:r>
                          <w:r w:rsidRPr="00437EEF">
                            <w:rPr>
                              <w:rFonts w:ascii="Arial" w:hAnsi="Arial" w:cs="Avenir-Heavy"/>
                              <w:color w:val="auto"/>
                              <w:spacing w:val="-5"/>
                              <w:sz w:val="16"/>
                              <w:szCs w:val="16"/>
                            </w:rPr>
                            <w:t>admin@rehabforindependence.co.uk</w:t>
                          </w:r>
                        </w:p>
                        <w:p w14:paraId="325D7829" w14:textId="77777777" w:rsidR="00EB289B" w:rsidRPr="00437EEF" w:rsidRDefault="00EB289B" w:rsidP="00163CF6">
                          <w:pPr>
                            <w:pStyle w:val="BasicParagraph"/>
                            <w:rPr>
                              <w:rFonts w:ascii="Arial" w:hAnsi="Arial" w:cs="Avenir-Roman"/>
                              <w:color w:val="auto"/>
                              <w:spacing w:val="-5"/>
                              <w:sz w:val="16"/>
                              <w:szCs w:val="16"/>
                            </w:rPr>
                          </w:pPr>
                          <w:r w:rsidRPr="00437EEF">
                            <w:rPr>
                              <w:rFonts w:ascii="Arial" w:hAnsi="Arial" w:cs="Avenir-Light"/>
                              <w:color w:val="auto"/>
                              <w:sz w:val="16"/>
                              <w:szCs w:val="16"/>
                            </w:rPr>
                            <w:t xml:space="preserve">Web: </w:t>
                          </w:r>
                          <w:r w:rsidRPr="00437EEF">
                            <w:rPr>
                              <w:rFonts w:ascii="Arial" w:hAnsi="Arial" w:cs="Avenir-Heavy"/>
                              <w:color w:val="auto"/>
                              <w:spacing w:val="-5"/>
                              <w:sz w:val="16"/>
                              <w:szCs w:val="16"/>
                            </w:rPr>
                            <w:t>www.rehabforindependence.co.uk</w:t>
                          </w:r>
                        </w:p>
                        <w:p w14:paraId="46D795FC" w14:textId="77777777" w:rsidR="00EB289B" w:rsidRPr="00876375" w:rsidRDefault="00EB289B" w:rsidP="00163CF6">
                          <w:pPr>
                            <w:rPr>
                              <w:rFonts w:ascii="Arial" w:hAnsi="Arial"/>
                              <w:color w:val="974A7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6D1EC" id="Text Box 4" o:spid="_x0000_s1030" type="#_x0000_t202" style="position:absolute;margin-left:342.35pt;margin-top:787.5pt;width:190.7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" filled="f" stroked="f">
              <v:textbox inset="0,0,0,0">
                <w:txbxContent>
                  <w:p w14:paraId="6A6BA178" w14:textId="1026B532" w:rsidR="00EB289B" w:rsidRPr="00437EEF" w:rsidRDefault="00EB289B" w:rsidP="00163CF6">
                    <w:pPr>
                      <w:pStyle w:val="BasicParagraph"/>
                      <w:rPr>
                        <w:rFonts w:ascii="Arial" w:hAnsi="Arial" w:cs="Avenir-Roman"/>
                        <w:color w:val="auto"/>
                        <w:spacing w:val="-5"/>
                        <w:sz w:val="16"/>
                        <w:szCs w:val="16"/>
                      </w:rPr>
                    </w:pPr>
                    <w:r w:rsidRPr="00437EEF">
                      <w:rPr>
                        <w:rFonts w:ascii="Arial" w:hAnsi="Arial" w:cs="Avenir-Light"/>
                        <w:color w:val="auto"/>
                        <w:sz w:val="16"/>
                        <w:szCs w:val="16"/>
                      </w:rPr>
                      <w:t xml:space="preserve">Telephone: 0161 762 9876 </w:t>
                    </w:r>
                  </w:p>
                  <w:p w14:paraId="3E1E7AE5" w14:textId="77777777" w:rsidR="00EB289B" w:rsidRPr="00437EEF" w:rsidRDefault="00EB289B" w:rsidP="00163CF6">
                    <w:pPr>
                      <w:pStyle w:val="BasicParagraph"/>
                      <w:rPr>
                        <w:rFonts w:ascii="Arial" w:hAnsi="Arial" w:cs="Avenir-Heavy"/>
                        <w:color w:val="auto"/>
                        <w:spacing w:val="-5"/>
                        <w:sz w:val="16"/>
                        <w:szCs w:val="16"/>
                      </w:rPr>
                    </w:pPr>
                    <w:r w:rsidRPr="00437EEF">
                      <w:rPr>
                        <w:rFonts w:ascii="Arial" w:hAnsi="Arial" w:cs="Avenir-Light"/>
                        <w:color w:val="auto"/>
                        <w:sz w:val="16"/>
                        <w:szCs w:val="16"/>
                      </w:rPr>
                      <w:t xml:space="preserve">Email: </w:t>
                    </w:r>
                    <w:r w:rsidRPr="00437EEF">
                      <w:rPr>
                        <w:rFonts w:ascii="Arial" w:hAnsi="Arial" w:cs="Avenir-Heavy"/>
                        <w:color w:val="auto"/>
                        <w:spacing w:val="-5"/>
                        <w:sz w:val="16"/>
                        <w:szCs w:val="16"/>
                      </w:rPr>
                      <w:t>admin@rehabforindependence.co.uk</w:t>
                    </w:r>
                  </w:p>
                  <w:p w14:paraId="325D7829" w14:textId="77777777" w:rsidR="00EB289B" w:rsidRPr="00437EEF" w:rsidRDefault="00EB289B" w:rsidP="00163CF6">
                    <w:pPr>
                      <w:pStyle w:val="BasicParagraph"/>
                      <w:rPr>
                        <w:rFonts w:ascii="Arial" w:hAnsi="Arial" w:cs="Avenir-Roman"/>
                        <w:color w:val="auto"/>
                        <w:spacing w:val="-5"/>
                        <w:sz w:val="16"/>
                        <w:szCs w:val="16"/>
                      </w:rPr>
                    </w:pPr>
                    <w:r w:rsidRPr="00437EEF">
                      <w:rPr>
                        <w:rFonts w:ascii="Arial" w:hAnsi="Arial" w:cs="Avenir-Light"/>
                        <w:color w:val="auto"/>
                        <w:sz w:val="16"/>
                        <w:szCs w:val="16"/>
                      </w:rPr>
                      <w:t xml:space="preserve">Web: </w:t>
                    </w:r>
                    <w:r w:rsidRPr="00437EEF">
                      <w:rPr>
                        <w:rFonts w:ascii="Arial" w:hAnsi="Arial" w:cs="Avenir-Heavy"/>
                        <w:color w:val="auto"/>
                        <w:spacing w:val="-5"/>
                        <w:sz w:val="16"/>
                        <w:szCs w:val="16"/>
                      </w:rPr>
                      <w:t>www.rehabforindependence.co.uk</w:t>
                    </w:r>
                  </w:p>
                  <w:p w14:paraId="46D795FC" w14:textId="77777777" w:rsidR="00EB289B" w:rsidRPr="00876375" w:rsidRDefault="00EB289B" w:rsidP="00163CF6">
                    <w:pPr>
                      <w:rPr>
                        <w:rFonts w:ascii="Arial" w:hAnsi="Arial"/>
                        <w:color w:val="974A7A"/>
                      </w:rPr>
                    </w:pP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5D6F2" w14:textId="77777777" w:rsidR="00B12528" w:rsidRDefault="00B12528">
      <w:r>
        <w:separator/>
      </w:r>
    </w:p>
  </w:footnote>
  <w:footnote w:type="continuationSeparator" w:id="0">
    <w:p w14:paraId="5FF48084" w14:textId="77777777" w:rsidR="00B12528" w:rsidRDefault="00B12528">
      <w:r>
        <w:continuationSeparator/>
      </w:r>
    </w:p>
  </w:footnote>
  <w:footnote w:type="continuationNotice" w:id="1">
    <w:p w14:paraId="272ABD02" w14:textId="77777777" w:rsidR="00B12528" w:rsidRDefault="00B125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62D5C" w14:textId="0A9BC766" w:rsidR="00EB289B" w:rsidRDefault="00C62536">
    <w:pPr>
      <w:pStyle w:val="Header"/>
    </w:pPr>
    <w:r>
      <w:rPr>
        <w:noProof/>
      </w:rPr>
      <mc:AlternateContent>
        <mc:Choice Requires="wps">
          <w:drawing>
            <wp:anchor distT="0" distB="0" distL="114300" distR="114300" simplePos="0" relativeHeight="251659264" behindDoc="1" locked="0" layoutInCell="0" allowOverlap="1" wp14:anchorId="0DB72531" wp14:editId="236F945F">
              <wp:simplePos x="0" y="0"/>
              <wp:positionH relativeFrom="margin">
                <wp:align>center</wp:align>
              </wp:positionH>
              <wp:positionV relativeFrom="margin">
                <wp:align>center</wp:align>
              </wp:positionV>
              <wp:extent cx="5796280" cy="2318385"/>
              <wp:effectExtent l="0" t="1485900" r="0" b="1272540"/>
              <wp:wrapNone/>
              <wp:docPr id="8726406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96280" cy="23183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255123" w14:textId="77777777" w:rsidR="00C62536" w:rsidRDefault="00C62536" w:rsidP="00C6253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B72531" id="_x0000_t202" coordsize="21600,21600" o:spt="202" path="m,l,21600r21600,l21600,xe">
              <v:stroke joinstyle="miter"/>
              <v:path gradientshapeok="t" o:connecttype="rect"/>
            </v:shapetype>
            <v:shape id="Text Box 1" o:spid="_x0000_s1026" type="#_x0000_t202" style="position:absolute;margin-left:0;margin-top:0;width:456.4pt;height:182.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" o:allowincell="f" filled="f" stroked="f">
              <v:stroke joinstyle="round"/>
              <o:lock v:ext="edit" shapetype="t"/>
              <v:textbox style="mso-fit-shape-to-text:t">
                <w:txbxContent>
                  <w:p w14:paraId="64255123" w14:textId="77777777" w:rsidR="00C62536" w:rsidRDefault="00C62536" w:rsidP="00C6253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EEA61" w14:textId="25024E58" w:rsidR="00EB289B" w:rsidRDefault="00C62536" w:rsidP="004A507D">
    <w:r>
      <w:rPr>
        <w:noProof/>
      </w:rPr>
      <mc:AlternateContent>
        <mc:Choice Requires="wps">
          <w:drawing>
            <wp:anchor distT="0" distB="0" distL="114300" distR="114300" simplePos="0" relativeHeight="251660288" behindDoc="1" locked="0" layoutInCell="0" allowOverlap="1" wp14:anchorId="13C65606" wp14:editId="55C5EC2D">
              <wp:simplePos x="0" y="0"/>
              <wp:positionH relativeFrom="margin">
                <wp:align>center</wp:align>
              </wp:positionH>
              <wp:positionV relativeFrom="margin">
                <wp:align>center</wp:align>
              </wp:positionV>
              <wp:extent cx="5796280" cy="2318385"/>
              <wp:effectExtent l="0" t="1485900" r="0" b="1272540"/>
              <wp:wrapNone/>
              <wp:docPr id="2040939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96280" cy="23183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B6EFD1" w14:textId="77777777" w:rsidR="00C62536" w:rsidRDefault="00C62536" w:rsidP="00C6253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C65606" id="_x0000_t202" coordsize="21600,21600" o:spt="202" path="m,l,21600r21600,l21600,xe">
              <v:stroke joinstyle="miter"/>
              <v:path gradientshapeok="t" o:connecttype="rect"/>
            </v:shapetype>
            <v:shape id="Text Box 2" o:spid="_x0000_s1027" type="#_x0000_t202" style="position:absolute;margin-left:0;margin-top:0;width:456.4pt;height:182.5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" o:allowincell="f" filled="f" stroked="f">
              <v:stroke joinstyle="round"/>
              <o:lock v:ext="edit" shapetype="t"/>
              <v:textbox style="mso-fit-shape-to-text:t">
                <w:txbxContent>
                  <w:p w14:paraId="59B6EFD1" w14:textId="77777777" w:rsidR="00C62536" w:rsidRDefault="00C62536" w:rsidP="00C6253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B289B">
      <w:rPr>
        <w:noProof/>
        <w:lang w:eastAsia="en-GB"/>
      </w:rPr>
      <w:drawing>
        <wp:anchor distT="0" distB="0" distL="114300" distR="114300" simplePos="0" relativeHeight="251658240" behindDoc="1" locked="0" layoutInCell="1" allowOverlap="1" wp14:anchorId="1D08D092" wp14:editId="76363838">
          <wp:simplePos x="0" y="0"/>
          <wp:positionH relativeFrom="page">
            <wp:posOffset>-112395</wp:posOffset>
          </wp:positionH>
          <wp:positionV relativeFrom="page">
            <wp:posOffset>33020</wp:posOffset>
          </wp:positionV>
          <wp:extent cx="7714800" cy="10823704"/>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Rehab &amp; Support for independence logos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4800" cy="1082370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5F4F2" w14:textId="7E85B889" w:rsidR="00EB289B" w:rsidRDefault="00EB289B">
    <w:pPr>
      <w:pStyle w:val="Header"/>
    </w:pPr>
    <w:r>
      <w:rPr>
        <w:noProof/>
        <w:lang w:eastAsia="en-GB"/>
      </w:rPr>
      <w:drawing>
        <wp:anchor distT="0" distB="0" distL="114300" distR="114300" simplePos="0" relativeHeight="251654144" behindDoc="1" locked="0" layoutInCell="1" allowOverlap="1" wp14:anchorId="1917AB9D" wp14:editId="3C1F75D6">
          <wp:simplePos x="0" y="0"/>
          <wp:positionH relativeFrom="page">
            <wp:posOffset>-59425</wp:posOffset>
          </wp:positionH>
          <wp:positionV relativeFrom="page">
            <wp:posOffset>-12700</wp:posOffset>
          </wp:positionV>
          <wp:extent cx="7714800" cy="10823704"/>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Rehab &amp; Support for independence logos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4800" cy="10823704"/>
                  </a:xfrm>
                  <a:prstGeom prst="rect">
                    <a:avLst/>
                  </a:prstGeom>
                </pic:spPr>
              </pic:pic>
            </a:graphicData>
          </a:graphic>
          <wp14:sizeRelH relativeFrom="page">
            <wp14:pctWidth>0</wp14:pctWidth>
          </wp14:sizeRelH>
          <wp14:sizeRelV relativeFrom="page">
            <wp14:pctHeight>0</wp14:pctHeight>
          </wp14:sizeRelV>
        </wp:anchor>
      </w:drawing>
    </w:r>
    <w:r w:rsidRPr="00163CF6">
      <w:rPr>
        <w:noProof/>
        <w:lang w:eastAsia="en-GB"/>
      </w:rPr>
      <mc:AlternateContent>
        <mc:Choice Requires="wps">
          <w:drawing>
            <wp:anchor distT="0" distB="0" distL="114300" distR="114300" simplePos="0" relativeHeight="251657216" behindDoc="1" locked="1" layoutInCell="1" allowOverlap="1" wp14:anchorId="1DF85761" wp14:editId="37E076C7">
              <wp:simplePos x="0" y="0"/>
              <wp:positionH relativeFrom="column">
                <wp:posOffset>4338320</wp:posOffset>
              </wp:positionH>
              <wp:positionV relativeFrom="page">
                <wp:posOffset>9420225</wp:posOffset>
              </wp:positionV>
              <wp:extent cx="2152650" cy="554355"/>
              <wp:effectExtent l="0" t="0" r="0" b="171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74717" w14:textId="77777777" w:rsidR="00EB289B" w:rsidRPr="00437EEF" w:rsidRDefault="00EB289B" w:rsidP="00163CF6">
                          <w:pPr>
                            <w:pStyle w:val="BasicParagraph"/>
                            <w:rPr>
                              <w:rFonts w:ascii="Arial" w:hAnsi="Arial" w:cs="AvantGardeITCbyBT-Demi"/>
                              <w:b/>
                              <w:color w:val="auto"/>
                              <w:spacing w:val="-5"/>
                              <w:sz w:val="16"/>
                              <w:szCs w:val="16"/>
                            </w:rPr>
                          </w:pPr>
                          <w:r w:rsidRPr="00437EEF">
                            <w:rPr>
                              <w:rFonts w:ascii="Arial" w:hAnsi="Arial" w:cs="AvantGardeITCbyBT-Demi"/>
                              <w:b/>
                              <w:color w:val="auto"/>
                              <w:spacing w:val="-5"/>
                              <w:sz w:val="16"/>
                              <w:szCs w:val="16"/>
                            </w:rPr>
                            <w:t>Rehabilitation for Independence</w:t>
                          </w:r>
                        </w:p>
                        <w:p w14:paraId="25FEE764" w14:textId="77777777" w:rsidR="00EB289B" w:rsidRPr="00437EEF" w:rsidRDefault="00EB289B" w:rsidP="00163CF6">
                          <w:pPr>
                            <w:pStyle w:val="BasicParagraph"/>
                            <w:rPr>
                              <w:rFonts w:ascii="Arial" w:hAnsi="Arial" w:cs="Avenir-Roman"/>
                              <w:b/>
                              <w:color w:val="auto"/>
                              <w:spacing w:val="-5"/>
                              <w:sz w:val="16"/>
                              <w:szCs w:val="16"/>
                            </w:rPr>
                          </w:pPr>
                          <w:r w:rsidRPr="00437EEF">
                            <w:rPr>
                              <w:rFonts w:ascii="Arial" w:hAnsi="Arial" w:cs="AvantGardeITCbyBT-Demi"/>
                              <w:b/>
                              <w:color w:val="auto"/>
                              <w:spacing w:val="-5"/>
                              <w:sz w:val="16"/>
                              <w:szCs w:val="16"/>
                            </w:rPr>
                            <w:t>Support for Independence</w:t>
                          </w:r>
                        </w:p>
                        <w:p w14:paraId="3EFFBD59" w14:textId="14B134AC" w:rsidR="00EB289B" w:rsidRPr="00437EEF" w:rsidRDefault="00EB289B" w:rsidP="00EE1DE9">
                          <w:pPr>
                            <w:pStyle w:val="BasicParagraph"/>
                            <w:rPr>
                              <w:rFonts w:ascii="Arial" w:hAnsi="Arial" w:cs="Avenir-Roman"/>
                              <w:color w:val="auto"/>
                              <w:spacing w:val="-5"/>
                              <w:sz w:val="16"/>
                              <w:szCs w:val="16"/>
                            </w:rPr>
                          </w:pPr>
                          <w:r>
                            <w:rPr>
                              <w:rFonts w:ascii="Arial" w:hAnsi="Arial" w:cs="Avenir-Roman"/>
                              <w:color w:val="auto"/>
                              <w:spacing w:val="-5"/>
                              <w:sz w:val="16"/>
                              <w:szCs w:val="16"/>
                            </w:rPr>
                            <w:t>1 The Pavilions, Bridge Hall Drive, Bury, BL9 7NX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85761" id="_x0000_t202" coordsize="21600,21600" o:spt="202" path="m,l,21600r21600,l21600,xe">
              <v:stroke joinstyle="miter"/>
              <v:path gradientshapeok="t" o:connecttype="rect"/>
            </v:shapetype>
            <v:shape id="Text Box 3" o:spid="_x0000_s1028" type="#_x0000_t202" style="position:absolute;margin-left:341.6pt;margin-top:741.75pt;width:169.5pt;height:4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" filled="f" stroked="f">
              <v:textbox inset="0,0,0,0">
                <w:txbxContent>
                  <w:p w14:paraId="06C74717" w14:textId="77777777" w:rsidR="00EB289B" w:rsidRPr="00437EEF" w:rsidRDefault="00EB289B" w:rsidP="00163CF6">
                    <w:pPr>
                      <w:pStyle w:val="BasicParagraph"/>
                      <w:rPr>
                        <w:rFonts w:ascii="Arial" w:hAnsi="Arial" w:cs="AvantGardeITCbyBT-Demi"/>
                        <w:b/>
                        <w:color w:val="auto"/>
                        <w:spacing w:val="-5"/>
                        <w:sz w:val="16"/>
                        <w:szCs w:val="16"/>
                      </w:rPr>
                    </w:pPr>
                    <w:r w:rsidRPr="00437EEF">
                      <w:rPr>
                        <w:rFonts w:ascii="Arial" w:hAnsi="Arial" w:cs="AvantGardeITCbyBT-Demi"/>
                        <w:b/>
                        <w:color w:val="auto"/>
                        <w:spacing w:val="-5"/>
                        <w:sz w:val="16"/>
                        <w:szCs w:val="16"/>
                      </w:rPr>
                      <w:t>Rehabilitation for Independence</w:t>
                    </w:r>
                  </w:p>
                  <w:p w14:paraId="25FEE764" w14:textId="77777777" w:rsidR="00EB289B" w:rsidRPr="00437EEF" w:rsidRDefault="00EB289B" w:rsidP="00163CF6">
                    <w:pPr>
                      <w:pStyle w:val="BasicParagraph"/>
                      <w:rPr>
                        <w:rFonts w:ascii="Arial" w:hAnsi="Arial" w:cs="Avenir-Roman"/>
                        <w:b/>
                        <w:color w:val="auto"/>
                        <w:spacing w:val="-5"/>
                        <w:sz w:val="16"/>
                        <w:szCs w:val="16"/>
                      </w:rPr>
                    </w:pPr>
                    <w:r w:rsidRPr="00437EEF">
                      <w:rPr>
                        <w:rFonts w:ascii="Arial" w:hAnsi="Arial" w:cs="AvantGardeITCbyBT-Demi"/>
                        <w:b/>
                        <w:color w:val="auto"/>
                        <w:spacing w:val="-5"/>
                        <w:sz w:val="16"/>
                        <w:szCs w:val="16"/>
                      </w:rPr>
                      <w:t>Support for Independence</w:t>
                    </w:r>
                  </w:p>
                  <w:p w14:paraId="3EFFBD59" w14:textId="14B134AC" w:rsidR="00EB289B" w:rsidRPr="00437EEF" w:rsidRDefault="00EB289B" w:rsidP="00EE1DE9">
                    <w:pPr>
                      <w:pStyle w:val="BasicParagraph"/>
                      <w:rPr>
                        <w:rFonts w:ascii="Arial" w:hAnsi="Arial" w:cs="Avenir-Roman"/>
                        <w:color w:val="auto"/>
                        <w:spacing w:val="-5"/>
                        <w:sz w:val="16"/>
                        <w:szCs w:val="16"/>
                      </w:rPr>
                    </w:pPr>
                    <w:r>
                      <w:rPr>
                        <w:rFonts w:ascii="Arial" w:hAnsi="Arial" w:cs="Avenir-Roman"/>
                        <w:color w:val="auto"/>
                        <w:spacing w:val="-5"/>
                        <w:sz w:val="16"/>
                        <w:szCs w:val="16"/>
                      </w:rPr>
                      <w:t>1 The Pavilions, Bridge Hall Drive, Bury, BL9 7NX</w:t>
                    </w: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473AE"/>
    <w:multiLevelType w:val="hybridMultilevel"/>
    <w:tmpl w:val="2A1CD200"/>
    <w:lvl w:ilvl="0" w:tplc="5F80347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E25911"/>
    <w:multiLevelType w:val="multilevel"/>
    <w:tmpl w:val="5364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AA0BAF"/>
    <w:multiLevelType w:val="multilevel"/>
    <w:tmpl w:val="BAD07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0222A3"/>
    <w:multiLevelType w:val="hybridMultilevel"/>
    <w:tmpl w:val="C9A42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505642"/>
    <w:multiLevelType w:val="multilevel"/>
    <w:tmpl w:val="F7E6FB6A"/>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66E5AA3"/>
    <w:multiLevelType w:val="hybridMultilevel"/>
    <w:tmpl w:val="CD801D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E83048"/>
    <w:multiLevelType w:val="hybridMultilevel"/>
    <w:tmpl w:val="4BEAC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0606E3"/>
    <w:multiLevelType w:val="hybridMultilevel"/>
    <w:tmpl w:val="4866E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B">
      <w:start w:val="1"/>
      <w:numFmt w:val="bullet"/>
      <w:lvlText w:val=""/>
      <w:lvlJc w:val="left"/>
      <w:pPr>
        <w:ind w:left="216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705AEE"/>
    <w:multiLevelType w:val="hybridMultilevel"/>
    <w:tmpl w:val="9A309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B">
      <w:start w:val="1"/>
      <w:numFmt w:val="bullet"/>
      <w:lvlText w:val=""/>
      <w:lvlJc w:val="left"/>
      <w:pPr>
        <w:ind w:left="216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7354C6"/>
    <w:multiLevelType w:val="hybridMultilevel"/>
    <w:tmpl w:val="ED208E96"/>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0CEE4464"/>
    <w:multiLevelType w:val="multilevel"/>
    <w:tmpl w:val="D916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701036"/>
    <w:multiLevelType w:val="hybridMultilevel"/>
    <w:tmpl w:val="349A4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AA14D3"/>
    <w:multiLevelType w:val="hybridMultilevel"/>
    <w:tmpl w:val="12686F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0DD2363"/>
    <w:multiLevelType w:val="multilevel"/>
    <w:tmpl w:val="7C9A8B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1A76E20"/>
    <w:multiLevelType w:val="hybridMultilevel"/>
    <w:tmpl w:val="54DE1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B">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DD06F5"/>
    <w:multiLevelType w:val="hybridMultilevel"/>
    <w:tmpl w:val="059C9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B674F"/>
    <w:multiLevelType w:val="hybridMultilevel"/>
    <w:tmpl w:val="F44E1D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CF4896"/>
    <w:multiLevelType w:val="hybridMultilevel"/>
    <w:tmpl w:val="1C4C0A06"/>
    <w:lvl w:ilvl="0" w:tplc="5F8034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9CD709C"/>
    <w:multiLevelType w:val="hybridMultilevel"/>
    <w:tmpl w:val="DC044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8850AE"/>
    <w:multiLevelType w:val="hybridMultilevel"/>
    <w:tmpl w:val="D4BE2A60"/>
    <w:lvl w:ilvl="0" w:tplc="309AD472">
      <w:start w:val="1"/>
      <w:numFmt w:val="bullet"/>
      <w:lvlText w:val="•"/>
      <w:lvlJc w:val="left"/>
      <w:pPr>
        <w:ind w:left="707" w:firstLine="0"/>
      </w:pPr>
      <w:rPr>
        <w:rFonts w:ascii="Arial" w:eastAsia="Times New Roman" w:hAnsi="Arial"/>
        <w:b w:val="0"/>
        <w:i w:val="0"/>
        <w:strike w:val="0"/>
        <w:dstrike w:val="0"/>
        <w:color w:val="000000"/>
        <w:sz w:val="22"/>
        <w:u w:val="none" w:color="000000"/>
        <w:effect w:val="none"/>
        <w:vertAlign w:val="baseline"/>
      </w:rPr>
    </w:lvl>
    <w:lvl w:ilvl="1" w:tplc="9B1AA5F2">
      <w:start w:val="1"/>
      <w:numFmt w:val="bullet"/>
      <w:lvlText w:val="o"/>
      <w:lvlJc w:val="left"/>
      <w:pPr>
        <w:ind w:left="1441" w:firstLine="0"/>
      </w:pPr>
      <w:rPr>
        <w:rFonts w:ascii="Segoe UI Symbol" w:eastAsia="Times New Roman" w:hAnsi="Segoe UI Symbol"/>
        <w:b w:val="0"/>
        <w:i w:val="0"/>
        <w:strike w:val="0"/>
        <w:dstrike w:val="0"/>
        <w:color w:val="000000"/>
        <w:sz w:val="22"/>
        <w:u w:val="none" w:color="000000"/>
        <w:effect w:val="none"/>
        <w:vertAlign w:val="baseline"/>
      </w:rPr>
    </w:lvl>
    <w:lvl w:ilvl="2" w:tplc="AFD293AC">
      <w:start w:val="1"/>
      <w:numFmt w:val="bullet"/>
      <w:lvlText w:val="▪"/>
      <w:lvlJc w:val="left"/>
      <w:pPr>
        <w:ind w:left="2161" w:firstLine="0"/>
      </w:pPr>
      <w:rPr>
        <w:rFonts w:ascii="Segoe UI Symbol" w:eastAsia="Times New Roman" w:hAnsi="Segoe UI Symbol"/>
        <w:b w:val="0"/>
        <w:i w:val="0"/>
        <w:strike w:val="0"/>
        <w:dstrike w:val="0"/>
        <w:color w:val="000000"/>
        <w:sz w:val="22"/>
        <w:u w:val="none" w:color="000000"/>
        <w:effect w:val="none"/>
        <w:vertAlign w:val="baseline"/>
      </w:rPr>
    </w:lvl>
    <w:lvl w:ilvl="3" w:tplc="C7024FC0">
      <w:start w:val="1"/>
      <w:numFmt w:val="bullet"/>
      <w:lvlText w:val="•"/>
      <w:lvlJc w:val="left"/>
      <w:pPr>
        <w:ind w:left="2881" w:firstLine="0"/>
      </w:pPr>
      <w:rPr>
        <w:rFonts w:ascii="Arial" w:eastAsia="Times New Roman" w:hAnsi="Arial"/>
        <w:b w:val="0"/>
        <w:i w:val="0"/>
        <w:strike w:val="0"/>
        <w:dstrike w:val="0"/>
        <w:color w:val="000000"/>
        <w:sz w:val="22"/>
        <w:u w:val="none" w:color="000000"/>
        <w:effect w:val="none"/>
        <w:vertAlign w:val="baseline"/>
      </w:rPr>
    </w:lvl>
    <w:lvl w:ilvl="4" w:tplc="EC20186E">
      <w:start w:val="1"/>
      <w:numFmt w:val="bullet"/>
      <w:lvlText w:val="o"/>
      <w:lvlJc w:val="left"/>
      <w:pPr>
        <w:ind w:left="3601" w:firstLine="0"/>
      </w:pPr>
      <w:rPr>
        <w:rFonts w:ascii="Segoe UI Symbol" w:eastAsia="Times New Roman" w:hAnsi="Segoe UI Symbol"/>
        <w:b w:val="0"/>
        <w:i w:val="0"/>
        <w:strike w:val="0"/>
        <w:dstrike w:val="0"/>
        <w:color w:val="000000"/>
        <w:sz w:val="22"/>
        <w:u w:val="none" w:color="000000"/>
        <w:effect w:val="none"/>
        <w:vertAlign w:val="baseline"/>
      </w:rPr>
    </w:lvl>
    <w:lvl w:ilvl="5" w:tplc="8DD23458">
      <w:start w:val="1"/>
      <w:numFmt w:val="bullet"/>
      <w:lvlText w:val="▪"/>
      <w:lvlJc w:val="left"/>
      <w:pPr>
        <w:ind w:left="4321" w:firstLine="0"/>
      </w:pPr>
      <w:rPr>
        <w:rFonts w:ascii="Segoe UI Symbol" w:eastAsia="Times New Roman" w:hAnsi="Segoe UI Symbol"/>
        <w:b w:val="0"/>
        <w:i w:val="0"/>
        <w:strike w:val="0"/>
        <w:dstrike w:val="0"/>
        <w:color w:val="000000"/>
        <w:sz w:val="22"/>
        <w:u w:val="none" w:color="000000"/>
        <w:effect w:val="none"/>
        <w:vertAlign w:val="baseline"/>
      </w:rPr>
    </w:lvl>
    <w:lvl w:ilvl="6" w:tplc="7084ECE2">
      <w:start w:val="1"/>
      <w:numFmt w:val="bullet"/>
      <w:lvlText w:val="•"/>
      <w:lvlJc w:val="left"/>
      <w:pPr>
        <w:ind w:left="5041" w:firstLine="0"/>
      </w:pPr>
      <w:rPr>
        <w:rFonts w:ascii="Arial" w:eastAsia="Times New Roman" w:hAnsi="Arial"/>
        <w:b w:val="0"/>
        <w:i w:val="0"/>
        <w:strike w:val="0"/>
        <w:dstrike w:val="0"/>
        <w:color w:val="000000"/>
        <w:sz w:val="22"/>
        <w:u w:val="none" w:color="000000"/>
        <w:effect w:val="none"/>
        <w:vertAlign w:val="baseline"/>
      </w:rPr>
    </w:lvl>
    <w:lvl w:ilvl="7" w:tplc="5C522F84">
      <w:start w:val="1"/>
      <w:numFmt w:val="bullet"/>
      <w:lvlText w:val="o"/>
      <w:lvlJc w:val="left"/>
      <w:pPr>
        <w:ind w:left="5761" w:firstLine="0"/>
      </w:pPr>
      <w:rPr>
        <w:rFonts w:ascii="Segoe UI Symbol" w:eastAsia="Times New Roman" w:hAnsi="Segoe UI Symbol"/>
        <w:b w:val="0"/>
        <w:i w:val="0"/>
        <w:strike w:val="0"/>
        <w:dstrike w:val="0"/>
        <w:color w:val="000000"/>
        <w:sz w:val="22"/>
        <w:u w:val="none" w:color="000000"/>
        <w:effect w:val="none"/>
        <w:vertAlign w:val="baseline"/>
      </w:rPr>
    </w:lvl>
    <w:lvl w:ilvl="8" w:tplc="2D206F20">
      <w:start w:val="1"/>
      <w:numFmt w:val="bullet"/>
      <w:lvlText w:val="▪"/>
      <w:lvlJc w:val="left"/>
      <w:pPr>
        <w:ind w:left="6481"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20" w15:restartNumberingAfterBreak="0">
    <w:nsid w:val="261D4E1F"/>
    <w:multiLevelType w:val="hybridMultilevel"/>
    <w:tmpl w:val="1E527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040826"/>
    <w:multiLevelType w:val="multilevel"/>
    <w:tmpl w:val="AF7A6C7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2C87762A"/>
    <w:multiLevelType w:val="hybridMultilevel"/>
    <w:tmpl w:val="E632B7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B">
      <w:start w:val="1"/>
      <w:numFmt w:val="bullet"/>
      <w:lvlText w:val=""/>
      <w:lvlJc w:val="left"/>
      <w:pPr>
        <w:ind w:left="216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BD0B29"/>
    <w:multiLevelType w:val="hybridMultilevel"/>
    <w:tmpl w:val="9E5E2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A12E6D"/>
    <w:multiLevelType w:val="hybridMultilevel"/>
    <w:tmpl w:val="B344E2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FAF18C7"/>
    <w:multiLevelType w:val="hybridMultilevel"/>
    <w:tmpl w:val="8D242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AD3E4B"/>
    <w:multiLevelType w:val="hybridMultilevel"/>
    <w:tmpl w:val="5D82A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9A1342"/>
    <w:multiLevelType w:val="hybridMultilevel"/>
    <w:tmpl w:val="893059C2"/>
    <w:lvl w:ilvl="0" w:tplc="9D4E597E">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F02EFC"/>
    <w:multiLevelType w:val="hybridMultilevel"/>
    <w:tmpl w:val="4C72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4024DB"/>
    <w:multiLevelType w:val="multilevel"/>
    <w:tmpl w:val="5A922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ED77462"/>
    <w:multiLevelType w:val="hybridMultilevel"/>
    <w:tmpl w:val="2D82395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ED81990"/>
    <w:multiLevelType w:val="hybridMultilevel"/>
    <w:tmpl w:val="B2C8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3B4D27"/>
    <w:multiLevelType w:val="hybridMultilevel"/>
    <w:tmpl w:val="AE5C803C"/>
    <w:lvl w:ilvl="0" w:tplc="B24A502A">
      <w:start w:val="6"/>
      <w:numFmt w:val="bullet"/>
      <w:lvlText w:val="-"/>
      <w:lvlJc w:val="left"/>
      <w:pPr>
        <w:ind w:left="4680" w:hanging="360"/>
      </w:pPr>
      <w:rPr>
        <w:rFonts w:ascii="Calibri" w:eastAsia="Cambria" w:hAnsi="Calibri" w:cs="Calibri" w:hint="default"/>
        <w:b w:val="0"/>
        <w:u w:val="none"/>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33" w15:restartNumberingAfterBreak="0">
    <w:nsid w:val="41092B56"/>
    <w:multiLevelType w:val="hybridMultilevel"/>
    <w:tmpl w:val="80D4E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FA370C"/>
    <w:multiLevelType w:val="hybridMultilevel"/>
    <w:tmpl w:val="0F4E93D0"/>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477054B4"/>
    <w:multiLevelType w:val="multilevel"/>
    <w:tmpl w:val="A6E895D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4A0D0749"/>
    <w:multiLevelType w:val="hybridMultilevel"/>
    <w:tmpl w:val="534AD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265001"/>
    <w:multiLevelType w:val="hybridMultilevel"/>
    <w:tmpl w:val="FB5ED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9143DD"/>
    <w:multiLevelType w:val="multilevel"/>
    <w:tmpl w:val="61E892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4BED7C7F"/>
    <w:multiLevelType w:val="hybridMultilevel"/>
    <w:tmpl w:val="B22A9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D1E49A0"/>
    <w:multiLevelType w:val="hybridMultilevel"/>
    <w:tmpl w:val="6EA2BD9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FA005F8"/>
    <w:multiLevelType w:val="hybridMultilevel"/>
    <w:tmpl w:val="60924C04"/>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6376B3"/>
    <w:multiLevelType w:val="multilevel"/>
    <w:tmpl w:val="F4A4015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593164C3"/>
    <w:multiLevelType w:val="hybridMultilevel"/>
    <w:tmpl w:val="CE4E2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9E1520A"/>
    <w:multiLevelType w:val="hybridMultilevel"/>
    <w:tmpl w:val="28967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F82F68"/>
    <w:multiLevelType w:val="hybridMultilevel"/>
    <w:tmpl w:val="D01E9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360332C"/>
    <w:multiLevelType w:val="hybridMultilevel"/>
    <w:tmpl w:val="C1069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9D3572"/>
    <w:multiLevelType w:val="multilevel"/>
    <w:tmpl w:val="48124F7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6503782F"/>
    <w:multiLevelType w:val="hybridMultilevel"/>
    <w:tmpl w:val="7FD6DADA"/>
    <w:lvl w:ilvl="0" w:tplc="5F80347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53F63CC"/>
    <w:multiLevelType w:val="multilevel"/>
    <w:tmpl w:val="95FA274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6775453A"/>
    <w:multiLevelType w:val="multilevel"/>
    <w:tmpl w:val="12F244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68915364"/>
    <w:multiLevelType w:val="hybridMultilevel"/>
    <w:tmpl w:val="E6A85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93B49FC"/>
    <w:multiLevelType w:val="hybridMultilevel"/>
    <w:tmpl w:val="353CC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294844"/>
    <w:multiLevelType w:val="hybridMultilevel"/>
    <w:tmpl w:val="28E68740"/>
    <w:lvl w:ilvl="0" w:tplc="E530ED26">
      <w:numFmt w:val="bullet"/>
      <w:lvlText w:val="•"/>
      <w:lvlJc w:val="left"/>
      <w:pPr>
        <w:ind w:left="1080" w:hanging="720"/>
      </w:pPr>
      <w:rPr>
        <w:rFonts w:ascii="Calibri" w:eastAsia="Cambr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D069F5"/>
    <w:multiLevelType w:val="hybridMultilevel"/>
    <w:tmpl w:val="382A2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C9A1000"/>
    <w:multiLevelType w:val="multilevel"/>
    <w:tmpl w:val="EA50B6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71581699"/>
    <w:multiLevelType w:val="hybridMultilevel"/>
    <w:tmpl w:val="43A2F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351BD0"/>
    <w:multiLevelType w:val="hybridMultilevel"/>
    <w:tmpl w:val="4584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6F01E2B"/>
    <w:multiLevelType w:val="multilevel"/>
    <w:tmpl w:val="3E38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79E300D"/>
    <w:multiLevelType w:val="hybridMultilevel"/>
    <w:tmpl w:val="1BCA6ECA"/>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0" w15:restartNumberingAfterBreak="0">
    <w:nsid w:val="79DE7F65"/>
    <w:multiLevelType w:val="hybridMultilevel"/>
    <w:tmpl w:val="2AAA2AE6"/>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1" w15:restartNumberingAfterBreak="0">
    <w:nsid w:val="7A747727"/>
    <w:multiLevelType w:val="hybridMultilevel"/>
    <w:tmpl w:val="B6E89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347D38"/>
    <w:multiLevelType w:val="multilevel"/>
    <w:tmpl w:val="5FB414D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7D767E80"/>
    <w:multiLevelType w:val="hybridMultilevel"/>
    <w:tmpl w:val="7E5E6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AC6348"/>
    <w:multiLevelType w:val="hybridMultilevel"/>
    <w:tmpl w:val="F80EC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6365040">
    <w:abstractNumId w:val="14"/>
  </w:num>
  <w:num w:numId="2" w16cid:durableId="517232384">
    <w:abstractNumId w:val="15"/>
  </w:num>
  <w:num w:numId="3" w16cid:durableId="1943024889">
    <w:abstractNumId w:val="17"/>
  </w:num>
  <w:num w:numId="4" w16cid:durableId="2094930410">
    <w:abstractNumId w:val="0"/>
  </w:num>
  <w:num w:numId="5" w16cid:durableId="835656228">
    <w:abstractNumId w:val="48"/>
  </w:num>
  <w:num w:numId="6" w16cid:durableId="1963725301">
    <w:abstractNumId w:val="55"/>
  </w:num>
  <w:num w:numId="7" w16cid:durableId="1433940463">
    <w:abstractNumId w:val="50"/>
  </w:num>
  <w:num w:numId="8" w16cid:durableId="1777826805">
    <w:abstractNumId w:val="35"/>
  </w:num>
  <w:num w:numId="9" w16cid:durableId="1411543177">
    <w:abstractNumId w:val="47"/>
  </w:num>
  <w:num w:numId="10" w16cid:durableId="1505778895">
    <w:abstractNumId w:val="21"/>
  </w:num>
  <w:num w:numId="11" w16cid:durableId="1065297171">
    <w:abstractNumId w:val="13"/>
  </w:num>
  <w:num w:numId="12" w16cid:durableId="1946114062">
    <w:abstractNumId w:val="62"/>
  </w:num>
  <w:num w:numId="13" w16cid:durableId="204490687">
    <w:abstractNumId w:val="49"/>
  </w:num>
  <w:num w:numId="14" w16cid:durableId="544945602">
    <w:abstractNumId w:val="38"/>
  </w:num>
  <w:num w:numId="15" w16cid:durableId="960917226">
    <w:abstractNumId w:val="42"/>
  </w:num>
  <w:num w:numId="16" w16cid:durableId="1836069700">
    <w:abstractNumId w:val="4"/>
  </w:num>
  <w:num w:numId="17" w16cid:durableId="1600067139">
    <w:abstractNumId w:val="12"/>
  </w:num>
  <w:num w:numId="18" w16cid:durableId="1781873151">
    <w:abstractNumId w:val="41"/>
  </w:num>
  <w:num w:numId="19" w16cid:durableId="1016998209">
    <w:abstractNumId w:val="37"/>
  </w:num>
  <w:num w:numId="20" w16cid:durableId="517818265">
    <w:abstractNumId w:val="18"/>
  </w:num>
  <w:num w:numId="21" w16cid:durableId="1962151835">
    <w:abstractNumId w:val="7"/>
  </w:num>
  <w:num w:numId="22" w16cid:durableId="1259829168">
    <w:abstractNumId w:val="53"/>
  </w:num>
  <w:num w:numId="23" w16cid:durableId="604385104">
    <w:abstractNumId w:val="20"/>
  </w:num>
  <w:num w:numId="24" w16cid:durableId="399986264">
    <w:abstractNumId w:val="19"/>
  </w:num>
  <w:num w:numId="25" w16cid:durableId="420878410">
    <w:abstractNumId w:val="33"/>
  </w:num>
  <w:num w:numId="26" w16cid:durableId="889655893">
    <w:abstractNumId w:val="23"/>
  </w:num>
  <w:num w:numId="27" w16cid:durableId="941037914">
    <w:abstractNumId w:val="11"/>
  </w:num>
  <w:num w:numId="28" w16cid:durableId="1058241710">
    <w:abstractNumId w:val="44"/>
  </w:num>
  <w:num w:numId="29" w16cid:durableId="503785355">
    <w:abstractNumId w:val="64"/>
  </w:num>
  <w:num w:numId="30" w16cid:durableId="322199784">
    <w:abstractNumId w:val="27"/>
  </w:num>
  <w:num w:numId="31" w16cid:durableId="1241603747">
    <w:abstractNumId w:val="6"/>
  </w:num>
  <w:num w:numId="32" w16cid:durableId="1540584675">
    <w:abstractNumId w:val="22"/>
  </w:num>
  <w:num w:numId="33" w16cid:durableId="524097494">
    <w:abstractNumId w:val="32"/>
  </w:num>
  <w:num w:numId="34" w16cid:durableId="1227107589">
    <w:abstractNumId w:val="39"/>
  </w:num>
  <w:num w:numId="35" w16cid:durableId="1774088922">
    <w:abstractNumId w:val="57"/>
  </w:num>
  <w:num w:numId="36" w16cid:durableId="214850045">
    <w:abstractNumId w:val="63"/>
  </w:num>
  <w:num w:numId="37" w16cid:durableId="159347545">
    <w:abstractNumId w:val="56"/>
  </w:num>
  <w:num w:numId="38" w16cid:durableId="3824903">
    <w:abstractNumId w:val="31"/>
  </w:num>
  <w:num w:numId="39" w16cid:durableId="1986232009">
    <w:abstractNumId w:val="30"/>
  </w:num>
  <w:num w:numId="40" w16cid:durableId="1882470959">
    <w:abstractNumId w:val="51"/>
  </w:num>
  <w:num w:numId="41" w16cid:durableId="257491046">
    <w:abstractNumId w:val="58"/>
  </w:num>
  <w:num w:numId="42" w16cid:durableId="57559654">
    <w:abstractNumId w:val="1"/>
  </w:num>
  <w:num w:numId="43" w16cid:durableId="1870677926">
    <w:abstractNumId w:val="29"/>
  </w:num>
  <w:num w:numId="44" w16cid:durableId="1831940264">
    <w:abstractNumId w:val="2"/>
  </w:num>
  <w:num w:numId="45" w16cid:durableId="896359059">
    <w:abstractNumId w:val="8"/>
  </w:num>
  <w:num w:numId="46" w16cid:durableId="2017341448">
    <w:abstractNumId w:val="46"/>
  </w:num>
  <w:num w:numId="47" w16cid:durableId="778112293">
    <w:abstractNumId w:val="52"/>
  </w:num>
  <w:num w:numId="48" w16cid:durableId="1734810794">
    <w:abstractNumId w:val="43"/>
  </w:num>
  <w:num w:numId="49" w16cid:durableId="1644893273">
    <w:abstractNumId w:val="28"/>
  </w:num>
  <w:num w:numId="50" w16cid:durableId="1361780041">
    <w:abstractNumId w:val="34"/>
  </w:num>
  <w:num w:numId="51" w16cid:durableId="1262034750">
    <w:abstractNumId w:val="40"/>
  </w:num>
  <w:num w:numId="52" w16cid:durableId="804003701">
    <w:abstractNumId w:val="3"/>
  </w:num>
  <w:num w:numId="53" w16cid:durableId="1227184081">
    <w:abstractNumId w:val="24"/>
  </w:num>
  <w:num w:numId="54" w16cid:durableId="1948534947">
    <w:abstractNumId w:val="54"/>
  </w:num>
  <w:num w:numId="55" w16cid:durableId="2123380393">
    <w:abstractNumId w:val="26"/>
  </w:num>
  <w:num w:numId="56" w16cid:durableId="1107652992">
    <w:abstractNumId w:val="9"/>
  </w:num>
  <w:num w:numId="57" w16cid:durableId="1344282878">
    <w:abstractNumId w:val="59"/>
  </w:num>
  <w:num w:numId="58" w16cid:durableId="2093700891">
    <w:abstractNumId w:val="60"/>
  </w:num>
  <w:num w:numId="59" w16cid:durableId="190922870">
    <w:abstractNumId w:val="25"/>
  </w:num>
  <w:num w:numId="60" w16cid:durableId="556744264">
    <w:abstractNumId w:val="45"/>
  </w:num>
  <w:num w:numId="61" w16cid:durableId="528224382">
    <w:abstractNumId w:val="61"/>
  </w:num>
  <w:num w:numId="62" w16cid:durableId="2009751558">
    <w:abstractNumId w:val="10"/>
  </w:num>
  <w:num w:numId="63" w16cid:durableId="928539556">
    <w:abstractNumId w:val="16"/>
  </w:num>
  <w:num w:numId="64" w16cid:durableId="48313217">
    <w:abstractNumId w:val="23"/>
  </w:num>
  <w:num w:numId="65" w16cid:durableId="568077000">
    <w:abstractNumId w:val="36"/>
  </w:num>
  <w:num w:numId="66" w16cid:durableId="93669542">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48"/>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669"/>
    <w:rsid w:val="00001819"/>
    <w:rsid w:val="00002FA1"/>
    <w:rsid w:val="00011EB5"/>
    <w:rsid w:val="00015A53"/>
    <w:rsid w:val="00016172"/>
    <w:rsid w:val="000168BE"/>
    <w:rsid w:val="00022777"/>
    <w:rsid w:val="0002470F"/>
    <w:rsid w:val="000248E7"/>
    <w:rsid w:val="00024E91"/>
    <w:rsid w:val="000304E4"/>
    <w:rsid w:val="00037FBF"/>
    <w:rsid w:val="000457AE"/>
    <w:rsid w:val="000458CE"/>
    <w:rsid w:val="000506DA"/>
    <w:rsid w:val="00050FC4"/>
    <w:rsid w:val="000510D3"/>
    <w:rsid w:val="00051EB9"/>
    <w:rsid w:val="000570C3"/>
    <w:rsid w:val="000574A8"/>
    <w:rsid w:val="00063E11"/>
    <w:rsid w:val="00064248"/>
    <w:rsid w:val="0006527F"/>
    <w:rsid w:val="00065AF9"/>
    <w:rsid w:val="000677B6"/>
    <w:rsid w:val="000702AB"/>
    <w:rsid w:val="0007511B"/>
    <w:rsid w:val="00075245"/>
    <w:rsid w:val="000761A3"/>
    <w:rsid w:val="0007639A"/>
    <w:rsid w:val="000858F1"/>
    <w:rsid w:val="00085E6F"/>
    <w:rsid w:val="000862C3"/>
    <w:rsid w:val="00093BFC"/>
    <w:rsid w:val="00094B72"/>
    <w:rsid w:val="00095930"/>
    <w:rsid w:val="00095AF5"/>
    <w:rsid w:val="00096220"/>
    <w:rsid w:val="000977F2"/>
    <w:rsid w:val="000A0FEE"/>
    <w:rsid w:val="000A1DA5"/>
    <w:rsid w:val="000A1EA7"/>
    <w:rsid w:val="000A2CE8"/>
    <w:rsid w:val="000A2E99"/>
    <w:rsid w:val="000A5611"/>
    <w:rsid w:val="000A5EDB"/>
    <w:rsid w:val="000A66F5"/>
    <w:rsid w:val="000A717E"/>
    <w:rsid w:val="000B4C36"/>
    <w:rsid w:val="000B6699"/>
    <w:rsid w:val="000B6982"/>
    <w:rsid w:val="000B6AF2"/>
    <w:rsid w:val="000B765D"/>
    <w:rsid w:val="000B7A7C"/>
    <w:rsid w:val="000B7DD2"/>
    <w:rsid w:val="000B7FAF"/>
    <w:rsid w:val="000C2670"/>
    <w:rsid w:val="000C33CD"/>
    <w:rsid w:val="000C39F9"/>
    <w:rsid w:val="000C3D41"/>
    <w:rsid w:val="000C5A56"/>
    <w:rsid w:val="000C5BA9"/>
    <w:rsid w:val="000C7162"/>
    <w:rsid w:val="000D7EB1"/>
    <w:rsid w:val="000E0B58"/>
    <w:rsid w:val="000E3D46"/>
    <w:rsid w:val="000E4D72"/>
    <w:rsid w:val="000E4F2B"/>
    <w:rsid w:val="000E648B"/>
    <w:rsid w:val="000E7919"/>
    <w:rsid w:val="000F213D"/>
    <w:rsid w:val="000F7AFB"/>
    <w:rsid w:val="000F7B1A"/>
    <w:rsid w:val="00100B2C"/>
    <w:rsid w:val="00100F05"/>
    <w:rsid w:val="00101348"/>
    <w:rsid w:val="001018B6"/>
    <w:rsid w:val="0010191D"/>
    <w:rsid w:val="001025A3"/>
    <w:rsid w:val="00104632"/>
    <w:rsid w:val="001102AD"/>
    <w:rsid w:val="0011091D"/>
    <w:rsid w:val="001122F5"/>
    <w:rsid w:val="001136EE"/>
    <w:rsid w:val="00115FA1"/>
    <w:rsid w:val="00120B2E"/>
    <w:rsid w:val="00121485"/>
    <w:rsid w:val="001254D6"/>
    <w:rsid w:val="00132A14"/>
    <w:rsid w:val="001341F5"/>
    <w:rsid w:val="00134BDE"/>
    <w:rsid w:val="00136D69"/>
    <w:rsid w:val="00140BB2"/>
    <w:rsid w:val="00142057"/>
    <w:rsid w:val="00143911"/>
    <w:rsid w:val="00143B16"/>
    <w:rsid w:val="00146D96"/>
    <w:rsid w:val="001500B6"/>
    <w:rsid w:val="00151201"/>
    <w:rsid w:val="00151704"/>
    <w:rsid w:val="001532D2"/>
    <w:rsid w:val="00153EBC"/>
    <w:rsid w:val="00154472"/>
    <w:rsid w:val="001548EC"/>
    <w:rsid w:val="00156512"/>
    <w:rsid w:val="00156CAF"/>
    <w:rsid w:val="00156DAA"/>
    <w:rsid w:val="00160D66"/>
    <w:rsid w:val="001614E3"/>
    <w:rsid w:val="00163CF6"/>
    <w:rsid w:val="001656A5"/>
    <w:rsid w:val="00166ECD"/>
    <w:rsid w:val="0016712E"/>
    <w:rsid w:val="00167DCE"/>
    <w:rsid w:val="001709EF"/>
    <w:rsid w:val="001724C3"/>
    <w:rsid w:val="00173DB7"/>
    <w:rsid w:val="001776D6"/>
    <w:rsid w:val="00177F19"/>
    <w:rsid w:val="00180045"/>
    <w:rsid w:val="00183B07"/>
    <w:rsid w:val="001843A7"/>
    <w:rsid w:val="00184F53"/>
    <w:rsid w:val="001862E3"/>
    <w:rsid w:val="0019091A"/>
    <w:rsid w:val="00191180"/>
    <w:rsid w:val="001917AF"/>
    <w:rsid w:val="0019215F"/>
    <w:rsid w:val="001932C4"/>
    <w:rsid w:val="00193CB0"/>
    <w:rsid w:val="001A0D90"/>
    <w:rsid w:val="001A1D64"/>
    <w:rsid w:val="001A274C"/>
    <w:rsid w:val="001A51B9"/>
    <w:rsid w:val="001A58A7"/>
    <w:rsid w:val="001B0E6F"/>
    <w:rsid w:val="001B442A"/>
    <w:rsid w:val="001B6362"/>
    <w:rsid w:val="001C2568"/>
    <w:rsid w:val="001D2A8F"/>
    <w:rsid w:val="001D2AFA"/>
    <w:rsid w:val="001D38CB"/>
    <w:rsid w:val="001D6022"/>
    <w:rsid w:val="001D7EA5"/>
    <w:rsid w:val="001E332A"/>
    <w:rsid w:val="001E5167"/>
    <w:rsid w:val="001F1383"/>
    <w:rsid w:val="001F2D2B"/>
    <w:rsid w:val="001F3DFD"/>
    <w:rsid w:val="002007DD"/>
    <w:rsid w:val="0020142A"/>
    <w:rsid w:val="00202103"/>
    <w:rsid w:val="00203388"/>
    <w:rsid w:val="002037F3"/>
    <w:rsid w:val="00205085"/>
    <w:rsid w:val="00212728"/>
    <w:rsid w:val="00213A8A"/>
    <w:rsid w:val="00215AE7"/>
    <w:rsid w:val="00215E51"/>
    <w:rsid w:val="00215F96"/>
    <w:rsid w:val="00217971"/>
    <w:rsid w:val="00220D25"/>
    <w:rsid w:val="00221252"/>
    <w:rsid w:val="00221962"/>
    <w:rsid w:val="00222FAF"/>
    <w:rsid w:val="0022587E"/>
    <w:rsid w:val="00236B35"/>
    <w:rsid w:val="00236D80"/>
    <w:rsid w:val="00240077"/>
    <w:rsid w:val="002409B4"/>
    <w:rsid w:val="00241175"/>
    <w:rsid w:val="002412CF"/>
    <w:rsid w:val="00241C9D"/>
    <w:rsid w:val="00242642"/>
    <w:rsid w:val="00242669"/>
    <w:rsid w:val="00242F23"/>
    <w:rsid w:val="00243BEA"/>
    <w:rsid w:val="00244C67"/>
    <w:rsid w:val="00250533"/>
    <w:rsid w:val="00252567"/>
    <w:rsid w:val="00252F7D"/>
    <w:rsid w:val="00261C6B"/>
    <w:rsid w:val="002629D0"/>
    <w:rsid w:val="002658E1"/>
    <w:rsid w:val="00266198"/>
    <w:rsid w:val="0026636D"/>
    <w:rsid w:val="00270A66"/>
    <w:rsid w:val="002716B9"/>
    <w:rsid w:val="00272187"/>
    <w:rsid w:val="002750F6"/>
    <w:rsid w:val="002752E8"/>
    <w:rsid w:val="002765E7"/>
    <w:rsid w:val="0027769B"/>
    <w:rsid w:val="00277A73"/>
    <w:rsid w:val="002806B3"/>
    <w:rsid w:val="002852BF"/>
    <w:rsid w:val="002867AA"/>
    <w:rsid w:val="00286BCE"/>
    <w:rsid w:val="0028707A"/>
    <w:rsid w:val="002878A9"/>
    <w:rsid w:val="0029153C"/>
    <w:rsid w:val="00293115"/>
    <w:rsid w:val="00294D7C"/>
    <w:rsid w:val="002957CD"/>
    <w:rsid w:val="00296964"/>
    <w:rsid w:val="00297083"/>
    <w:rsid w:val="002973DF"/>
    <w:rsid w:val="002A044C"/>
    <w:rsid w:val="002A48C0"/>
    <w:rsid w:val="002A50F0"/>
    <w:rsid w:val="002A52C3"/>
    <w:rsid w:val="002A55B1"/>
    <w:rsid w:val="002A5AB5"/>
    <w:rsid w:val="002A5DE5"/>
    <w:rsid w:val="002A6A9F"/>
    <w:rsid w:val="002A7420"/>
    <w:rsid w:val="002B1C0A"/>
    <w:rsid w:val="002B222B"/>
    <w:rsid w:val="002B2BA6"/>
    <w:rsid w:val="002B4138"/>
    <w:rsid w:val="002B5AAC"/>
    <w:rsid w:val="002B67BF"/>
    <w:rsid w:val="002C10F6"/>
    <w:rsid w:val="002C2175"/>
    <w:rsid w:val="002C60EB"/>
    <w:rsid w:val="002C78DF"/>
    <w:rsid w:val="002D5556"/>
    <w:rsid w:val="002D648C"/>
    <w:rsid w:val="002D6DFA"/>
    <w:rsid w:val="002E1AC8"/>
    <w:rsid w:val="002E3619"/>
    <w:rsid w:val="002E5217"/>
    <w:rsid w:val="002E59EC"/>
    <w:rsid w:val="002E7B6B"/>
    <w:rsid w:val="002F4CAA"/>
    <w:rsid w:val="002F5F03"/>
    <w:rsid w:val="003042AC"/>
    <w:rsid w:val="003044B8"/>
    <w:rsid w:val="00305AE1"/>
    <w:rsid w:val="00311C3B"/>
    <w:rsid w:val="00313D5A"/>
    <w:rsid w:val="00315191"/>
    <w:rsid w:val="0031519E"/>
    <w:rsid w:val="00315B6A"/>
    <w:rsid w:val="003166CB"/>
    <w:rsid w:val="003201C5"/>
    <w:rsid w:val="00323674"/>
    <w:rsid w:val="0032486C"/>
    <w:rsid w:val="00325D72"/>
    <w:rsid w:val="00325FEF"/>
    <w:rsid w:val="00326C58"/>
    <w:rsid w:val="00327596"/>
    <w:rsid w:val="00331D48"/>
    <w:rsid w:val="003374B4"/>
    <w:rsid w:val="00342F87"/>
    <w:rsid w:val="003439A9"/>
    <w:rsid w:val="003450AF"/>
    <w:rsid w:val="0035001B"/>
    <w:rsid w:val="00351AF9"/>
    <w:rsid w:val="003540EB"/>
    <w:rsid w:val="00354363"/>
    <w:rsid w:val="00357B64"/>
    <w:rsid w:val="00357DCC"/>
    <w:rsid w:val="00361333"/>
    <w:rsid w:val="003637C7"/>
    <w:rsid w:val="00363E71"/>
    <w:rsid w:val="00366F08"/>
    <w:rsid w:val="00367D34"/>
    <w:rsid w:val="003708AA"/>
    <w:rsid w:val="00371138"/>
    <w:rsid w:val="00372896"/>
    <w:rsid w:val="003744DC"/>
    <w:rsid w:val="00374574"/>
    <w:rsid w:val="00375240"/>
    <w:rsid w:val="00380081"/>
    <w:rsid w:val="00380385"/>
    <w:rsid w:val="0038154C"/>
    <w:rsid w:val="0038251E"/>
    <w:rsid w:val="00382ADE"/>
    <w:rsid w:val="00382EF1"/>
    <w:rsid w:val="003837BF"/>
    <w:rsid w:val="0038750A"/>
    <w:rsid w:val="00392256"/>
    <w:rsid w:val="003923B9"/>
    <w:rsid w:val="003935B7"/>
    <w:rsid w:val="0039492C"/>
    <w:rsid w:val="003A2DE1"/>
    <w:rsid w:val="003A2EC5"/>
    <w:rsid w:val="003A7175"/>
    <w:rsid w:val="003B01D4"/>
    <w:rsid w:val="003B096B"/>
    <w:rsid w:val="003B1329"/>
    <w:rsid w:val="003B1B7A"/>
    <w:rsid w:val="003B2ABE"/>
    <w:rsid w:val="003B2D61"/>
    <w:rsid w:val="003B4521"/>
    <w:rsid w:val="003B4EE5"/>
    <w:rsid w:val="003B753F"/>
    <w:rsid w:val="003C0B82"/>
    <w:rsid w:val="003C1F63"/>
    <w:rsid w:val="003C277E"/>
    <w:rsid w:val="003C624E"/>
    <w:rsid w:val="003C7A95"/>
    <w:rsid w:val="003C7D44"/>
    <w:rsid w:val="003D0651"/>
    <w:rsid w:val="003D096A"/>
    <w:rsid w:val="003D3BC4"/>
    <w:rsid w:val="003D3F95"/>
    <w:rsid w:val="003D4975"/>
    <w:rsid w:val="003D67D9"/>
    <w:rsid w:val="003D7F9C"/>
    <w:rsid w:val="003E1B25"/>
    <w:rsid w:val="003E23B3"/>
    <w:rsid w:val="003E2EF4"/>
    <w:rsid w:val="003E3005"/>
    <w:rsid w:val="003E47C4"/>
    <w:rsid w:val="003E4F34"/>
    <w:rsid w:val="003E59DB"/>
    <w:rsid w:val="003E6BE8"/>
    <w:rsid w:val="003F5CC1"/>
    <w:rsid w:val="004020D1"/>
    <w:rsid w:val="00405DD3"/>
    <w:rsid w:val="0041069A"/>
    <w:rsid w:val="004106B1"/>
    <w:rsid w:val="00412781"/>
    <w:rsid w:val="00413713"/>
    <w:rsid w:val="004150CE"/>
    <w:rsid w:val="00421042"/>
    <w:rsid w:val="004235B4"/>
    <w:rsid w:val="004246A7"/>
    <w:rsid w:val="004256A4"/>
    <w:rsid w:val="00433B5B"/>
    <w:rsid w:val="004346F9"/>
    <w:rsid w:val="00434852"/>
    <w:rsid w:val="00437EEF"/>
    <w:rsid w:val="0044018A"/>
    <w:rsid w:val="004404C3"/>
    <w:rsid w:val="0044114E"/>
    <w:rsid w:val="0044162C"/>
    <w:rsid w:val="00444F95"/>
    <w:rsid w:val="004509C8"/>
    <w:rsid w:val="00450A8A"/>
    <w:rsid w:val="00451262"/>
    <w:rsid w:val="00451371"/>
    <w:rsid w:val="00453E5F"/>
    <w:rsid w:val="0045439B"/>
    <w:rsid w:val="00454B86"/>
    <w:rsid w:val="00455683"/>
    <w:rsid w:val="00455A77"/>
    <w:rsid w:val="00456669"/>
    <w:rsid w:val="00456965"/>
    <w:rsid w:val="004609FE"/>
    <w:rsid w:val="0046227B"/>
    <w:rsid w:val="00462F3E"/>
    <w:rsid w:val="0046305D"/>
    <w:rsid w:val="0046398C"/>
    <w:rsid w:val="00466084"/>
    <w:rsid w:val="0047309F"/>
    <w:rsid w:val="00474235"/>
    <w:rsid w:val="00484192"/>
    <w:rsid w:val="00484B2B"/>
    <w:rsid w:val="00484C00"/>
    <w:rsid w:val="00485382"/>
    <w:rsid w:val="004853D9"/>
    <w:rsid w:val="0049070B"/>
    <w:rsid w:val="00494F72"/>
    <w:rsid w:val="0049517D"/>
    <w:rsid w:val="004A2B8A"/>
    <w:rsid w:val="004A373E"/>
    <w:rsid w:val="004A507D"/>
    <w:rsid w:val="004B4530"/>
    <w:rsid w:val="004B553D"/>
    <w:rsid w:val="004B6FEC"/>
    <w:rsid w:val="004B731F"/>
    <w:rsid w:val="004B7BBF"/>
    <w:rsid w:val="004C208C"/>
    <w:rsid w:val="004C51BD"/>
    <w:rsid w:val="004C55A0"/>
    <w:rsid w:val="004C7CC1"/>
    <w:rsid w:val="004D0DE6"/>
    <w:rsid w:val="004D114E"/>
    <w:rsid w:val="004D33AF"/>
    <w:rsid w:val="004D5337"/>
    <w:rsid w:val="004D78C6"/>
    <w:rsid w:val="004D7EB8"/>
    <w:rsid w:val="004E25CD"/>
    <w:rsid w:val="004E39E4"/>
    <w:rsid w:val="004E46BC"/>
    <w:rsid w:val="004E54E0"/>
    <w:rsid w:val="004E7CEF"/>
    <w:rsid w:val="004F0FA8"/>
    <w:rsid w:val="004F1F49"/>
    <w:rsid w:val="004F5712"/>
    <w:rsid w:val="004F5EE9"/>
    <w:rsid w:val="004F6775"/>
    <w:rsid w:val="004F768A"/>
    <w:rsid w:val="00501BB8"/>
    <w:rsid w:val="0050340D"/>
    <w:rsid w:val="005053CB"/>
    <w:rsid w:val="00510E24"/>
    <w:rsid w:val="005130E0"/>
    <w:rsid w:val="00513498"/>
    <w:rsid w:val="00513F00"/>
    <w:rsid w:val="005140FE"/>
    <w:rsid w:val="0051508F"/>
    <w:rsid w:val="00521888"/>
    <w:rsid w:val="00522F42"/>
    <w:rsid w:val="00523358"/>
    <w:rsid w:val="0052485A"/>
    <w:rsid w:val="0052671D"/>
    <w:rsid w:val="00530B16"/>
    <w:rsid w:val="00531FBF"/>
    <w:rsid w:val="00532DDF"/>
    <w:rsid w:val="00535211"/>
    <w:rsid w:val="0053751C"/>
    <w:rsid w:val="00537B03"/>
    <w:rsid w:val="00537CB5"/>
    <w:rsid w:val="005405B0"/>
    <w:rsid w:val="005414C5"/>
    <w:rsid w:val="005445E7"/>
    <w:rsid w:val="00545E38"/>
    <w:rsid w:val="005514FF"/>
    <w:rsid w:val="00553043"/>
    <w:rsid w:val="00556549"/>
    <w:rsid w:val="00556C97"/>
    <w:rsid w:val="00567B04"/>
    <w:rsid w:val="00571B8B"/>
    <w:rsid w:val="00573069"/>
    <w:rsid w:val="005738ED"/>
    <w:rsid w:val="00574265"/>
    <w:rsid w:val="00574C51"/>
    <w:rsid w:val="00575A41"/>
    <w:rsid w:val="00576952"/>
    <w:rsid w:val="00577749"/>
    <w:rsid w:val="0058334D"/>
    <w:rsid w:val="00583B99"/>
    <w:rsid w:val="00584904"/>
    <w:rsid w:val="00585BC4"/>
    <w:rsid w:val="005860FA"/>
    <w:rsid w:val="0058714A"/>
    <w:rsid w:val="00591439"/>
    <w:rsid w:val="00592D9F"/>
    <w:rsid w:val="00595C5B"/>
    <w:rsid w:val="005A1104"/>
    <w:rsid w:val="005A198B"/>
    <w:rsid w:val="005A1CDE"/>
    <w:rsid w:val="005A3352"/>
    <w:rsid w:val="005A40D1"/>
    <w:rsid w:val="005A4488"/>
    <w:rsid w:val="005A44B8"/>
    <w:rsid w:val="005A598E"/>
    <w:rsid w:val="005A72BC"/>
    <w:rsid w:val="005B1310"/>
    <w:rsid w:val="005B7F66"/>
    <w:rsid w:val="005C0908"/>
    <w:rsid w:val="005C0F33"/>
    <w:rsid w:val="005C5CE9"/>
    <w:rsid w:val="005C6B3C"/>
    <w:rsid w:val="005D313E"/>
    <w:rsid w:val="005D7E4E"/>
    <w:rsid w:val="005E09E9"/>
    <w:rsid w:val="005E1D96"/>
    <w:rsid w:val="005E2A6A"/>
    <w:rsid w:val="005E36B2"/>
    <w:rsid w:val="005E57F3"/>
    <w:rsid w:val="005E638F"/>
    <w:rsid w:val="005E6FC7"/>
    <w:rsid w:val="005E7074"/>
    <w:rsid w:val="005F1575"/>
    <w:rsid w:val="005F49DE"/>
    <w:rsid w:val="005F70A6"/>
    <w:rsid w:val="00600B72"/>
    <w:rsid w:val="006106CE"/>
    <w:rsid w:val="006120AF"/>
    <w:rsid w:val="00612EA3"/>
    <w:rsid w:val="00613AB9"/>
    <w:rsid w:val="00620041"/>
    <w:rsid w:val="00625CE9"/>
    <w:rsid w:val="00625D2D"/>
    <w:rsid w:val="00632093"/>
    <w:rsid w:val="00635F17"/>
    <w:rsid w:val="006365E0"/>
    <w:rsid w:val="00636AC0"/>
    <w:rsid w:val="00637C41"/>
    <w:rsid w:val="006406B0"/>
    <w:rsid w:val="0064104F"/>
    <w:rsid w:val="00646078"/>
    <w:rsid w:val="00650C6B"/>
    <w:rsid w:val="006511EF"/>
    <w:rsid w:val="006529CB"/>
    <w:rsid w:val="00652CE7"/>
    <w:rsid w:val="0065687E"/>
    <w:rsid w:val="0065771D"/>
    <w:rsid w:val="00657B8A"/>
    <w:rsid w:val="006616FB"/>
    <w:rsid w:val="006636CF"/>
    <w:rsid w:val="006643DA"/>
    <w:rsid w:val="006678C4"/>
    <w:rsid w:val="00672CB9"/>
    <w:rsid w:val="0067592D"/>
    <w:rsid w:val="00676235"/>
    <w:rsid w:val="00676B39"/>
    <w:rsid w:val="0067760A"/>
    <w:rsid w:val="00680DA7"/>
    <w:rsid w:val="00684352"/>
    <w:rsid w:val="00690B0A"/>
    <w:rsid w:val="0069165E"/>
    <w:rsid w:val="0069256A"/>
    <w:rsid w:val="006930A9"/>
    <w:rsid w:val="00693898"/>
    <w:rsid w:val="006A225B"/>
    <w:rsid w:val="006A4922"/>
    <w:rsid w:val="006A6F60"/>
    <w:rsid w:val="006A78E0"/>
    <w:rsid w:val="006B28B9"/>
    <w:rsid w:val="006B3594"/>
    <w:rsid w:val="006B367B"/>
    <w:rsid w:val="006B5302"/>
    <w:rsid w:val="006B6A37"/>
    <w:rsid w:val="006B7D6F"/>
    <w:rsid w:val="006B7F07"/>
    <w:rsid w:val="006C0606"/>
    <w:rsid w:val="006C4298"/>
    <w:rsid w:val="006C54D9"/>
    <w:rsid w:val="006C653F"/>
    <w:rsid w:val="006C66DA"/>
    <w:rsid w:val="006C75FD"/>
    <w:rsid w:val="006C7AD3"/>
    <w:rsid w:val="006D11EE"/>
    <w:rsid w:val="006D16AF"/>
    <w:rsid w:val="006D1B6D"/>
    <w:rsid w:val="006D24AE"/>
    <w:rsid w:val="006D2A13"/>
    <w:rsid w:val="006D4BC9"/>
    <w:rsid w:val="006D56BB"/>
    <w:rsid w:val="006D5D04"/>
    <w:rsid w:val="006D6166"/>
    <w:rsid w:val="006E1019"/>
    <w:rsid w:val="006E2E8D"/>
    <w:rsid w:val="006E5A79"/>
    <w:rsid w:val="006E66B0"/>
    <w:rsid w:val="006F10AA"/>
    <w:rsid w:val="006F2C30"/>
    <w:rsid w:val="006F4F85"/>
    <w:rsid w:val="006F668C"/>
    <w:rsid w:val="006F71E4"/>
    <w:rsid w:val="006F76C3"/>
    <w:rsid w:val="007005D0"/>
    <w:rsid w:val="00700860"/>
    <w:rsid w:val="007008B3"/>
    <w:rsid w:val="0070227F"/>
    <w:rsid w:val="007045BB"/>
    <w:rsid w:val="0070519A"/>
    <w:rsid w:val="00705880"/>
    <w:rsid w:val="00705BE5"/>
    <w:rsid w:val="00707FE5"/>
    <w:rsid w:val="00711DEA"/>
    <w:rsid w:val="00714A8D"/>
    <w:rsid w:val="00720675"/>
    <w:rsid w:val="0072262A"/>
    <w:rsid w:val="00723172"/>
    <w:rsid w:val="0072556E"/>
    <w:rsid w:val="007264B4"/>
    <w:rsid w:val="00731129"/>
    <w:rsid w:val="00732DA0"/>
    <w:rsid w:val="00733141"/>
    <w:rsid w:val="00734FBB"/>
    <w:rsid w:val="00741947"/>
    <w:rsid w:val="007419E0"/>
    <w:rsid w:val="00745097"/>
    <w:rsid w:val="00745B66"/>
    <w:rsid w:val="00747312"/>
    <w:rsid w:val="007476B7"/>
    <w:rsid w:val="007479EB"/>
    <w:rsid w:val="0075020A"/>
    <w:rsid w:val="00750310"/>
    <w:rsid w:val="00752F1F"/>
    <w:rsid w:val="00760AEA"/>
    <w:rsid w:val="00761C37"/>
    <w:rsid w:val="007622CB"/>
    <w:rsid w:val="007626CC"/>
    <w:rsid w:val="0076650C"/>
    <w:rsid w:val="00766CBF"/>
    <w:rsid w:val="00771925"/>
    <w:rsid w:val="007736FE"/>
    <w:rsid w:val="007769EA"/>
    <w:rsid w:val="00776F50"/>
    <w:rsid w:val="007803BD"/>
    <w:rsid w:val="00781521"/>
    <w:rsid w:val="00782455"/>
    <w:rsid w:val="00783267"/>
    <w:rsid w:val="007864FF"/>
    <w:rsid w:val="007869B4"/>
    <w:rsid w:val="007876DA"/>
    <w:rsid w:val="00790AC0"/>
    <w:rsid w:val="00792E05"/>
    <w:rsid w:val="0079318F"/>
    <w:rsid w:val="00794214"/>
    <w:rsid w:val="00796039"/>
    <w:rsid w:val="007A0146"/>
    <w:rsid w:val="007A2645"/>
    <w:rsid w:val="007A2AC6"/>
    <w:rsid w:val="007A31ED"/>
    <w:rsid w:val="007A4AC1"/>
    <w:rsid w:val="007A50B4"/>
    <w:rsid w:val="007A55A8"/>
    <w:rsid w:val="007A57F2"/>
    <w:rsid w:val="007B2619"/>
    <w:rsid w:val="007B395B"/>
    <w:rsid w:val="007B4E7B"/>
    <w:rsid w:val="007B634E"/>
    <w:rsid w:val="007B637F"/>
    <w:rsid w:val="007B7DED"/>
    <w:rsid w:val="007C331A"/>
    <w:rsid w:val="007C4976"/>
    <w:rsid w:val="007D04A8"/>
    <w:rsid w:val="007D2F27"/>
    <w:rsid w:val="007D34B6"/>
    <w:rsid w:val="007D4D55"/>
    <w:rsid w:val="007D56AA"/>
    <w:rsid w:val="007D6518"/>
    <w:rsid w:val="007E0EC9"/>
    <w:rsid w:val="007E2295"/>
    <w:rsid w:val="007E2A5A"/>
    <w:rsid w:val="007E2E2A"/>
    <w:rsid w:val="007E7B36"/>
    <w:rsid w:val="007F07D3"/>
    <w:rsid w:val="007F3EE1"/>
    <w:rsid w:val="007F3F42"/>
    <w:rsid w:val="007F7211"/>
    <w:rsid w:val="007F79B8"/>
    <w:rsid w:val="008020DB"/>
    <w:rsid w:val="00802898"/>
    <w:rsid w:val="0080521F"/>
    <w:rsid w:val="00814637"/>
    <w:rsid w:val="00814E3C"/>
    <w:rsid w:val="008172CB"/>
    <w:rsid w:val="00820F4C"/>
    <w:rsid w:val="00821E22"/>
    <w:rsid w:val="008235DA"/>
    <w:rsid w:val="00823941"/>
    <w:rsid w:val="00823E97"/>
    <w:rsid w:val="00825617"/>
    <w:rsid w:val="008260B4"/>
    <w:rsid w:val="00826F8B"/>
    <w:rsid w:val="00830F2E"/>
    <w:rsid w:val="00831B29"/>
    <w:rsid w:val="00832A4D"/>
    <w:rsid w:val="00834681"/>
    <w:rsid w:val="008357FB"/>
    <w:rsid w:val="00837525"/>
    <w:rsid w:val="00840DE7"/>
    <w:rsid w:val="008415BC"/>
    <w:rsid w:val="00842768"/>
    <w:rsid w:val="00842FFC"/>
    <w:rsid w:val="00844CBA"/>
    <w:rsid w:val="00845DCC"/>
    <w:rsid w:val="008505A4"/>
    <w:rsid w:val="008519F6"/>
    <w:rsid w:val="00852B0F"/>
    <w:rsid w:val="00852BE9"/>
    <w:rsid w:val="00852E07"/>
    <w:rsid w:val="008542EC"/>
    <w:rsid w:val="008601D1"/>
    <w:rsid w:val="00863BB6"/>
    <w:rsid w:val="00863E39"/>
    <w:rsid w:val="00864729"/>
    <w:rsid w:val="0086512F"/>
    <w:rsid w:val="00865158"/>
    <w:rsid w:val="00865263"/>
    <w:rsid w:val="00870DBE"/>
    <w:rsid w:val="00872A70"/>
    <w:rsid w:val="00873B7C"/>
    <w:rsid w:val="008742CC"/>
    <w:rsid w:val="0087452B"/>
    <w:rsid w:val="00875AB2"/>
    <w:rsid w:val="00882449"/>
    <w:rsid w:val="00883401"/>
    <w:rsid w:val="00886854"/>
    <w:rsid w:val="00886FD2"/>
    <w:rsid w:val="0088748B"/>
    <w:rsid w:val="00887AFF"/>
    <w:rsid w:val="00887BD5"/>
    <w:rsid w:val="008922F3"/>
    <w:rsid w:val="00894C50"/>
    <w:rsid w:val="00894F92"/>
    <w:rsid w:val="00895D18"/>
    <w:rsid w:val="00897FB6"/>
    <w:rsid w:val="008A16DD"/>
    <w:rsid w:val="008A275C"/>
    <w:rsid w:val="008A2950"/>
    <w:rsid w:val="008A2EED"/>
    <w:rsid w:val="008A4741"/>
    <w:rsid w:val="008A5279"/>
    <w:rsid w:val="008A64D7"/>
    <w:rsid w:val="008A7CE0"/>
    <w:rsid w:val="008B1CDB"/>
    <w:rsid w:val="008B5323"/>
    <w:rsid w:val="008B7411"/>
    <w:rsid w:val="008C3471"/>
    <w:rsid w:val="008C3FC9"/>
    <w:rsid w:val="008C45E4"/>
    <w:rsid w:val="008C4B55"/>
    <w:rsid w:val="008C5556"/>
    <w:rsid w:val="008D439C"/>
    <w:rsid w:val="008D507E"/>
    <w:rsid w:val="008D57B3"/>
    <w:rsid w:val="008D704B"/>
    <w:rsid w:val="008E00F1"/>
    <w:rsid w:val="008E176B"/>
    <w:rsid w:val="008E2396"/>
    <w:rsid w:val="008E58CB"/>
    <w:rsid w:val="008E5D46"/>
    <w:rsid w:val="008E69D7"/>
    <w:rsid w:val="008E752B"/>
    <w:rsid w:val="008E761E"/>
    <w:rsid w:val="008F0880"/>
    <w:rsid w:val="008F0B3D"/>
    <w:rsid w:val="008F1181"/>
    <w:rsid w:val="008F13FF"/>
    <w:rsid w:val="008F1AC5"/>
    <w:rsid w:val="008F2999"/>
    <w:rsid w:val="008F3E91"/>
    <w:rsid w:val="008F64CE"/>
    <w:rsid w:val="009008F6"/>
    <w:rsid w:val="00900F19"/>
    <w:rsid w:val="00902FBD"/>
    <w:rsid w:val="0090676D"/>
    <w:rsid w:val="00906AF1"/>
    <w:rsid w:val="0090764E"/>
    <w:rsid w:val="00907920"/>
    <w:rsid w:val="009112D0"/>
    <w:rsid w:val="00921E4A"/>
    <w:rsid w:val="009237A4"/>
    <w:rsid w:val="00925F36"/>
    <w:rsid w:val="009269F3"/>
    <w:rsid w:val="009274A0"/>
    <w:rsid w:val="009313DA"/>
    <w:rsid w:val="009337C4"/>
    <w:rsid w:val="009430D1"/>
    <w:rsid w:val="00956B45"/>
    <w:rsid w:val="00956BA9"/>
    <w:rsid w:val="009600F6"/>
    <w:rsid w:val="009610AC"/>
    <w:rsid w:val="00964526"/>
    <w:rsid w:val="00966B17"/>
    <w:rsid w:val="00967E7A"/>
    <w:rsid w:val="00971D0E"/>
    <w:rsid w:val="00972BB8"/>
    <w:rsid w:val="00973C78"/>
    <w:rsid w:val="00974728"/>
    <w:rsid w:val="009758B9"/>
    <w:rsid w:val="00975972"/>
    <w:rsid w:val="00975C4B"/>
    <w:rsid w:val="00976458"/>
    <w:rsid w:val="00976732"/>
    <w:rsid w:val="00984E18"/>
    <w:rsid w:val="009901B4"/>
    <w:rsid w:val="009901FA"/>
    <w:rsid w:val="009916D1"/>
    <w:rsid w:val="00992CDE"/>
    <w:rsid w:val="0099303D"/>
    <w:rsid w:val="0099335E"/>
    <w:rsid w:val="00994B62"/>
    <w:rsid w:val="00995041"/>
    <w:rsid w:val="009955FA"/>
    <w:rsid w:val="00997A14"/>
    <w:rsid w:val="009A0A33"/>
    <w:rsid w:val="009A1AA5"/>
    <w:rsid w:val="009A7A89"/>
    <w:rsid w:val="009B08E2"/>
    <w:rsid w:val="009B0C76"/>
    <w:rsid w:val="009B1850"/>
    <w:rsid w:val="009B242B"/>
    <w:rsid w:val="009B304A"/>
    <w:rsid w:val="009B511E"/>
    <w:rsid w:val="009C030E"/>
    <w:rsid w:val="009C0722"/>
    <w:rsid w:val="009C0BDF"/>
    <w:rsid w:val="009C1511"/>
    <w:rsid w:val="009C29B9"/>
    <w:rsid w:val="009C371C"/>
    <w:rsid w:val="009C39D9"/>
    <w:rsid w:val="009C40A7"/>
    <w:rsid w:val="009C555B"/>
    <w:rsid w:val="009D0695"/>
    <w:rsid w:val="009D35DE"/>
    <w:rsid w:val="009D6C8E"/>
    <w:rsid w:val="009E06AF"/>
    <w:rsid w:val="009E0815"/>
    <w:rsid w:val="009E1C23"/>
    <w:rsid w:val="009F0BAA"/>
    <w:rsid w:val="009F1A55"/>
    <w:rsid w:val="009F1E07"/>
    <w:rsid w:val="009F3383"/>
    <w:rsid w:val="009F3FDB"/>
    <w:rsid w:val="00A01A40"/>
    <w:rsid w:val="00A01B6D"/>
    <w:rsid w:val="00A020BF"/>
    <w:rsid w:val="00A113FB"/>
    <w:rsid w:val="00A114E6"/>
    <w:rsid w:val="00A116B8"/>
    <w:rsid w:val="00A1176B"/>
    <w:rsid w:val="00A127C3"/>
    <w:rsid w:val="00A1537B"/>
    <w:rsid w:val="00A2021C"/>
    <w:rsid w:val="00A20D85"/>
    <w:rsid w:val="00A224FB"/>
    <w:rsid w:val="00A25CA1"/>
    <w:rsid w:val="00A27468"/>
    <w:rsid w:val="00A4136B"/>
    <w:rsid w:val="00A43EAA"/>
    <w:rsid w:val="00A521F0"/>
    <w:rsid w:val="00A52281"/>
    <w:rsid w:val="00A525C1"/>
    <w:rsid w:val="00A542DF"/>
    <w:rsid w:val="00A5521B"/>
    <w:rsid w:val="00A56847"/>
    <w:rsid w:val="00A57787"/>
    <w:rsid w:val="00A57DEC"/>
    <w:rsid w:val="00A6244C"/>
    <w:rsid w:val="00A66048"/>
    <w:rsid w:val="00A66CF7"/>
    <w:rsid w:val="00A67D9D"/>
    <w:rsid w:val="00A71CF4"/>
    <w:rsid w:val="00A71F17"/>
    <w:rsid w:val="00A7349E"/>
    <w:rsid w:val="00A738F6"/>
    <w:rsid w:val="00A75BA0"/>
    <w:rsid w:val="00A7672B"/>
    <w:rsid w:val="00A76AA7"/>
    <w:rsid w:val="00A81F5B"/>
    <w:rsid w:val="00A82434"/>
    <w:rsid w:val="00A8382E"/>
    <w:rsid w:val="00A83D89"/>
    <w:rsid w:val="00A84F30"/>
    <w:rsid w:val="00A87C1A"/>
    <w:rsid w:val="00A91C17"/>
    <w:rsid w:val="00A92988"/>
    <w:rsid w:val="00A965B0"/>
    <w:rsid w:val="00AA075D"/>
    <w:rsid w:val="00AA2F56"/>
    <w:rsid w:val="00AA34ED"/>
    <w:rsid w:val="00AA5851"/>
    <w:rsid w:val="00AA6BFB"/>
    <w:rsid w:val="00AB0BD5"/>
    <w:rsid w:val="00AB2801"/>
    <w:rsid w:val="00AB5B3C"/>
    <w:rsid w:val="00AB6B15"/>
    <w:rsid w:val="00AB7F34"/>
    <w:rsid w:val="00AC0E8B"/>
    <w:rsid w:val="00AC3199"/>
    <w:rsid w:val="00AC319C"/>
    <w:rsid w:val="00AC34F3"/>
    <w:rsid w:val="00AC6038"/>
    <w:rsid w:val="00AD19D9"/>
    <w:rsid w:val="00AD2983"/>
    <w:rsid w:val="00AD4132"/>
    <w:rsid w:val="00AE1619"/>
    <w:rsid w:val="00AE32A8"/>
    <w:rsid w:val="00AE3885"/>
    <w:rsid w:val="00AE5980"/>
    <w:rsid w:val="00AE656D"/>
    <w:rsid w:val="00AE6CE5"/>
    <w:rsid w:val="00AF0B5A"/>
    <w:rsid w:val="00AF26BE"/>
    <w:rsid w:val="00AF2A20"/>
    <w:rsid w:val="00AF6528"/>
    <w:rsid w:val="00AF674D"/>
    <w:rsid w:val="00AF71BD"/>
    <w:rsid w:val="00B02CE4"/>
    <w:rsid w:val="00B04486"/>
    <w:rsid w:val="00B066A0"/>
    <w:rsid w:val="00B066E5"/>
    <w:rsid w:val="00B07C0D"/>
    <w:rsid w:val="00B12528"/>
    <w:rsid w:val="00B1321B"/>
    <w:rsid w:val="00B14343"/>
    <w:rsid w:val="00B14AE8"/>
    <w:rsid w:val="00B1713E"/>
    <w:rsid w:val="00B20794"/>
    <w:rsid w:val="00B2293B"/>
    <w:rsid w:val="00B23D8D"/>
    <w:rsid w:val="00B2500F"/>
    <w:rsid w:val="00B25197"/>
    <w:rsid w:val="00B25BC5"/>
    <w:rsid w:val="00B25C3A"/>
    <w:rsid w:val="00B31779"/>
    <w:rsid w:val="00B36B6B"/>
    <w:rsid w:val="00B37A2A"/>
    <w:rsid w:val="00B37EC5"/>
    <w:rsid w:val="00B40E52"/>
    <w:rsid w:val="00B43BF2"/>
    <w:rsid w:val="00B4732F"/>
    <w:rsid w:val="00B47B10"/>
    <w:rsid w:val="00B51B3B"/>
    <w:rsid w:val="00B524DB"/>
    <w:rsid w:val="00B575FE"/>
    <w:rsid w:val="00B61290"/>
    <w:rsid w:val="00B61668"/>
    <w:rsid w:val="00B621BF"/>
    <w:rsid w:val="00B65508"/>
    <w:rsid w:val="00B67CAE"/>
    <w:rsid w:val="00B72614"/>
    <w:rsid w:val="00B81B52"/>
    <w:rsid w:val="00B83A67"/>
    <w:rsid w:val="00B84052"/>
    <w:rsid w:val="00B843E4"/>
    <w:rsid w:val="00B87183"/>
    <w:rsid w:val="00B9251B"/>
    <w:rsid w:val="00B941A7"/>
    <w:rsid w:val="00B965AD"/>
    <w:rsid w:val="00BA0571"/>
    <w:rsid w:val="00BA1BB2"/>
    <w:rsid w:val="00BA1BD8"/>
    <w:rsid w:val="00BA59F6"/>
    <w:rsid w:val="00BA6B51"/>
    <w:rsid w:val="00BB0316"/>
    <w:rsid w:val="00BB1001"/>
    <w:rsid w:val="00BB4291"/>
    <w:rsid w:val="00BB6E89"/>
    <w:rsid w:val="00BB7A99"/>
    <w:rsid w:val="00BC39D7"/>
    <w:rsid w:val="00BC3F33"/>
    <w:rsid w:val="00BC4E2E"/>
    <w:rsid w:val="00BC5065"/>
    <w:rsid w:val="00BC5F7A"/>
    <w:rsid w:val="00BD05C0"/>
    <w:rsid w:val="00BD07FD"/>
    <w:rsid w:val="00BD0EBC"/>
    <w:rsid w:val="00BD16A3"/>
    <w:rsid w:val="00BD191D"/>
    <w:rsid w:val="00BD34BE"/>
    <w:rsid w:val="00BD45F7"/>
    <w:rsid w:val="00BD6F76"/>
    <w:rsid w:val="00BD7097"/>
    <w:rsid w:val="00BE5F38"/>
    <w:rsid w:val="00C00F58"/>
    <w:rsid w:val="00C01E0F"/>
    <w:rsid w:val="00C02146"/>
    <w:rsid w:val="00C0293F"/>
    <w:rsid w:val="00C03E52"/>
    <w:rsid w:val="00C04410"/>
    <w:rsid w:val="00C05DEB"/>
    <w:rsid w:val="00C06A08"/>
    <w:rsid w:val="00C1046A"/>
    <w:rsid w:val="00C16DE3"/>
    <w:rsid w:val="00C2126A"/>
    <w:rsid w:val="00C2212C"/>
    <w:rsid w:val="00C23454"/>
    <w:rsid w:val="00C240C0"/>
    <w:rsid w:val="00C24473"/>
    <w:rsid w:val="00C24999"/>
    <w:rsid w:val="00C40BAC"/>
    <w:rsid w:val="00C4225B"/>
    <w:rsid w:val="00C43695"/>
    <w:rsid w:val="00C44AA5"/>
    <w:rsid w:val="00C46DF7"/>
    <w:rsid w:val="00C525B0"/>
    <w:rsid w:val="00C54EA3"/>
    <w:rsid w:val="00C55387"/>
    <w:rsid w:val="00C55D2A"/>
    <w:rsid w:val="00C62536"/>
    <w:rsid w:val="00C62B44"/>
    <w:rsid w:val="00C63697"/>
    <w:rsid w:val="00C63992"/>
    <w:rsid w:val="00C65371"/>
    <w:rsid w:val="00C660E4"/>
    <w:rsid w:val="00C66C9C"/>
    <w:rsid w:val="00C67FCA"/>
    <w:rsid w:val="00C7099C"/>
    <w:rsid w:val="00C70D58"/>
    <w:rsid w:val="00C72363"/>
    <w:rsid w:val="00C74BA5"/>
    <w:rsid w:val="00C74C0D"/>
    <w:rsid w:val="00C76733"/>
    <w:rsid w:val="00C7722F"/>
    <w:rsid w:val="00C774A0"/>
    <w:rsid w:val="00C8305B"/>
    <w:rsid w:val="00C834B1"/>
    <w:rsid w:val="00C83B2D"/>
    <w:rsid w:val="00C83B74"/>
    <w:rsid w:val="00C84CD6"/>
    <w:rsid w:val="00C85059"/>
    <w:rsid w:val="00C865FA"/>
    <w:rsid w:val="00C905FE"/>
    <w:rsid w:val="00C97FAC"/>
    <w:rsid w:val="00CA06AE"/>
    <w:rsid w:val="00CA2D9C"/>
    <w:rsid w:val="00CA537C"/>
    <w:rsid w:val="00CA5D71"/>
    <w:rsid w:val="00CB12EC"/>
    <w:rsid w:val="00CB225C"/>
    <w:rsid w:val="00CB36FE"/>
    <w:rsid w:val="00CB71EE"/>
    <w:rsid w:val="00CB7D99"/>
    <w:rsid w:val="00CC05B1"/>
    <w:rsid w:val="00CC1225"/>
    <w:rsid w:val="00CC5623"/>
    <w:rsid w:val="00CC57F4"/>
    <w:rsid w:val="00CC75A1"/>
    <w:rsid w:val="00CD0A1B"/>
    <w:rsid w:val="00CD23EF"/>
    <w:rsid w:val="00CD257E"/>
    <w:rsid w:val="00CD4644"/>
    <w:rsid w:val="00CD4A37"/>
    <w:rsid w:val="00CD5FA5"/>
    <w:rsid w:val="00CD6FB1"/>
    <w:rsid w:val="00CE0580"/>
    <w:rsid w:val="00CE2DE2"/>
    <w:rsid w:val="00CE49DF"/>
    <w:rsid w:val="00CE5D2C"/>
    <w:rsid w:val="00CE7CA2"/>
    <w:rsid w:val="00CF0925"/>
    <w:rsid w:val="00CF2960"/>
    <w:rsid w:val="00CF67DB"/>
    <w:rsid w:val="00CF7FF8"/>
    <w:rsid w:val="00D00EAE"/>
    <w:rsid w:val="00D02AD5"/>
    <w:rsid w:val="00D03028"/>
    <w:rsid w:val="00D031AD"/>
    <w:rsid w:val="00D03F57"/>
    <w:rsid w:val="00D058AD"/>
    <w:rsid w:val="00D05A05"/>
    <w:rsid w:val="00D07582"/>
    <w:rsid w:val="00D10660"/>
    <w:rsid w:val="00D10C79"/>
    <w:rsid w:val="00D12FBE"/>
    <w:rsid w:val="00D13237"/>
    <w:rsid w:val="00D14176"/>
    <w:rsid w:val="00D14FE9"/>
    <w:rsid w:val="00D15BB4"/>
    <w:rsid w:val="00D17DFD"/>
    <w:rsid w:val="00D20031"/>
    <w:rsid w:val="00D212AA"/>
    <w:rsid w:val="00D218D6"/>
    <w:rsid w:val="00D21D93"/>
    <w:rsid w:val="00D2286A"/>
    <w:rsid w:val="00D23A0A"/>
    <w:rsid w:val="00D23FE9"/>
    <w:rsid w:val="00D25BFA"/>
    <w:rsid w:val="00D27F7D"/>
    <w:rsid w:val="00D304F2"/>
    <w:rsid w:val="00D31B1B"/>
    <w:rsid w:val="00D3363A"/>
    <w:rsid w:val="00D338D0"/>
    <w:rsid w:val="00D33B89"/>
    <w:rsid w:val="00D356EB"/>
    <w:rsid w:val="00D37B3A"/>
    <w:rsid w:val="00D37CCA"/>
    <w:rsid w:val="00D40062"/>
    <w:rsid w:val="00D40211"/>
    <w:rsid w:val="00D40612"/>
    <w:rsid w:val="00D4183A"/>
    <w:rsid w:val="00D4360A"/>
    <w:rsid w:val="00D43BB4"/>
    <w:rsid w:val="00D4558A"/>
    <w:rsid w:val="00D458F6"/>
    <w:rsid w:val="00D466CA"/>
    <w:rsid w:val="00D53F48"/>
    <w:rsid w:val="00D56E6A"/>
    <w:rsid w:val="00D56F9F"/>
    <w:rsid w:val="00D575F1"/>
    <w:rsid w:val="00D579E0"/>
    <w:rsid w:val="00D61461"/>
    <w:rsid w:val="00D616E6"/>
    <w:rsid w:val="00D662D2"/>
    <w:rsid w:val="00D66E39"/>
    <w:rsid w:val="00D70F43"/>
    <w:rsid w:val="00D71AFD"/>
    <w:rsid w:val="00D727DF"/>
    <w:rsid w:val="00D74178"/>
    <w:rsid w:val="00D7549E"/>
    <w:rsid w:val="00D90066"/>
    <w:rsid w:val="00D9006B"/>
    <w:rsid w:val="00D930AE"/>
    <w:rsid w:val="00D94B59"/>
    <w:rsid w:val="00D94C90"/>
    <w:rsid w:val="00DA17CC"/>
    <w:rsid w:val="00DA1C27"/>
    <w:rsid w:val="00DA1D60"/>
    <w:rsid w:val="00DA2BAB"/>
    <w:rsid w:val="00DA3ABA"/>
    <w:rsid w:val="00DA5129"/>
    <w:rsid w:val="00DA536B"/>
    <w:rsid w:val="00DA743B"/>
    <w:rsid w:val="00DA7BD3"/>
    <w:rsid w:val="00DB058D"/>
    <w:rsid w:val="00DB1392"/>
    <w:rsid w:val="00DB2F17"/>
    <w:rsid w:val="00DB3C4C"/>
    <w:rsid w:val="00DB3E4F"/>
    <w:rsid w:val="00DB5C3E"/>
    <w:rsid w:val="00DB6A27"/>
    <w:rsid w:val="00DB7001"/>
    <w:rsid w:val="00DB7C1D"/>
    <w:rsid w:val="00DC35F5"/>
    <w:rsid w:val="00DC3606"/>
    <w:rsid w:val="00DC74EC"/>
    <w:rsid w:val="00DD0591"/>
    <w:rsid w:val="00DD14AC"/>
    <w:rsid w:val="00DD18EC"/>
    <w:rsid w:val="00DD2A1A"/>
    <w:rsid w:val="00DD3A11"/>
    <w:rsid w:val="00DD4B8D"/>
    <w:rsid w:val="00DD7225"/>
    <w:rsid w:val="00DE0B31"/>
    <w:rsid w:val="00DE1C97"/>
    <w:rsid w:val="00DE22A8"/>
    <w:rsid w:val="00DE29A4"/>
    <w:rsid w:val="00DE3796"/>
    <w:rsid w:val="00DF021D"/>
    <w:rsid w:val="00DF130F"/>
    <w:rsid w:val="00DF4FEF"/>
    <w:rsid w:val="00DF7FDE"/>
    <w:rsid w:val="00E01CCC"/>
    <w:rsid w:val="00E01D5A"/>
    <w:rsid w:val="00E03473"/>
    <w:rsid w:val="00E0497A"/>
    <w:rsid w:val="00E05562"/>
    <w:rsid w:val="00E06144"/>
    <w:rsid w:val="00E076B1"/>
    <w:rsid w:val="00E11FEA"/>
    <w:rsid w:val="00E15532"/>
    <w:rsid w:val="00E156A9"/>
    <w:rsid w:val="00E15ED5"/>
    <w:rsid w:val="00E166DE"/>
    <w:rsid w:val="00E177BE"/>
    <w:rsid w:val="00E22D46"/>
    <w:rsid w:val="00E241DC"/>
    <w:rsid w:val="00E252FC"/>
    <w:rsid w:val="00E27D52"/>
    <w:rsid w:val="00E31181"/>
    <w:rsid w:val="00E31572"/>
    <w:rsid w:val="00E40B66"/>
    <w:rsid w:val="00E416C4"/>
    <w:rsid w:val="00E42F5C"/>
    <w:rsid w:val="00E435C3"/>
    <w:rsid w:val="00E43C6E"/>
    <w:rsid w:val="00E43D12"/>
    <w:rsid w:val="00E44865"/>
    <w:rsid w:val="00E44C6F"/>
    <w:rsid w:val="00E47ABF"/>
    <w:rsid w:val="00E5134E"/>
    <w:rsid w:val="00E54956"/>
    <w:rsid w:val="00E611B1"/>
    <w:rsid w:val="00E62F0D"/>
    <w:rsid w:val="00E63242"/>
    <w:rsid w:val="00E64C07"/>
    <w:rsid w:val="00E6623F"/>
    <w:rsid w:val="00E676E1"/>
    <w:rsid w:val="00E67C18"/>
    <w:rsid w:val="00E701BB"/>
    <w:rsid w:val="00E71633"/>
    <w:rsid w:val="00E71BE1"/>
    <w:rsid w:val="00E71E15"/>
    <w:rsid w:val="00E72ACB"/>
    <w:rsid w:val="00E738DD"/>
    <w:rsid w:val="00E747C5"/>
    <w:rsid w:val="00E75BCF"/>
    <w:rsid w:val="00E761EF"/>
    <w:rsid w:val="00E776B1"/>
    <w:rsid w:val="00E77ED7"/>
    <w:rsid w:val="00E8073F"/>
    <w:rsid w:val="00E82D8F"/>
    <w:rsid w:val="00E8608C"/>
    <w:rsid w:val="00E87C8F"/>
    <w:rsid w:val="00E90B42"/>
    <w:rsid w:val="00E91BF1"/>
    <w:rsid w:val="00E91F7E"/>
    <w:rsid w:val="00E922FD"/>
    <w:rsid w:val="00E923F7"/>
    <w:rsid w:val="00E9389D"/>
    <w:rsid w:val="00E948F4"/>
    <w:rsid w:val="00E95C75"/>
    <w:rsid w:val="00E97CE0"/>
    <w:rsid w:val="00EA002E"/>
    <w:rsid w:val="00EA1996"/>
    <w:rsid w:val="00EA1DAE"/>
    <w:rsid w:val="00EA2B03"/>
    <w:rsid w:val="00EA3E83"/>
    <w:rsid w:val="00EA4629"/>
    <w:rsid w:val="00EA5E53"/>
    <w:rsid w:val="00EA7B39"/>
    <w:rsid w:val="00EB12E2"/>
    <w:rsid w:val="00EB1607"/>
    <w:rsid w:val="00EB2261"/>
    <w:rsid w:val="00EB289B"/>
    <w:rsid w:val="00EB314C"/>
    <w:rsid w:val="00EB4D92"/>
    <w:rsid w:val="00EB7775"/>
    <w:rsid w:val="00EC0F26"/>
    <w:rsid w:val="00EC45B0"/>
    <w:rsid w:val="00EC6F48"/>
    <w:rsid w:val="00ED0789"/>
    <w:rsid w:val="00ED0CBB"/>
    <w:rsid w:val="00ED23F5"/>
    <w:rsid w:val="00ED293D"/>
    <w:rsid w:val="00ED3D75"/>
    <w:rsid w:val="00ED3FD2"/>
    <w:rsid w:val="00ED6355"/>
    <w:rsid w:val="00ED6CB5"/>
    <w:rsid w:val="00EE0174"/>
    <w:rsid w:val="00EE02AC"/>
    <w:rsid w:val="00EE1DE9"/>
    <w:rsid w:val="00EE2F4D"/>
    <w:rsid w:val="00EE5E8B"/>
    <w:rsid w:val="00EF04D3"/>
    <w:rsid w:val="00EF0782"/>
    <w:rsid w:val="00EF18CC"/>
    <w:rsid w:val="00EF20E4"/>
    <w:rsid w:val="00EF363C"/>
    <w:rsid w:val="00EF7546"/>
    <w:rsid w:val="00F00971"/>
    <w:rsid w:val="00F01A47"/>
    <w:rsid w:val="00F06363"/>
    <w:rsid w:val="00F0643C"/>
    <w:rsid w:val="00F069EE"/>
    <w:rsid w:val="00F11A53"/>
    <w:rsid w:val="00F12023"/>
    <w:rsid w:val="00F13CB5"/>
    <w:rsid w:val="00F15290"/>
    <w:rsid w:val="00F15472"/>
    <w:rsid w:val="00F20F48"/>
    <w:rsid w:val="00F22A0A"/>
    <w:rsid w:val="00F23738"/>
    <w:rsid w:val="00F2618C"/>
    <w:rsid w:val="00F26E06"/>
    <w:rsid w:val="00F27FF8"/>
    <w:rsid w:val="00F3159A"/>
    <w:rsid w:val="00F32D33"/>
    <w:rsid w:val="00F32DF1"/>
    <w:rsid w:val="00F339AD"/>
    <w:rsid w:val="00F34706"/>
    <w:rsid w:val="00F3515B"/>
    <w:rsid w:val="00F3706D"/>
    <w:rsid w:val="00F37D63"/>
    <w:rsid w:val="00F4167F"/>
    <w:rsid w:val="00F44515"/>
    <w:rsid w:val="00F447DF"/>
    <w:rsid w:val="00F45A03"/>
    <w:rsid w:val="00F45B88"/>
    <w:rsid w:val="00F5006F"/>
    <w:rsid w:val="00F57383"/>
    <w:rsid w:val="00F57FB5"/>
    <w:rsid w:val="00F611C3"/>
    <w:rsid w:val="00F6515E"/>
    <w:rsid w:val="00F66D25"/>
    <w:rsid w:val="00F67B5F"/>
    <w:rsid w:val="00F724B2"/>
    <w:rsid w:val="00F7469A"/>
    <w:rsid w:val="00F80FD2"/>
    <w:rsid w:val="00F81266"/>
    <w:rsid w:val="00F8192B"/>
    <w:rsid w:val="00F82868"/>
    <w:rsid w:val="00F840C8"/>
    <w:rsid w:val="00F86995"/>
    <w:rsid w:val="00F9004D"/>
    <w:rsid w:val="00F90D80"/>
    <w:rsid w:val="00F91E8F"/>
    <w:rsid w:val="00F92CA8"/>
    <w:rsid w:val="00F92D08"/>
    <w:rsid w:val="00F93D5D"/>
    <w:rsid w:val="00F945D9"/>
    <w:rsid w:val="00F94717"/>
    <w:rsid w:val="00F975A3"/>
    <w:rsid w:val="00FA2373"/>
    <w:rsid w:val="00FA4062"/>
    <w:rsid w:val="00FA6F26"/>
    <w:rsid w:val="00FB02FF"/>
    <w:rsid w:val="00FB29F0"/>
    <w:rsid w:val="00FB2D5B"/>
    <w:rsid w:val="00FB4BDF"/>
    <w:rsid w:val="00FB625C"/>
    <w:rsid w:val="00FB6ECA"/>
    <w:rsid w:val="00FB7E4C"/>
    <w:rsid w:val="00FC27EA"/>
    <w:rsid w:val="00FC5B1D"/>
    <w:rsid w:val="00FD1A1C"/>
    <w:rsid w:val="00FD2858"/>
    <w:rsid w:val="00FD4500"/>
    <w:rsid w:val="00FD4E75"/>
    <w:rsid w:val="00FD5F72"/>
    <w:rsid w:val="00FE11FA"/>
    <w:rsid w:val="00FE3268"/>
    <w:rsid w:val="00FE3E11"/>
    <w:rsid w:val="00FE3F2E"/>
    <w:rsid w:val="00FE6BC0"/>
    <w:rsid w:val="00FF2F78"/>
    <w:rsid w:val="00FF430C"/>
    <w:rsid w:val="00FF4ED7"/>
    <w:rsid w:val="00FF5297"/>
    <w:rsid w:val="00FF55AD"/>
    <w:rsid w:val="00FF5645"/>
    <w:rsid w:val="00FF69F8"/>
    <w:rsid w:val="00FF6F3A"/>
    <w:rsid w:val="00FF714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398A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61668"/>
    <w:rPr>
      <w:sz w:val="24"/>
      <w:szCs w:val="24"/>
      <w:lang w:eastAsia="en-US"/>
    </w:rPr>
  </w:style>
  <w:style w:type="paragraph" w:styleId="Heading1">
    <w:name w:val="heading 1"/>
    <w:basedOn w:val="Normal"/>
    <w:next w:val="Normal"/>
    <w:link w:val="Heading1Char"/>
    <w:uiPriority w:val="9"/>
    <w:qFormat/>
    <w:rsid w:val="002B5A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8F0880"/>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668"/>
    <w:pPr>
      <w:tabs>
        <w:tab w:val="center" w:pos="4320"/>
        <w:tab w:val="right" w:pos="8640"/>
      </w:tabs>
    </w:pPr>
  </w:style>
  <w:style w:type="character" w:customStyle="1" w:styleId="HeaderChar">
    <w:name w:val="Header Char"/>
    <w:basedOn w:val="DefaultParagraphFont"/>
    <w:link w:val="Header"/>
    <w:uiPriority w:val="99"/>
    <w:rsid w:val="00B61668"/>
  </w:style>
  <w:style w:type="paragraph" w:styleId="Footer">
    <w:name w:val="footer"/>
    <w:basedOn w:val="Normal"/>
    <w:link w:val="FooterChar"/>
    <w:uiPriority w:val="99"/>
    <w:unhideWhenUsed/>
    <w:rsid w:val="00B61668"/>
    <w:pPr>
      <w:tabs>
        <w:tab w:val="center" w:pos="4320"/>
        <w:tab w:val="right" w:pos="8640"/>
      </w:tabs>
    </w:pPr>
  </w:style>
  <w:style w:type="character" w:customStyle="1" w:styleId="FooterChar">
    <w:name w:val="Footer Char"/>
    <w:basedOn w:val="DefaultParagraphFont"/>
    <w:link w:val="Footer"/>
    <w:uiPriority w:val="99"/>
    <w:rsid w:val="00B61668"/>
  </w:style>
  <w:style w:type="paragraph" w:customStyle="1" w:styleId="BasicParagraph">
    <w:name w:val="[Basic Paragraph]"/>
    <w:basedOn w:val="Normal"/>
    <w:uiPriority w:val="99"/>
    <w:rsid w:val="00B61668"/>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761C37"/>
    <w:rPr>
      <w:rFonts w:ascii="Tahoma" w:hAnsi="Tahoma" w:cs="Tahoma"/>
      <w:sz w:val="16"/>
      <w:szCs w:val="16"/>
    </w:rPr>
  </w:style>
  <w:style w:type="character" w:customStyle="1" w:styleId="BalloonTextChar">
    <w:name w:val="Balloon Text Char"/>
    <w:link w:val="BalloonText"/>
    <w:uiPriority w:val="99"/>
    <w:semiHidden/>
    <w:rsid w:val="00761C37"/>
    <w:rPr>
      <w:rFonts w:ascii="Tahoma" w:eastAsia="Cambria" w:hAnsi="Tahoma" w:cs="Tahoma"/>
      <w:sz w:val="16"/>
      <w:szCs w:val="16"/>
    </w:rPr>
  </w:style>
  <w:style w:type="paragraph" w:styleId="ListParagraph">
    <w:name w:val="List Paragraph"/>
    <w:basedOn w:val="Normal"/>
    <w:uiPriority w:val="34"/>
    <w:qFormat/>
    <w:rsid w:val="000C5A56"/>
    <w:pPr>
      <w:spacing w:after="200" w:line="276" w:lineRule="auto"/>
      <w:ind w:left="720"/>
      <w:contextualSpacing/>
    </w:pPr>
    <w:rPr>
      <w:rFonts w:asciiTheme="minorHAnsi" w:eastAsiaTheme="minorHAnsi" w:hAnsiTheme="minorHAnsi" w:cstheme="minorBidi"/>
      <w:sz w:val="22"/>
      <w:szCs w:val="22"/>
    </w:rPr>
  </w:style>
  <w:style w:type="paragraph" w:styleId="BodyText">
    <w:name w:val="Body Text"/>
    <w:basedOn w:val="Normal"/>
    <w:link w:val="BodyTextChar"/>
    <w:rsid w:val="000C5A56"/>
    <w:rPr>
      <w:rFonts w:ascii="Comic Sans MS" w:eastAsia="Times New Roman" w:hAnsi="Comic Sans MS"/>
      <w:sz w:val="22"/>
    </w:rPr>
  </w:style>
  <w:style w:type="character" w:customStyle="1" w:styleId="BodyTextChar">
    <w:name w:val="Body Text Char"/>
    <w:basedOn w:val="DefaultParagraphFont"/>
    <w:link w:val="BodyText"/>
    <w:rsid w:val="000C5A56"/>
    <w:rPr>
      <w:rFonts w:ascii="Comic Sans MS" w:eastAsia="Times New Roman" w:hAnsi="Comic Sans MS"/>
      <w:sz w:val="22"/>
      <w:szCs w:val="24"/>
      <w:lang w:eastAsia="en-US"/>
    </w:rPr>
  </w:style>
  <w:style w:type="paragraph" w:customStyle="1" w:styleId="Default">
    <w:name w:val="Default"/>
    <w:rsid w:val="007005D0"/>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5445E7"/>
    <w:rPr>
      <w:color w:val="0000FF" w:themeColor="hyperlink"/>
      <w:u w:val="single"/>
    </w:rPr>
  </w:style>
  <w:style w:type="paragraph" w:styleId="PlainText">
    <w:name w:val="Plain Text"/>
    <w:basedOn w:val="Normal"/>
    <w:link w:val="PlainTextChar"/>
    <w:rsid w:val="005445E7"/>
    <w:pPr>
      <w:autoSpaceDN w:val="0"/>
    </w:pPr>
    <w:rPr>
      <w:rFonts w:ascii="Calibri" w:eastAsia="Calibri" w:hAnsi="Calibri"/>
      <w:sz w:val="22"/>
      <w:szCs w:val="21"/>
    </w:rPr>
  </w:style>
  <w:style w:type="character" w:customStyle="1" w:styleId="PlainTextChar">
    <w:name w:val="Plain Text Char"/>
    <w:basedOn w:val="DefaultParagraphFont"/>
    <w:link w:val="PlainText"/>
    <w:rsid w:val="005445E7"/>
    <w:rPr>
      <w:rFonts w:ascii="Calibri" w:eastAsia="Calibri" w:hAnsi="Calibri"/>
      <w:sz w:val="22"/>
      <w:szCs w:val="21"/>
      <w:lang w:eastAsia="en-US"/>
    </w:rPr>
  </w:style>
  <w:style w:type="table" w:styleId="TableGrid">
    <w:name w:val="Table Grid"/>
    <w:basedOn w:val="TableNormal"/>
    <w:uiPriority w:val="59"/>
    <w:rsid w:val="00ED3D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83B74"/>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C83B74"/>
  </w:style>
  <w:style w:type="character" w:customStyle="1" w:styleId="eop">
    <w:name w:val="eop"/>
    <w:basedOn w:val="DefaultParagraphFont"/>
    <w:rsid w:val="00C83B74"/>
  </w:style>
  <w:style w:type="character" w:customStyle="1" w:styleId="spellingerror">
    <w:name w:val="spellingerror"/>
    <w:basedOn w:val="DefaultParagraphFont"/>
    <w:rsid w:val="00C83B74"/>
  </w:style>
  <w:style w:type="character" w:styleId="UnresolvedMention">
    <w:name w:val="Unresolved Mention"/>
    <w:basedOn w:val="DefaultParagraphFont"/>
    <w:uiPriority w:val="99"/>
    <w:rsid w:val="00AF6528"/>
    <w:rPr>
      <w:color w:val="605E5C"/>
      <w:shd w:val="clear" w:color="auto" w:fill="E1DFDD"/>
    </w:rPr>
  </w:style>
  <w:style w:type="paragraph" w:styleId="NormalWeb">
    <w:name w:val="Normal (Web)"/>
    <w:basedOn w:val="Normal"/>
    <w:uiPriority w:val="99"/>
    <w:unhideWhenUsed/>
    <w:rsid w:val="002957CD"/>
    <w:pPr>
      <w:spacing w:before="100" w:beforeAutospacing="1" w:after="100" w:afterAutospacing="1"/>
    </w:pPr>
    <w:rPr>
      <w:rFonts w:ascii="Times New Roman" w:eastAsia="Times New Roman" w:hAnsi="Times New Roman"/>
      <w:lang w:eastAsia="en-GB"/>
    </w:rPr>
  </w:style>
  <w:style w:type="character" w:customStyle="1" w:styleId="Heading2Char">
    <w:name w:val="Heading 2 Char"/>
    <w:basedOn w:val="DefaultParagraphFont"/>
    <w:link w:val="Heading2"/>
    <w:uiPriority w:val="9"/>
    <w:rsid w:val="008F0880"/>
    <w:rPr>
      <w:rFonts w:ascii="Times New Roman" w:eastAsia="Times New Roman" w:hAnsi="Times New Roman"/>
      <w:b/>
      <w:bCs/>
      <w:sz w:val="36"/>
      <w:szCs w:val="36"/>
    </w:rPr>
  </w:style>
  <w:style w:type="character" w:styleId="Emphasis">
    <w:name w:val="Emphasis"/>
    <w:basedOn w:val="DefaultParagraphFont"/>
    <w:uiPriority w:val="20"/>
    <w:qFormat/>
    <w:rsid w:val="008F0880"/>
    <w:rPr>
      <w:i/>
      <w:iCs/>
    </w:rPr>
  </w:style>
  <w:style w:type="character" w:styleId="FollowedHyperlink">
    <w:name w:val="FollowedHyperlink"/>
    <w:basedOn w:val="DefaultParagraphFont"/>
    <w:uiPriority w:val="99"/>
    <w:semiHidden/>
    <w:unhideWhenUsed/>
    <w:rsid w:val="00C2212C"/>
    <w:rPr>
      <w:color w:val="800080" w:themeColor="followedHyperlink"/>
      <w:u w:val="single"/>
    </w:rPr>
  </w:style>
  <w:style w:type="character" w:customStyle="1" w:styleId="Heading1Char">
    <w:name w:val="Heading 1 Char"/>
    <w:basedOn w:val="DefaultParagraphFont"/>
    <w:link w:val="Heading1"/>
    <w:uiPriority w:val="9"/>
    <w:rsid w:val="002B5AAC"/>
    <w:rPr>
      <w:rFonts w:asciiTheme="majorHAnsi" w:eastAsiaTheme="majorEastAsia" w:hAnsiTheme="majorHAnsi" w:cstheme="majorBidi"/>
      <w:color w:val="365F91" w:themeColor="accent1" w:themeShade="BF"/>
      <w:sz w:val="32"/>
      <w:szCs w:val="32"/>
      <w:lang w:eastAsia="en-US"/>
    </w:rPr>
  </w:style>
  <w:style w:type="character" w:customStyle="1" w:styleId="a-size-extra-large">
    <w:name w:val="a-size-extra-large"/>
    <w:basedOn w:val="DefaultParagraphFont"/>
    <w:rsid w:val="002B5AAC"/>
  </w:style>
  <w:style w:type="paragraph" w:styleId="NoSpacing">
    <w:name w:val="No Spacing"/>
    <w:uiPriority w:val="1"/>
    <w:qFormat/>
    <w:rsid w:val="008C45E4"/>
    <w:rPr>
      <w:sz w:val="24"/>
      <w:szCs w:val="24"/>
      <w:lang w:eastAsia="en-US"/>
    </w:rPr>
  </w:style>
  <w:style w:type="character" w:styleId="Strong">
    <w:name w:val="Strong"/>
    <w:basedOn w:val="DefaultParagraphFont"/>
    <w:uiPriority w:val="22"/>
    <w:qFormat/>
    <w:rsid w:val="00F12023"/>
    <w:rPr>
      <w:b/>
      <w:bCs/>
    </w:rPr>
  </w:style>
  <w:style w:type="character" w:customStyle="1" w:styleId="ui-provider">
    <w:name w:val="ui-provider"/>
    <w:basedOn w:val="DefaultParagraphFont"/>
    <w:rsid w:val="00732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0956">
      <w:bodyDiv w:val="1"/>
      <w:marLeft w:val="0"/>
      <w:marRight w:val="0"/>
      <w:marTop w:val="0"/>
      <w:marBottom w:val="0"/>
      <w:divBdr>
        <w:top w:val="none" w:sz="0" w:space="0" w:color="auto"/>
        <w:left w:val="none" w:sz="0" w:space="0" w:color="auto"/>
        <w:bottom w:val="none" w:sz="0" w:space="0" w:color="auto"/>
        <w:right w:val="none" w:sz="0" w:space="0" w:color="auto"/>
      </w:divBdr>
    </w:div>
    <w:div w:id="394932681">
      <w:bodyDiv w:val="1"/>
      <w:marLeft w:val="0"/>
      <w:marRight w:val="0"/>
      <w:marTop w:val="0"/>
      <w:marBottom w:val="0"/>
      <w:divBdr>
        <w:top w:val="none" w:sz="0" w:space="0" w:color="auto"/>
        <w:left w:val="none" w:sz="0" w:space="0" w:color="auto"/>
        <w:bottom w:val="none" w:sz="0" w:space="0" w:color="auto"/>
        <w:right w:val="none" w:sz="0" w:space="0" w:color="auto"/>
      </w:divBdr>
    </w:div>
    <w:div w:id="514854993">
      <w:bodyDiv w:val="1"/>
      <w:marLeft w:val="0"/>
      <w:marRight w:val="0"/>
      <w:marTop w:val="0"/>
      <w:marBottom w:val="0"/>
      <w:divBdr>
        <w:top w:val="none" w:sz="0" w:space="0" w:color="auto"/>
        <w:left w:val="none" w:sz="0" w:space="0" w:color="auto"/>
        <w:bottom w:val="none" w:sz="0" w:space="0" w:color="auto"/>
        <w:right w:val="none" w:sz="0" w:space="0" w:color="auto"/>
      </w:divBdr>
    </w:div>
    <w:div w:id="964041344">
      <w:bodyDiv w:val="1"/>
      <w:marLeft w:val="0"/>
      <w:marRight w:val="0"/>
      <w:marTop w:val="0"/>
      <w:marBottom w:val="0"/>
      <w:divBdr>
        <w:top w:val="none" w:sz="0" w:space="0" w:color="auto"/>
        <w:left w:val="none" w:sz="0" w:space="0" w:color="auto"/>
        <w:bottom w:val="none" w:sz="0" w:space="0" w:color="auto"/>
        <w:right w:val="none" w:sz="0" w:space="0" w:color="auto"/>
      </w:divBdr>
    </w:div>
    <w:div w:id="1021857277">
      <w:bodyDiv w:val="1"/>
      <w:marLeft w:val="0"/>
      <w:marRight w:val="0"/>
      <w:marTop w:val="0"/>
      <w:marBottom w:val="0"/>
      <w:divBdr>
        <w:top w:val="none" w:sz="0" w:space="0" w:color="auto"/>
        <w:left w:val="none" w:sz="0" w:space="0" w:color="auto"/>
        <w:bottom w:val="none" w:sz="0" w:space="0" w:color="auto"/>
        <w:right w:val="none" w:sz="0" w:space="0" w:color="auto"/>
      </w:divBdr>
    </w:div>
    <w:div w:id="1037582398">
      <w:bodyDiv w:val="1"/>
      <w:marLeft w:val="0"/>
      <w:marRight w:val="0"/>
      <w:marTop w:val="0"/>
      <w:marBottom w:val="0"/>
      <w:divBdr>
        <w:top w:val="none" w:sz="0" w:space="0" w:color="auto"/>
        <w:left w:val="none" w:sz="0" w:space="0" w:color="auto"/>
        <w:bottom w:val="none" w:sz="0" w:space="0" w:color="auto"/>
        <w:right w:val="none" w:sz="0" w:space="0" w:color="auto"/>
      </w:divBdr>
    </w:div>
    <w:div w:id="1105149213">
      <w:bodyDiv w:val="1"/>
      <w:marLeft w:val="0"/>
      <w:marRight w:val="0"/>
      <w:marTop w:val="0"/>
      <w:marBottom w:val="0"/>
      <w:divBdr>
        <w:top w:val="none" w:sz="0" w:space="0" w:color="auto"/>
        <w:left w:val="none" w:sz="0" w:space="0" w:color="auto"/>
        <w:bottom w:val="none" w:sz="0" w:space="0" w:color="auto"/>
        <w:right w:val="none" w:sz="0" w:space="0" w:color="auto"/>
      </w:divBdr>
    </w:div>
    <w:div w:id="1155876290">
      <w:bodyDiv w:val="1"/>
      <w:marLeft w:val="0"/>
      <w:marRight w:val="0"/>
      <w:marTop w:val="0"/>
      <w:marBottom w:val="0"/>
      <w:divBdr>
        <w:top w:val="none" w:sz="0" w:space="0" w:color="auto"/>
        <w:left w:val="none" w:sz="0" w:space="0" w:color="auto"/>
        <w:bottom w:val="none" w:sz="0" w:space="0" w:color="auto"/>
        <w:right w:val="none" w:sz="0" w:space="0" w:color="auto"/>
      </w:divBdr>
    </w:div>
    <w:div w:id="1283072538">
      <w:bodyDiv w:val="1"/>
      <w:marLeft w:val="0"/>
      <w:marRight w:val="0"/>
      <w:marTop w:val="0"/>
      <w:marBottom w:val="0"/>
      <w:divBdr>
        <w:top w:val="none" w:sz="0" w:space="0" w:color="auto"/>
        <w:left w:val="none" w:sz="0" w:space="0" w:color="auto"/>
        <w:bottom w:val="none" w:sz="0" w:space="0" w:color="auto"/>
        <w:right w:val="none" w:sz="0" w:space="0" w:color="auto"/>
      </w:divBdr>
    </w:div>
    <w:div w:id="1376546657">
      <w:bodyDiv w:val="1"/>
      <w:marLeft w:val="0"/>
      <w:marRight w:val="0"/>
      <w:marTop w:val="0"/>
      <w:marBottom w:val="0"/>
      <w:divBdr>
        <w:top w:val="none" w:sz="0" w:space="0" w:color="auto"/>
        <w:left w:val="none" w:sz="0" w:space="0" w:color="auto"/>
        <w:bottom w:val="none" w:sz="0" w:space="0" w:color="auto"/>
        <w:right w:val="none" w:sz="0" w:space="0" w:color="auto"/>
      </w:divBdr>
    </w:div>
    <w:div w:id="1519811156">
      <w:bodyDiv w:val="1"/>
      <w:marLeft w:val="0"/>
      <w:marRight w:val="0"/>
      <w:marTop w:val="0"/>
      <w:marBottom w:val="0"/>
      <w:divBdr>
        <w:top w:val="none" w:sz="0" w:space="0" w:color="auto"/>
        <w:left w:val="none" w:sz="0" w:space="0" w:color="auto"/>
        <w:bottom w:val="none" w:sz="0" w:space="0" w:color="auto"/>
        <w:right w:val="none" w:sz="0" w:space="0" w:color="auto"/>
      </w:divBdr>
    </w:div>
    <w:div w:id="1522353414">
      <w:bodyDiv w:val="1"/>
      <w:marLeft w:val="0"/>
      <w:marRight w:val="0"/>
      <w:marTop w:val="0"/>
      <w:marBottom w:val="0"/>
      <w:divBdr>
        <w:top w:val="none" w:sz="0" w:space="0" w:color="auto"/>
        <w:left w:val="none" w:sz="0" w:space="0" w:color="auto"/>
        <w:bottom w:val="none" w:sz="0" w:space="0" w:color="auto"/>
        <w:right w:val="none" w:sz="0" w:space="0" w:color="auto"/>
      </w:divBdr>
    </w:div>
    <w:div w:id="1695574565">
      <w:bodyDiv w:val="1"/>
      <w:marLeft w:val="0"/>
      <w:marRight w:val="0"/>
      <w:marTop w:val="0"/>
      <w:marBottom w:val="0"/>
      <w:divBdr>
        <w:top w:val="none" w:sz="0" w:space="0" w:color="auto"/>
        <w:left w:val="none" w:sz="0" w:space="0" w:color="auto"/>
        <w:bottom w:val="none" w:sz="0" w:space="0" w:color="auto"/>
        <w:right w:val="none" w:sz="0" w:space="0" w:color="auto"/>
      </w:divBdr>
    </w:div>
    <w:div w:id="1898663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yscottage\AppData\Local\Microsoft\Windows\INetCache\Content.Outlook\B266UGVL\RFI%20%20SFI%20letterhead%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d03e54-12fa-4ad8-9757-3bdf8b613d92" xsi:nil="true"/>
    <lcf76f155ced4ddcb4097134ff3c332f xmlns="2f5af945-308c-4fdf-b823-80eb990cf43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86D74E14F6254ABB2EA3F422A60A9D" ma:contentTypeVersion="18" ma:contentTypeDescription="Create a new document." ma:contentTypeScope="" ma:versionID="59b6efc032ac631e56c9858b60fd1a62">
  <xsd:schema xmlns:xsd="http://www.w3.org/2001/XMLSchema" xmlns:xs="http://www.w3.org/2001/XMLSchema" xmlns:p="http://schemas.microsoft.com/office/2006/metadata/properties" xmlns:ns2="48d03e54-12fa-4ad8-9757-3bdf8b613d92" xmlns:ns3="2f5af945-308c-4fdf-b823-80eb990cf430" targetNamespace="http://schemas.microsoft.com/office/2006/metadata/properties" ma:root="true" ma:fieldsID="21d885439388da11606405fca9ba28a3" ns2:_="" ns3:_="">
    <xsd:import namespace="48d03e54-12fa-4ad8-9757-3bdf8b613d92"/>
    <xsd:import namespace="2f5af945-308c-4fdf-b823-80eb990cf4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03e54-12fa-4ad8-9757-3bdf8b613d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e8ad3e-5113-45e1-8e9e-4eff2ec9b49a}" ma:internalName="TaxCatchAll" ma:showField="CatchAllData" ma:web="48d03e54-12fa-4ad8-9757-3bdf8b613d9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f5af945-308c-4fdf-b823-80eb990cf4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6d8aa5-fa98-48bb-a9cb-7eb75acb9f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810313-7E5C-4931-8017-B1FE4AF37789}">
  <ds:schemaRefs>
    <ds:schemaRef ds:uri="http://schemas.microsoft.com/office/2006/metadata/properties"/>
    <ds:schemaRef ds:uri="http://schemas.microsoft.com/office/infopath/2007/PartnerControls"/>
    <ds:schemaRef ds:uri="48d03e54-12fa-4ad8-9757-3bdf8b613d92"/>
    <ds:schemaRef ds:uri="2f5af945-308c-4fdf-b823-80eb990cf430"/>
  </ds:schemaRefs>
</ds:datastoreItem>
</file>

<file path=customXml/itemProps2.xml><?xml version="1.0" encoding="utf-8"?>
<ds:datastoreItem xmlns:ds="http://schemas.openxmlformats.org/officeDocument/2006/customXml" ds:itemID="{990B2EE5-D41E-49D1-AC34-217EEC4878E7}">
  <ds:schemaRefs>
    <ds:schemaRef ds:uri="http://schemas.microsoft.com/sharepoint/v3/contenttype/forms"/>
  </ds:schemaRefs>
</ds:datastoreItem>
</file>

<file path=customXml/itemProps3.xml><?xml version="1.0" encoding="utf-8"?>
<ds:datastoreItem xmlns:ds="http://schemas.openxmlformats.org/officeDocument/2006/customXml" ds:itemID="{6006BB84-83D9-42F7-906B-9C09A1AB4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03e54-12fa-4ad8-9757-3bdf8b613d92"/>
    <ds:schemaRef ds:uri="2f5af945-308c-4fdf-b823-80eb990cf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RFI  SFI letterhead FINAL</Template>
  <TotalTime>0</TotalTime>
  <Pages>5</Pages>
  <Words>1004</Words>
  <Characters>5727</Characters>
  <Application>Microsoft Office Word</Application>
  <DocSecurity>2</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Source Creative</Company>
  <LinksUpToDate>false</LinksUpToDate>
  <CharactersWithSpaces>6718</CharactersWithSpaces>
  <SharedDoc>false</SharedDoc>
  <HyperlinksChanged>false</HyperlinksChanged>
  <AppVersion>16.0000</AppVersion>
</Properties>
</file>

<file path=docProps/core.xml>﻿<?xml version="1.0" encoding="UTF-8" standalone="yes"?>
<cp:coreProperties xmlns:cp="http://schemas.openxmlformats.org/package/2006/metadata/core-properties" xmlns:dc="http://purl.org/dc/elements/1.1/" xmlns:dcterms="http://purl.org/dc/terms/" xmlns:dcmitype="http://purl.org/dc/dcmitype/" xmlns:xsi="http://www.w3.org/2001/XMLSchema-instance">
  <dc:title>sensory-environment-checklist</dc:title>
  <dc:creator>Grayscottage</dc:creator>
  <cp:lastModifiedBy>Louise Cobbold</cp:lastModifiedBy>
  <cp:revision>7</cp:revision>
  <cp:lastPrinted>2018-09-07T10:55:00Z</cp:lastPrinted>
  <dcterms:created xsi:type="dcterms:W3CDTF">2024-05-15T12:00:00Z</dcterms:created>
  <dcterms:modified xsi:type="dcterms:W3CDTF">2025-01-13T14:03:32Z</dcterms:modified>
  <cp:keywords>
  </cp:keywords>
  <dc:subject>
  </dc:subject>
</cp:coreProperties>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0x010100E586D74E14F6254ABB2EA3F422A60A9D</vt:lpwstr>
  </property>
  <property fmtid="{D5CDD505-2E9C-101B-9397-08002B2CF9AE}" pid="3" name="MediaServiceImageTags">
    <vt:lpwstr/>
  </property>
</Properties>
</file>