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1BE" w:rsidRDefault="002931BE" w14:paraId="04C96538" w14:textId="1E665E08"/>
    <w:p w:rsidR="00551A7D" w:rsidRDefault="00551A7D" w14:paraId="3D3CB603" w14:textId="16DAF5E1"/>
    <w:p w:rsidRPr="00444C8F" w:rsidR="00551A7D" w:rsidRDefault="00551A7D" w14:paraId="5D1F726C" w14:textId="0B620431"/>
    <w:p w:rsidRPr="00444C8F" w:rsidR="00853A25" w:rsidRDefault="00853A25" w14:paraId="2BFF7C35" w14:textId="3F686CD3"/>
    <w:p w:rsidRPr="00444C8F" w:rsidR="009833F6" w:rsidRDefault="009833F6" w14:paraId="034CDAC5" w14:textId="77777777"/>
    <w:p w:rsidR="009833F6" w:rsidRDefault="009833F6" w14:paraId="36715F0E" w14:textId="29D35DEE"/>
    <w:tbl>
      <w:tblPr>
        <w:tblStyle w:val="TableGrid"/>
        <w:tblpPr w:leftFromText="180" w:rightFromText="180" w:vertAnchor="page" w:horzAnchor="margin" w:tblpY="2725"/>
        <w:tblW w:w="15163" w:type="dxa"/>
        <w:tblLook w:val="04A0" w:firstRow="1" w:lastRow="0" w:firstColumn="1" w:lastColumn="0" w:noHBand="0" w:noVBand="1"/>
      </w:tblPr>
      <w:tblGrid>
        <w:gridCol w:w="3891"/>
        <w:gridCol w:w="11272"/>
      </w:tblGrid>
      <w:tr w:rsidRPr="00444C8F" w:rsidR="00241E00" w:rsidTr="00241E00" w14:paraId="7AB2BE63" w14:textId="77777777">
        <w:trPr>
          <w:trHeight w:val="333"/>
        </w:trPr>
        <w:tc>
          <w:tcPr>
            <w:tcW w:w="3891" w:type="dxa"/>
          </w:tcPr>
          <w:p w:rsidRPr="00F24E46" w:rsidR="00241E00" w:rsidP="00F24E46" w:rsidRDefault="005A2386" w14:paraId="47F682A3" w14:textId="7AA207DB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Child’s name</w:t>
            </w:r>
          </w:p>
        </w:tc>
        <w:tc>
          <w:tcPr>
            <w:tcW w:w="11272" w:type="dxa"/>
          </w:tcPr>
          <w:p w:rsidRPr="00444C8F" w:rsidR="00241E00" w:rsidP="00241E00" w:rsidRDefault="00241E00" w14:paraId="56FE73F1" w14:textId="693C2488">
            <w:pPr>
              <w:rPr>
                <w:lang w:val="en-GB"/>
              </w:rPr>
            </w:pPr>
          </w:p>
        </w:tc>
      </w:tr>
      <w:tr w:rsidRPr="00444C8F" w:rsidR="00241E00" w:rsidTr="00241E00" w14:paraId="7CDAD34B" w14:textId="77777777">
        <w:trPr>
          <w:trHeight w:val="353"/>
        </w:trPr>
        <w:tc>
          <w:tcPr>
            <w:tcW w:w="3891" w:type="dxa"/>
          </w:tcPr>
          <w:p w:rsidRPr="00F24E46" w:rsidR="00241E00" w:rsidP="00F24E46" w:rsidRDefault="00241E00" w14:paraId="363ED400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DOB/Year group</w:t>
            </w:r>
          </w:p>
        </w:tc>
        <w:tc>
          <w:tcPr>
            <w:tcW w:w="11272" w:type="dxa"/>
          </w:tcPr>
          <w:p w:rsidRPr="00444C8F" w:rsidR="00241E00" w:rsidP="00241E00" w:rsidRDefault="00241E00" w14:paraId="2357DD8B" w14:textId="4D8DB24F">
            <w:pPr>
              <w:rPr>
                <w:lang w:val="en-GB"/>
              </w:rPr>
            </w:pPr>
          </w:p>
        </w:tc>
      </w:tr>
      <w:tr w:rsidRPr="00444C8F" w:rsidR="00241E00" w:rsidTr="00241E00" w14:paraId="4870772F" w14:textId="77777777">
        <w:trPr>
          <w:trHeight w:val="333"/>
        </w:trPr>
        <w:tc>
          <w:tcPr>
            <w:tcW w:w="3891" w:type="dxa"/>
          </w:tcPr>
          <w:p w:rsidRPr="00F24E46" w:rsidR="00241E00" w:rsidP="00F24E46" w:rsidRDefault="00241E00" w14:paraId="71E8CE1E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School</w:t>
            </w:r>
          </w:p>
        </w:tc>
        <w:tc>
          <w:tcPr>
            <w:tcW w:w="11272" w:type="dxa"/>
          </w:tcPr>
          <w:p w:rsidRPr="00444C8F" w:rsidR="00241E00" w:rsidP="00241E00" w:rsidRDefault="00241E00" w14:paraId="0B384811" w14:textId="79DE9B7D">
            <w:pPr>
              <w:rPr>
                <w:lang w:val="en-GB"/>
              </w:rPr>
            </w:pPr>
          </w:p>
          <w:p w:rsidRPr="00444C8F" w:rsidR="00241E00" w:rsidP="00241E00" w:rsidRDefault="00241E00" w14:paraId="09316EB3" w14:textId="77777777">
            <w:pPr>
              <w:rPr>
                <w:lang w:val="en-GB"/>
              </w:rPr>
            </w:pPr>
            <w:r w:rsidRPr="00444C8F">
              <w:rPr>
                <w:lang w:val="en-GB"/>
              </w:rPr>
              <w:t xml:space="preserve">  </w:t>
            </w:r>
          </w:p>
        </w:tc>
      </w:tr>
      <w:tr w:rsidRPr="00444C8F" w:rsidR="00241E00" w:rsidTr="00241E00" w14:paraId="61CD33B9" w14:textId="77777777">
        <w:trPr>
          <w:trHeight w:val="353"/>
        </w:trPr>
        <w:tc>
          <w:tcPr>
            <w:tcW w:w="3891" w:type="dxa"/>
          </w:tcPr>
          <w:p w:rsidRPr="00F24E46" w:rsidR="00241E00" w:rsidP="00F24E46" w:rsidRDefault="00241E00" w14:paraId="1D991BB8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Start date</w:t>
            </w:r>
          </w:p>
        </w:tc>
        <w:tc>
          <w:tcPr>
            <w:tcW w:w="11272" w:type="dxa"/>
          </w:tcPr>
          <w:p w:rsidRPr="00444C8F" w:rsidR="00241E00" w:rsidP="00241E00" w:rsidRDefault="00241E00" w14:paraId="15C92CED" w14:textId="77777777">
            <w:pPr>
              <w:rPr>
                <w:lang w:val="en-GB"/>
              </w:rPr>
            </w:pPr>
          </w:p>
        </w:tc>
      </w:tr>
      <w:tr w:rsidRPr="00444C8F" w:rsidR="00241E00" w:rsidTr="00241E00" w14:paraId="0BEB2DFC" w14:textId="77777777">
        <w:trPr>
          <w:trHeight w:val="1748"/>
        </w:trPr>
        <w:tc>
          <w:tcPr>
            <w:tcW w:w="3891" w:type="dxa"/>
          </w:tcPr>
          <w:p w:rsidRPr="00F24E46" w:rsidR="00241E00" w:rsidP="00F24E46" w:rsidRDefault="00241E00" w14:paraId="18461FD1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Staff involved in school (name and role)</w:t>
            </w:r>
          </w:p>
          <w:p w:rsidRPr="00F24E46" w:rsidR="00241E00" w:rsidP="00F24E46" w:rsidRDefault="00241E00" w14:paraId="553F6612" w14:textId="77777777">
            <w:pPr>
              <w:jc w:val="center"/>
              <w:rPr>
                <w:b/>
                <w:bCs/>
                <w:lang w:val="en-GB"/>
              </w:rPr>
            </w:pPr>
          </w:p>
          <w:p w:rsidRPr="00F24E46" w:rsidR="00241E00" w:rsidP="00F24E46" w:rsidRDefault="00241E00" w14:paraId="7C3BB5E0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272" w:type="dxa"/>
          </w:tcPr>
          <w:p w:rsidRPr="00444C8F" w:rsidR="00870731" w:rsidP="00241E00" w:rsidRDefault="00870731" w14:paraId="19BD3D73" w14:textId="52D6DFBD">
            <w:pPr>
              <w:rPr>
                <w:lang w:val="en-GB"/>
              </w:rPr>
            </w:pPr>
          </w:p>
        </w:tc>
      </w:tr>
      <w:tr w:rsidRPr="00444C8F" w:rsidR="00241E00" w:rsidTr="00241E00" w14:paraId="6EA22B1B" w14:textId="77777777">
        <w:trPr>
          <w:trHeight w:val="1748"/>
        </w:trPr>
        <w:tc>
          <w:tcPr>
            <w:tcW w:w="3891" w:type="dxa"/>
          </w:tcPr>
          <w:p w:rsidRPr="00F24E46" w:rsidR="00241E00" w:rsidP="00F24E46" w:rsidRDefault="00241E00" w14:paraId="584FE1C8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Parents/Carers names</w:t>
            </w:r>
          </w:p>
          <w:p w:rsidRPr="00F24E46" w:rsidR="00241E00" w:rsidP="00F24E46" w:rsidRDefault="00241E00" w14:paraId="0B958934" w14:textId="77777777">
            <w:pPr>
              <w:jc w:val="center"/>
              <w:rPr>
                <w:b/>
                <w:bCs/>
                <w:lang w:val="en-GB"/>
              </w:rPr>
            </w:pPr>
          </w:p>
          <w:p w:rsidRPr="00F24E46" w:rsidR="00241E00" w:rsidP="00F24E46" w:rsidRDefault="00241E00" w14:paraId="02BD57AD" w14:textId="77777777">
            <w:pPr>
              <w:jc w:val="center"/>
              <w:rPr>
                <w:b/>
                <w:bCs/>
                <w:lang w:val="en-GB"/>
              </w:rPr>
            </w:pPr>
          </w:p>
          <w:p w:rsidRPr="00F24E46" w:rsidR="00241E00" w:rsidP="00F24E46" w:rsidRDefault="00241E00" w14:paraId="34D93BC6" w14:textId="77777777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1272" w:type="dxa"/>
          </w:tcPr>
          <w:p w:rsidRPr="00444C8F" w:rsidR="00241E00" w:rsidP="00241E00" w:rsidRDefault="00241E00" w14:paraId="0CD6F00E" w14:textId="77777777">
            <w:pPr>
              <w:rPr>
                <w:lang w:val="en-GB"/>
              </w:rPr>
            </w:pPr>
          </w:p>
          <w:p w:rsidRPr="00444C8F" w:rsidR="00241E00" w:rsidP="00241E00" w:rsidRDefault="00241E00" w14:paraId="2CC3FA64" w14:textId="77777777">
            <w:pPr>
              <w:rPr>
                <w:lang w:val="en-GB"/>
              </w:rPr>
            </w:pPr>
          </w:p>
          <w:p w:rsidRPr="00444C8F" w:rsidR="00241E00" w:rsidP="00241E00" w:rsidRDefault="00241E00" w14:paraId="756995BB" w14:textId="77777777">
            <w:pPr>
              <w:rPr>
                <w:lang w:val="en-GB"/>
              </w:rPr>
            </w:pPr>
          </w:p>
        </w:tc>
      </w:tr>
      <w:tr w:rsidRPr="00444C8F" w:rsidR="00241E00" w:rsidTr="00241E00" w14:paraId="4293D1E7" w14:textId="77777777">
        <w:trPr>
          <w:trHeight w:val="1748"/>
        </w:trPr>
        <w:tc>
          <w:tcPr>
            <w:tcW w:w="3891" w:type="dxa"/>
          </w:tcPr>
          <w:p w:rsidRPr="00F24E46" w:rsidR="00241E00" w:rsidP="00F24E46" w:rsidRDefault="00241E00" w14:paraId="5E5C9488" w14:textId="77777777">
            <w:pPr>
              <w:jc w:val="center"/>
              <w:rPr>
                <w:b/>
                <w:bCs/>
                <w:lang w:val="en-GB"/>
              </w:rPr>
            </w:pPr>
            <w:r w:rsidRPr="00F24E46">
              <w:rPr>
                <w:b/>
                <w:bCs/>
                <w:lang w:val="en-GB"/>
              </w:rPr>
              <w:t>Review date(s)</w:t>
            </w:r>
          </w:p>
        </w:tc>
        <w:tc>
          <w:tcPr>
            <w:tcW w:w="11272" w:type="dxa"/>
          </w:tcPr>
          <w:p w:rsidRPr="00444C8F" w:rsidR="00241E00" w:rsidP="00241E00" w:rsidRDefault="00241E00" w14:paraId="20BB0AA3" w14:textId="77777777">
            <w:pPr>
              <w:rPr>
                <w:lang w:val="en-GB"/>
              </w:rPr>
            </w:pPr>
          </w:p>
        </w:tc>
      </w:tr>
    </w:tbl>
    <w:p w:rsidR="00241E00" w:rsidP="00241E00" w:rsidRDefault="00241E00" w14:paraId="2CC73626" w14:textId="71C79912"/>
    <w:p w:rsidR="00241E00" w:rsidP="00241E00" w:rsidRDefault="00241E00" w14:paraId="1148413A" w14:textId="1BFB00F3"/>
    <w:p w:rsidR="00241E00" w:rsidP="00241E00" w:rsidRDefault="00241E00" w14:paraId="07602A92" w14:textId="77777777"/>
    <w:p w:rsidRPr="00241E00" w:rsidR="00241E00" w:rsidP="00241E00" w:rsidRDefault="00241E00" w14:paraId="028EDD20" w14:textId="77777777"/>
    <w:tbl>
      <w:tblPr>
        <w:tblW w:w="154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5386"/>
        <w:gridCol w:w="9072"/>
      </w:tblGrid>
      <w:tr w:rsidRPr="00444C8F" w:rsidR="00241E00" w:rsidTr="008F5BC2" w14:paraId="5BBAEE10" w14:textId="77777777">
        <w:trPr>
          <w:trHeight w:val="531"/>
        </w:trPr>
        <w:tc>
          <w:tcPr>
            <w:tcW w:w="99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</w:tcPr>
          <w:p w:rsidRPr="00F24E46" w:rsidR="00241E00" w:rsidP="00F24E46" w:rsidRDefault="00241E00" w14:paraId="3DC5D48A" w14:textId="77777777">
            <w:pPr>
              <w:pStyle w:val="TableContents"/>
              <w:jc w:val="center"/>
            </w:pPr>
            <w:r w:rsidRPr="00F24E46">
              <w:lastRenderedPageBreak/>
              <w:t>Leuven scale</w:t>
            </w:r>
          </w:p>
        </w:tc>
        <w:tc>
          <w:tcPr>
            <w:tcW w:w="5386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F24E46" w:rsidR="00241E00" w:rsidP="00F24E46" w:rsidRDefault="00241E00" w14:paraId="697789A6" w14:textId="77777777">
            <w:pPr>
              <w:pStyle w:val="TableContents"/>
              <w:jc w:val="center"/>
            </w:pPr>
            <w:r w:rsidRPr="00F24E46">
              <w:t>Focusing the observation-Areas to consider</w:t>
            </w:r>
          </w:p>
        </w:tc>
        <w:tc>
          <w:tcPr>
            <w:tcW w:w="907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F24E46" w:rsidR="00241E00" w:rsidP="00F24E46" w:rsidRDefault="00241E00" w14:paraId="29E89C25" w14:textId="77777777">
            <w:pPr>
              <w:pStyle w:val="TableContents"/>
              <w:jc w:val="center"/>
            </w:pPr>
            <w:r w:rsidRPr="00F24E46">
              <w:t xml:space="preserve">What </w:t>
            </w:r>
            <w:proofErr w:type="spellStart"/>
            <w:r w:rsidRPr="00F24E46">
              <w:t>behaviours</w:t>
            </w:r>
            <w:proofErr w:type="spellEnd"/>
            <w:r w:rsidRPr="00F24E46">
              <w:t xml:space="preserve"> are you seeing?</w:t>
            </w:r>
          </w:p>
        </w:tc>
      </w:tr>
      <w:tr w:rsidRPr="00444C8F" w:rsidR="00241E00" w:rsidTr="008F5BC2" w14:paraId="77D65673" w14:textId="77777777">
        <w:trPr>
          <w:trHeight w:val="657"/>
        </w:trPr>
        <w:tc>
          <w:tcPr>
            <w:tcW w:w="992" w:type="dxa"/>
            <w:vMerge w:val="restart"/>
            <w:tcBorders>
              <w:left w:val="single" w:color="000000" w:sz="1" w:space="0"/>
            </w:tcBorders>
            <w:textDirection w:val="btLr"/>
          </w:tcPr>
          <w:p w:rsidRPr="00935F54" w:rsidR="00241E00" w:rsidP="00F24E46" w:rsidRDefault="00241E00" w14:paraId="2D4BC59D" w14:textId="77777777">
            <w:pPr>
              <w:pStyle w:val="TableContents"/>
              <w:ind w:left="113" w:right="113"/>
              <w:jc w:val="center"/>
              <w:rPr>
                <w:sz w:val="40"/>
                <w:szCs w:val="40"/>
              </w:rPr>
            </w:pPr>
            <w:r w:rsidRPr="00935F54">
              <w:rPr>
                <w:sz w:val="40"/>
                <w:szCs w:val="40"/>
              </w:rPr>
              <w:t>Involvement</w:t>
            </w:r>
          </w:p>
        </w:tc>
        <w:tc>
          <w:tcPr>
            <w:tcW w:w="5386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="00241E00" w:rsidP="008F5BC2" w:rsidRDefault="00241E00" w14:paraId="4EE8DDCB" w14:textId="77777777">
            <w:pPr>
              <w:pStyle w:val="TableContents"/>
            </w:pPr>
            <w:r>
              <w:t>Learning</w:t>
            </w:r>
          </w:p>
          <w:p w:rsidR="00241E00" w:rsidP="008F5BC2" w:rsidRDefault="00241E00" w14:paraId="569192B5" w14:textId="77777777">
            <w:pPr>
              <w:pStyle w:val="TableContents"/>
              <w:numPr>
                <w:ilvl w:val="0"/>
                <w:numId w:val="1"/>
              </w:numPr>
            </w:pPr>
            <w:r>
              <w:t>How confident are they?</w:t>
            </w:r>
          </w:p>
          <w:p w:rsidRPr="00444C8F" w:rsidR="00241E00" w:rsidP="008F5BC2" w:rsidRDefault="00241E00" w14:paraId="29B5FB0E" w14:textId="77777777">
            <w:pPr>
              <w:pStyle w:val="TableContents"/>
              <w:numPr>
                <w:ilvl w:val="0"/>
                <w:numId w:val="1"/>
              </w:numPr>
            </w:pPr>
            <w:r>
              <w:t>What is their attention and interest level?</w:t>
            </w:r>
          </w:p>
          <w:p w:rsidRPr="00444C8F" w:rsidR="00241E00" w:rsidP="008F5BC2" w:rsidRDefault="00241E00" w14:paraId="456CFEA2" w14:textId="77777777">
            <w:pPr>
              <w:pStyle w:val="TableContents"/>
            </w:pPr>
            <w:r>
              <w:t>What do they enjoy/dislike about learning?</w:t>
            </w:r>
          </w:p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="00306E77" w:rsidP="008F5BC2" w:rsidRDefault="00306E77" w14:paraId="01716FB0" w14:textId="41B878CD">
            <w:pPr>
              <w:pStyle w:val="TableContents"/>
            </w:pPr>
          </w:p>
        </w:tc>
      </w:tr>
      <w:tr w:rsidRPr="00444C8F" w:rsidR="00241E00" w:rsidTr="008F5BC2" w14:paraId="6CA45CA3" w14:textId="77777777">
        <w:trPr>
          <w:trHeight w:val="317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F24E46" w:rsidRDefault="00241E00" w14:paraId="74BF7DB9" w14:textId="77777777">
            <w:pPr>
              <w:pStyle w:val="TableContents"/>
              <w:jc w:val="center"/>
            </w:pPr>
          </w:p>
        </w:tc>
        <w:tc>
          <w:tcPr>
            <w:tcW w:w="5386" w:type="dxa"/>
            <w:vMerge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71472900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51FCDC83" w14:textId="77777777">
            <w:pPr>
              <w:pStyle w:val="TableContents"/>
            </w:pPr>
          </w:p>
        </w:tc>
      </w:tr>
      <w:tr w:rsidRPr="00444C8F" w:rsidR="00241E00" w:rsidTr="008F5BC2" w14:paraId="0F009006" w14:textId="77777777">
        <w:trPr>
          <w:trHeight w:val="203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F24E46" w:rsidRDefault="00241E00" w14:paraId="7882CB41" w14:textId="77777777">
            <w:pPr>
              <w:pStyle w:val="TableContents"/>
              <w:jc w:val="center"/>
            </w:pPr>
          </w:p>
        </w:tc>
        <w:tc>
          <w:tcPr>
            <w:tcW w:w="5386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CBC6823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72F3D35D" w14:textId="77777777">
            <w:pPr>
              <w:pStyle w:val="TableContents"/>
            </w:pPr>
          </w:p>
        </w:tc>
      </w:tr>
      <w:tr w:rsidRPr="00444C8F" w:rsidR="00241E00" w:rsidTr="008F5BC2" w14:paraId="05430E68" w14:textId="77777777">
        <w:trPr>
          <w:trHeight w:val="651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F24E46" w:rsidRDefault="00241E00" w14:paraId="23A1E5C3" w14:textId="77777777">
            <w:pPr>
              <w:pStyle w:val="TableContents"/>
              <w:jc w:val="center"/>
            </w:pPr>
          </w:p>
        </w:tc>
        <w:tc>
          <w:tcPr>
            <w:tcW w:w="5386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14F82A6E" w14:textId="77777777">
            <w:pPr>
              <w:pStyle w:val="TableContents"/>
            </w:pPr>
            <w:r>
              <w:t>Relationships (belonging)</w:t>
            </w:r>
          </w:p>
          <w:p w:rsidR="00241E00" w:rsidP="008F5BC2" w:rsidRDefault="00241E00" w14:paraId="0F808778" w14:textId="77777777">
            <w:pPr>
              <w:pStyle w:val="TableContents"/>
              <w:numPr>
                <w:ilvl w:val="0"/>
                <w:numId w:val="2"/>
              </w:numPr>
            </w:pPr>
            <w:r>
              <w:t xml:space="preserve">Consider </w:t>
            </w:r>
            <w:proofErr w:type="spellStart"/>
            <w:r>
              <w:t>behaviour</w:t>
            </w:r>
            <w:proofErr w:type="spellEnd"/>
            <w:r>
              <w:t xml:space="preserve"> towards adults and peers</w:t>
            </w:r>
          </w:p>
          <w:p w:rsidRPr="00444C8F" w:rsidR="00241E00" w:rsidP="008F5BC2" w:rsidRDefault="00241E00" w14:paraId="50D9C156" w14:textId="77777777">
            <w:pPr>
              <w:pStyle w:val="TableContents"/>
              <w:numPr>
                <w:ilvl w:val="0"/>
                <w:numId w:val="2"/>
              </w:numPr>
            </w:pPr>
            <w:r>
              <w:t>What support do they need?</w:t>
            </w:r>
          </w:p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="00241E00" w:rsidP="008F5BC2" w:rsidRDefault="00241E00" w14:paraId="4CDAE9AA" w14:textId="5E73AA82">
            <w:pPr>
              <w:pStyle w:val="TableContents"/>
            </w:pPr>
          </w:p>
        </w:tc>
      </w:tr>
      <w:tr w:rsidRPr="00444C8F" w:rsidR="00241E00" w:rsidTr="008F5BC2" w14:paraId="1E7BA2FD" w14:textId="77777777">
        <w:trPr>
          <w:trHeight w:val="932"/>
        </w:trPr>
        <w:tc>
          <w:tcPr>
            <w:tcW w:w="992" w:type="dxa"/>
            <w:vMerge/>
            <w:tcBorders>
              <w:left w:val="single" w:color="000000" w:sz="1" w:space="0"/>
              <w:bottom w:val="single" w:color="000000" w:sz="1" w:space="0"/>
            </w:tcBorders>
          </w:tcPr>
          <w:p w:rsidR="00241E00" w:rsidP="00F24E46" w:rsidRDefault="00241E00" w14:paraId="788C519E" w14:textId="77777777">
            <w:pPr>
              <w:pStyle w:val="TableContents"/>
              <w:jc w:val="center"/>
            </w:pPr>
          </w:p>
        </w:tc>
        <w:tc>
          <w:tcPr>
            <w:tcW w:w="5386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3A241030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306E77" w:rsidP="008F5BC2" w:rsidRDefault="00306E77" w14:paraId="148DC999" w14:textId="0584CE9B">
            <w:pPr>
              <w:pStyle w:val="TableContents"/>
            </w:pPr>
          </w:p>
        </w:tc>
      </w:tr>
      <w:tr w:rsidRPr="00444C8F" w:rsidR="00241E00" w:rsidTr="008F5BC2" w14:paraId="6B50BBC9" w14:textId="77777777">
        <w:trPr>
          <w:trHeight w:val="729"/>
        </w:trPr>
        <w:tc>
          <w:tcPr>
            <w:tcW w:w="992" w:type="dxa"/>
            <w:vMerge w:val="restart"/>
            <w:tcBorders>
              <w:left w:val="single" w:color="000000" w:sz="1" w:space="0"/>
            </w:tcBorders>
            <w:textDirection w:val="btLr"/>
          </w:tcPr>
          <w:p w:rsidRPr="00935F54" w:rsidR="00241E00" w:rsidP="00F24E46" w:rsidRDefault="00241E00" w14:paraId="0828846D" w14:textId="5DFC36AB">
            <w:pPr>
              <w:pStyle w:val="TableContents"/>
              <w:spacing w:line="360" w:lineRule="auto"/>
              <w:ind w:left="113" w:right="113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Well</w:t>
            </w:r>
            <w:r w:rsidR="00F24E46">
              <w:rPr>
                <w:sz w:val="40"/>
                <w:szCs w:val="40"/>
              </w:rPr>
              <w:t>-</w:t>
            </w:r>
            <w:r>
              <w:rPr>
                <w:sz w:val="40"/>
                <w:szCs w:val="40"/>
              </w:rPr>
              <w:t>being</w:t>
            </w:r>
          </w:p>
        </w:tc>
        <w:tc>
          <w:tcPr>
            <w:tcW w:w="5386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="00241E00" w:rsidP="008F5BC2" w:rsidRDefault="00241E00" w14:paraId="156D0C23" w14:textId="77777777">
            <w:pPr>
              <w:pStyle w:val="TableContents"/>
            </w:pPr>
            <w:r w:rsidRPr="00444C8F">
              <w:t xml:space="preserve">Managing feelings and emotions </w:t>
            </w:r>
            <w:r>
              <w:t>(self-regulation and self-awareness)</w:t>
            </w:r>
          </w:p>
          <w:p w:rsidR="00241E00" w:rsidP="008F5BC2" w:rsidRDefault="00241E00" w14:paraId="13775995" w14:textId="77777777">
            <w:pPr>
              <w:pStyle w:val="TableContents"/>
              <w:numPr>
                <w:ilvl w:val="0"/>
                <w:numId w:val="2"/>
              </w:numPr>
            </w:pPr>
            <w:r>
              <w:t>Are they able to identify emotions?</w:t>
            </w:r>
          </w:p>
          <w:p w:rsidR="00241E00" w:rsidP="008F5BC2" w:rsidRDefault="00241E00" w14:paraId="64B46BD0" w14:textId="77777777">
            <w:pPr>
              <w:pStyle w:val="TableContents"/>
              <w:numPr>
                <w:ilvl w:val="0"/>
                <w:numId w:val="2"/>
              </w:numPr>
            </w:pPr>
            <w:r>
              <w:t>What calming strategies do they respond to?</w:t>
            </w:r>
            <w:r>
              <w:tab/>
            </w:r>
          </w:p>
          <w:p w:rsidRPr="00255970" w:rsidR="00241E00" w:rsidP="008F5BC2" w:rsidRDefault="00241E00" w14:paraId="7898FDB9" w14:textId="77777777"/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D32F9F" w:rsidP="008F5BC2" w:rsidRDefault="00D32F9F" w14:paraId="204AA961" w14:textId="18FA2A8E">
            <w:pPr>
              <w:pStyle w:val="TableContents"/>
            </w:pPr>
          </w:p>
        </w:tc>
      </w:tr>
      <w:tr w:rsidRPr="00444C8F" w:rsidR="00241E00" w:rsidTr="008F5BC2" w14:paraId="47CA8E4B" w14:textId="77777777">
        <w:trPr>
          <w:trHeight w:val="729"/>
        </w:trPr>
        <w:tc>
          <w:tcPr>
            <w:tcW w:w="992" w:type="dxa"/>
            <w:vMerge/>
            <w:tcBorders>
              <w:left w:val="single" w:color="000000" w:sz="1" w:space="0"/>
            </w:tcBorders>
            <w:textDirection w:val="btLr"/>
          </w:tcPr>
          <w:p w:rsidRPr="00935F54" w:rsidR="00241E00" w:rsidP="008F5BC2" w:rsidRDefault="00241E00" w14:paraId="13410E26" w14:textId="77777777">
            <w:pPr>
              <w:pStyle w:val="TableContents"/>
              <w:spacing w:line="360" w:lineRule="auto"/>
              <w:ind w:left="113" w:right="113"/>
              <w:jc w:val="center"/>
              <w:rPr>
                <w:sz w:val="40"/>
                <w:szCs w:val="40"/>
              </w:rPr>
            </w:pPr>
          </w:p>
        </w:tc>
        <w:tc>
          <w:tcPr>
            <w:tcW w:w="5386" w:type="dxa"/>
            <w:vMerge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1C892A9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6AF227A" w14:textId="77777777">
            <w:pPr>
              <w:pStyle w:val="TableContents"/>
            </w:pPr>
          </w:p>
        </w:tc>
      </w:tr>
      <w:tr w:rsidRPr="00444C8F" w:rsidR="00241E00" w:rsidTr="008F5BC2" w14:paraId="6A43C277" w14:textId="77777777">
        <w:trPr>
          <w:trHeight w:val="20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8F5BC2" w:rsidRDefault="00241E00" w14:paraId="40C1A345" w14:textId="77777777">
            <w:pPr>
              <w:pStyle w:val="TableContents"/>
            </w:pPr>
          </w:p>
        </w:tc>
        <w:tc>
          <w:tcPr>
            <w:tcW w:w="5386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5FA1679B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E108178" w14:textId="77777777">
            <w:pPr>
              <w:pStyle w:val="TableContents"/>
            </w:pPr>
          </w:p>
        </w:tc>
      </w:tr>
      <w:tr w:rsidRPr="00444C8F" w:rsidR="00241E00" w:rsidTr="008F5BC2" w14:paraId="6026B480" w14:textId="77777777">
        <w:trPr>
          <w:trHeight w:val="622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Pr="00444C8F" w:rsidR="00241E00" w:rsidP="008F5BC2" w:rsidRDefault="00241E00" w14:paraId="44884252" w14:textId="77777777">
            <w:pPr>
              <w:pStyle w:val="TableContents"/>
            </w:pPr>
          </w:p>
        </w:tc>
        <w:tc>
          <w:tcPr>
            <w:tcW w:w="5386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="00241E00" w:rsidP="008F5BC2" w:rsidRDefault="00241E00" w14:paraId="3A651DA1" w14:textId="77777777">
            <w:pPr>
              <w:pStyle w:val="TableContents"/>
            </w:pPr>
            <w:r>
              <w:t>Sensory and environmental factors</w:t>
            </w:r>
          </w:p>
          <w:p w:rsidR="00241E00" w:rsidP="008F5BC2" w:rsidRDefault="00241E00" w14:paraId="542E7B29" w14:textId="77777777">
            <w:pPr>
              <w:pStyle w:val="TableContents"/>
              <w:numPr>
                <w:ilvl w:val="0"/>
                <w:numId w:val="3"/>
              </w:numPr>
            </w:pPr>
            <w:r>
              <w:t xml:space="preserve">What coping strategies does the child have? </w:t>
            </w:r>
          </w:p>
          <w:p w:rsidRPr="00444C8F" w:rsidR="00241E00" w:rsidP="008F5BC2" w:rsidRDefault="00241E00" w14:paraId="1637AD49" w14:textId="77777777">
            <w:pPr>
              <w:pStyle w:val="TableContents"/>
              <w:numPr>
                <w:ilvl w:val="0"/>
                <w:numId w:val="3"/>
              </w:numPr>
            </w:pPr>
            <w:r>
              <w:t xml:space="preserve">What challenges do they face in this environment? </w:t>
            </w:r>
          </w:p>
          <w:p w:rsidRPr="00444C8F" w:rsidR="00241E00" w:rsidP="008F5BC2" w:rsidRDefault="00241E00" w14:paraId="70FF97BE" w14:textId="77777777">
            <w:pPr>
              <w:pStyle w:val="TableContents"/>
            </w:pPr>
          </w:p>
          <w:p w:rsidR="00241E00" w:rsidP="008F5BC2" w:rsidRDefault="00241E00" w14:paraId="186D4624" w14:textId="77777777">
            <w:pPr>
              <w:pStyle w:val="TableContents"/>
            </w:pPr>
          </w:p>
          <w:p w:rsidRPr="00444C8F" w:rsidR="00241E00" w:rsidP="008F5BC2" w:rsidRDefault="00241E00" w14:paraId="33289F22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right w:val="single" w:color="000000" w:sz="1" w:space="0"/>
            </w:tcBorders>
          </w:tcPr>
          <w:p w:rsidR="00A04791" w:rsidP="008F5BC2" w:rsidRDefault="00A04791" w14:paraId="386D9CD7" w14:textId="4A28317C">
            <w:pPr>
              <w:pStyle w:val="TableContents"/>
            </w:pPr>
          </w:p>
        </w:tc>
      </w:tr>
      <w:tr w:rsidRPr="00444C8F" w:rsidR="00241E00" w:rsidTr="008F5BC2" w14:paraId="5A77BEC6" w14:textId="77777777">
        <w:trPr>
          <w:trHeight w:val="1338"/>
        </w:trPr>
        <w:tc>
          <w:tcPr>
            <w:tcW w:w="992" w:type="dxa"/>
            <w:vMerge/>
            <w:tcBorders>
              <w:left w:val="single" w:color="000000" w:sz="1" w:space="0"/>
              <w:bottom w:val="single" w:color="000000" w:sz="1" w:space="0"/>
            </w:tcBorders>
          </w:tcPr>
          <w:p w:rsidRPr="00444C8F" w:rsidR="00241E00" w:rsidP="008F5BC2" w:rsidRDefault="00241E00" w14:paraId="47E78EE1" w14:textId="77777777">
            <w:pPr>
              <w:pStyle w:val="TableContents"/>
            </w:pPr>
          </w:p>
        </w:tc>
        <w:tc>
          <w:tcPr>
            <w:tcW w:w="5386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8F5BC2" w:rsidRDefault="00241E00" w14:paraId="19613BA9" w14:textId="77777777">
            <w:pPr>
              <w:pStyle w:val="TableContents"/>
            </w:pPr>
          </w:p>
        </w:tc>
        <w:tc>
          <w:tcPr>
            <w:tcW w:w="9072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8F5BC2" w:rsidRDefault="00241E00" w14:paraId="423A87C7" w14:textId="77777777">
            <w:pPr>
              <w:pStyle w:val="TableContents"/>
            </w:pPr>
          </w:p>
        </w:tc>
      </w:tr>
    </w:tbl>
    <w:p w:rsidR="00241E00" w:rsidP="00241E00" w:rsidRDefault="00241E00" w14:paraId="34D7471E" w14:textId="5B7A0EA6"/>
    <w:p w:rsidRPr="00241E00" w:rsidR="00241E00" w:rsidP="00241E00" w:rsidRDefault="00241E00" w14:paraId="7490EA37" w14:textId="77777777"/>
    <w:p w:rsidRPr="00241E00" w:rsidR="00241E00" w:rsidP="00241E00" w:rsidRDefault="00241E00" w14:paraId="6720708A" w14:textId="628A4F33"/>
    <w:tbl>
      <w:tblPr>
        <w:tblW w:w="1530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92"/>
        <w:gridCol w:w="4110"/>
        <w:gridCol w:w="7088"/>
        <w:gridCol w:w="3119"/>
      </w:tblGrid>
      <w:tr w:rsidRPr="00444C8F" w:rsidR="00241E00" w:rsidTr="008F5BC2" w14:paraId="0F19A0B1" w14:textId="77777777">
        <w:trPr>
          <w:trHeight w:val="531"/>
        </w:trPr>
        <w:tc>
          <w:tcPr>
            <w:tcW w:w="992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</w:tcPr>
          <w:p w:rsidR="00241E00" w:rsidP="00F24E46" w:rsidRDefault="00241E00" w14:paraId="79CE744D" w14:textId="77777777">
            <w:pPr>
              <w:pStyle w:val="TableContents"/>
              <w:jc w:val="center"/>
            </w:pPr>
            <w:r>
              <w:lastRenderedPageBreak/>
              <w:t>Leuven scale</w:t>
            </w:r>
          </w:p>
        </w:tc>
        <w:tc>
          <w:tcPr>
            <w:tcW w:w="4110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44C8F" w:rsidR="00241E00" w:rsidP="00F24E46" w:rsidRDefault="00241E00" w14:paraId="00509E72" w14:textId="77777777">
            <w:pPr>
              <w:pStyle w:val="TableContents"/>
              <w:jc w:val="center"/>
            </w:pPr>
            <w:r>
              <w:t>Areas for support (possible anxieties)</w:t>
            </w:r>
          </w:p>
        </w:tc>
        <w:tc>
          <w:tcPr>
            <w:tcW w:w="7088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F24E46" w:rsidRDefault="00241E00" w14:paraId="2FDB2141" w14:textId="77777777">
            <w:pPr>
              <w:pStyle w:val="TableContents"/>
              <w:jc w:val="center"/>
            </w:pPr>
            <w:r>
              <w:t>What will we do?</w:t>
            </w:r>
          </w:p>
          <w:p w:rsidR="00241E00" w:rsidP="00F24E46" w:rsidRDefault="00241E00" w14:paraId="04978A0B" w14:textId="77777777">
            <w:pPr>
              <w:pStyle w:val="TableContents"/>
              <w:jc w:val="center"/>
            </w:pPr>
            <w:r>
              <w:t>Strategies and interventions</w:t>
            </w:r>
          </w:p>
        </w:tc>
        <w:tc>
          <w:tcPr>
            <w:tcW w:w="3119" w:type="dxa"/>
            <w:tcBorders>
              <w:top w:val="single" w:color="000000" w:sz="1" w:space="0"/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F24E46" w:rsidRDefault="00241E00" w14:paraId="4497782D" w14:textId="2FCA1544">
            <w:pPr>
              <w:pStyle w:val="TableContents"/>
              <w:jc w:val="center"/>
            </w:pPr>
            <w:r>
              <w:t>Who and when?</w:t>
            </w:r>
          </w:p>
          <w:p w:rsidR="00241E00" w:rsidP="00F24E46" w:rsidRDefault="00241E00" w14:paraId="01EA2853" w14:textId="77777777">
            <w:pPr>
              <w:pStyle w:val="TableContents"/>
              <w:jc w:val="center"/>
            </w:pPr>
            <w:r>
              <w:t>Staff involved and frequency</w:t>
            </w:r>
          </w:p>
        </w:tc>
      </w:tr>
      <w:tr w:rsidRPr="00444C8F" w:rsidR="00241E00" w:rsidTr="008F5BC2" w14:paraId="237FDE52" w14:textId="77777777">
        <w:trPr>
          <w:trHeight w:val="657"/>
        </w:trPr>
        <w:tc>
          <w:tcPr>
            <w:tcW w:w="992" w:type="dxa"/>
            <w:vMerge w:val="restart"/>
            <w:tcBorders>
              <w:left w:val="single" w:color="000000" w:sz="1" w:space="0"/>
            </w:tcBorders>
            <w:textDirection w:val="btLr"/>
          </w:tcPr>
          <w:p w:rsidRPr="00935F54" w:rsidR="00241E00" w:rsidP="008F5BC2" w:rsidRDefault="00241E00" w14:paraId="6536640B" w14:textId="77777777">
            <w:pPr>
              <w:pStyle w:val="TableContents"/>
              <w:ind w:left="113" w:right="113"/>
              <w:jc w:val="center"/>
              <w:rPr>
                <w:sz w:val="40"/>
                <w:szCs w:val="40"/>
              </w:rPr>
            </w:pPr>
            <w:r w:rsidRPr="00935F54">
              <w:rPr>
                <w:sz w:val="40"/>
                <w:szCs w:val="40"/>
              </w:rPr>
              <w:t>Involvement</w:t>
            </w: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44C8F" w:rsidR="00241E00" w:rsidP="008F5BC2" w:rsidRDefault="00241E00" w14:paraId="72A8DE3F" w14:textId="77777777">
            <w:pPr>
              <w:pStyle w:val="TableContents"/>
            </w:pPr>
            <w:r>
              <w:t>Learning</w:t>
            </w:r>
          </w:p>
          <w:p w:rsidR="00241E00" w:rsidP="008F5BC2" w:rsidRDefault="00241E00" w14:paraId="53631870" w14:textId="77777777">
            <w:pPr>
              <w:pStyle w:val="TableContents"/>
            </w:pPr>
            <w:r>
              <w:t>(Strategies to support and engage)</w:t>
            </w:r>
          </w:p>
          <w:p w:rsidRPr="00444C8F" w:rsidR="00241E00" w:rsidP="008F5BC2" w:rsidRDefault="00241E00" w14:paraId="1BAD5CC7" w14:textId="77777777">
            <w:pPr>
              <w:pStyle w:val="TableContents"/>
            </w:pPr>
          </w:p>
        </w:tc>
        <w:tc>
          <w:tcPr>
            <w:tcW w:w="7088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64CCFAD5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26BFB497" w14:textId="77777777">
            <w:pPr>
              <w:pStyle w:val="TableContents"/>
            </w:pPr>
          </w:p>
        </w:tc>
      </w:tr>
      <w:tr w:rsidRPr="00444C8F" w:rsidR="00241E00" w:rsidTr="008F5BC2" w14:paraId="47448943" w14:textId="77777777">
        <w:trPr>
          <w:trHeight w:val="656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8F5BC2" w:rsidRDefault="00241E00" w14:paraId="7B80C4FB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41E00" w:rsidP="008F5BC2" w:rsidRDefault="00241E00" w14:paraId="1611BF2E" w14:textId="77777777">
            <w:pPr>
              <w:pStyle w:val="TableContents"/>
            </w:pPr>
            <w:r>
              <w:t>Outcome</w:t>
            </w:r>
          </w:p>
        </w:tc>
        <w:tc>
          <w:tcPr>
            <w:tcW w:w="7088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1E01410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C6E872C" w14:textId="77777777">
            <w:pPr>
              <w:pStyle w:val="TableContents"/>
            </w:pPr>
          </w:p>
        </w:tc>
      </w:tr>
      <w:tr w:rsidRPr="00444C8F" w:rsidR="00241E00" w:rsidTr="008F5BC2" w14:paraId="1402427E" w14:textId="77777777">
        <w:trPr>
          <w:trHeight w:val="651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8F5BC2" w:rsidRDefault="00241E00" w14:paraId="2B52A6DC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41E00" w:rsidP="008F5BC2" w:rsidRDefault="00241E00" w14:paraId="1CD7FF65" w14:textId="77777777">
            <w:pPr>
              <w:pStyle w:val="TableContents"/>
            </w:pPr>
            <w:r>
              <w:t>Relationships</w:t>
            </w:r>
          </w:p>
          <w:p w:rsidRPr="00444C8F" w:rsidR="00241E00" w:rsidP="008F5BC2" w:rsidRDefault="00241E00" w14:paraId="256D8562" w14:textId="77777777">
            <w:pPr>
              <w:pStyle w:val="TableContents"/>
            </w:pPr>
            <w:r>
              <w:t>(Opportunities to create a sense of belonging)</w:t>
            </w:r>
          </w:p>
        </w:tc>
        <w:tc>
          <w:tcPr>
            <w:tcW w:w="7088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75A2C336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0027DAD1" w14:textId="77777777">
            <w:pPr>
              <w:pStyle w:val="TableContents"/>
            </w:pPr>
          </w:p>
        </w:tc>
      </w:tr>
      <w:tr w:rsidRPr="00444C8F" w:rsidR="00241E00" w:rsidTr="008F5BC2" w14:paraId="22343EDE" w14:textId="77777777">
        <w:trPr>
          <w:trHeight w:val="651"/>
        </w:trPr>
        <w:tc>
          <w:tcPr>
            <w:tcW w:w="992" w:type="dxa"/>
            <w:vMerge/>
            <w:tcBorders>
              <w:left w:val="single" w:color="000000" w:sz="1" w:space="0"/>
              <w:bottom w:val="single" w:color="000000" w:sz="1" w:space="0"/>
            </w:tcBorders>
          </w:tcPr>
          <w:p w:rsidR="00241E00" w:rsidP="008F5BC2" w:rsidRDefault="00241E00" w14:paraId="35BDA8F4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41E00" w:rsidP="008F5BC2" w:rsidRDefault="00241E00" w14:paraId="48075DEE" w14:textId="77777777">
            <w:pPr>
              <w:pStyle w:val="TableContents"/>
            </w:pPr>
            <w:r>
              <w:t>Outcome</w:t>
            </w:r>
          </w:p>
        </w:tc>
        <w:tc>
          <w:tcPr>
            <w:tcW w:w="7088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5DAB55D7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110905E8" w14:textId="77777777">
            <w:pPr>
              <w:pStyle w:val="TableContents"/>
            </w:pPr>
          </w:p>
        </w:tc>
      </w:tr>
      <w:tr w:rsidRPr="00444C8F" w:rsidR="00241E00" w:rsidTr="008F5BC2" w14:paraId="6DDA7B03" w14:textId="77777777">
        <w:trPr>
          <w:trHeight w:val="657"/>
        </w:trPr>
        <w:tc>
          <w:tcPr>
            <w:tcW w:w="992" w:type="dxa"/>
            <w:vMerge w:val="restart"/>
            <w:tcBorders>
              <w:left w:val="single" w:color="000000" w:sz="1" w:space="0"/>
            </w:tcBorders>
            <w:textDirection w:val="btLr"/>
          </w:tcPr>
          <w:p w:rsidRPr="00935F54" w:rsidR="00241E00" w:rsidP="008F5BC2" w:rsidRDefault="00241E00" w14:paraId="495C9D38" w14:textId="4D2B26E9">
            <w:pPr>
              <w:pStyle w:val="TableContents"/>
              <w:spacing w:line="360" w:lineRule="auto"/>
              <w:ind w:left="113" w:right="113"/>
              <w:jc w:val="center"/>
              <w:rPr>
                <w:sz w:val="40"/>
                <w:szCs w:val="40"/>
              </w:rPr>
            </w:pPr>
            <w:r w:rsidRPr="00935F54">
              <w:rPr>
                <w:sz w:val="40"/>
                <w:szCs w:val="40"/>
              </w:rPr>
              <w:t>Well</w:t>
            </w:r>
            <w:r w:rsidR="00F24E46">
              <w:rPr>
                <w:sz w:val="40"/>
                <w:szCs w:val="40"/>
              </w:rPr>
              <w:t>-</w:t>
            </w:r>
            <w:r w:rsidRPr="00935F54">
              <w:rPr>
                <w:sz w:val="40"/>
                <w:szCs w:val="40"/>
              </w:rPr>
              <w:t>being</w:t>
            </w: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41E00" w:rsidP="008F5BC2" w:rsidRDefault="00241E00" w14:paraId="01084DA1" w14:textId="77777777">
            <w:pPr>
              <w:pStyle w:val="TableContents"/>
            </w:pPr>
            <w:r w:rsidRPr="00444C8F">
              <w:t xml:space="preserve">Managing feelings and emotions </w:t>
            </w:r>
          </w:p>
          <w:p w:rsidRPr="00444C8F" w:rsidR="00241E00" w:rsidP="008F5BC2" w:rsidRDefault="00241E00" w14:paraId="3696DCA0" w14:textId="77777777">
            <w:pPr>
              <w:pStyle w:val="TableContents"/>
            </w:pPr>
            <w:r w:rsidRPr="00444C8F">
              <w:t>(responding sensitively)</w:t>
            </w:r>
          </w:p>
        </w:tc>
        <w:tc>
          <w:tcPr>
            <w:tcW w:w="7088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549AB660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E53546B" w14:textId="77777777">
            <w:pPr>
              <w:pStyle w:val="TableContents"/>
            </w:pPr>
          </w:p>
        </w:tc>
      </w:tr>
      <w:tr w:rsidRPr="00444C8F" w:rsidR="00241E00" w:rsidTr="008F5BC2" w14:paraId="0F82413D" w14:textId="77777777">
        <w:trPr>
          <w:trHeight w:val="656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="00241E00" w:rsidP="008F5BC2" w:rsidRDefault="00241E00" w14:paraId="71AE22BD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44C8F" w:rsidR="00241E00" w:rsidP="008F5BC2" w:rsidRDefault="00241E00" w14:paraId="4077A838" w14:textId="77777777">
            <w:pPr>
              <w:pStyle w:val="TableContents"/>
            </w:pPr>
            <w:r>
              <w:t>Outcome</w:t>
            </w:r>
          </w:p>
        </w:tc>
        <w:tc>
          <w:tcPr>
            <w:tcW w:w="7088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497D340D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6342AA0B" w14:textId="77777777">
            <w:pPr>
              <w:pStyle w:val="TableContents"/>
            </w:pPr>
          </w:p>
        </w:tc>
      </w:tr>
      <w:tr w:rsidRPr="00444C8F" w:rsidR="00241E00" w:rsidTr="008F5BC2" w14:paraId="2A733694" w14:textId="77777777">
        <w:trPr>
          <w:trHeight w:val="622"/>
        </w:trPr>
        <w:tc>
          <w:tcPr>
            <w:tcW w:w="992" w:type="dxa"/>
            <w:vMerge/>
            <w:tcBorders>
              <w:left w:val="single" w:color="000000" w:sz="1" w:space="0"/>
            </w:tcBorders>
          </w:tcPr>
          <w:p w:rsidRPr="00444C8F" w:rsidR="00241E00" w:rsidP="008F5BC2" w:rsidRDefault="00241E00" w14:paraId="130D8174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="00241E00" w:rsidP="008F5BC2" w:rsidRDefault="00241E00" w14:paraId="082BECC7" w14:textId="77777777">
            <w:pPr>
              <w:pStyle w:val="TableContents"/>
            </w:pPr>
            <w:r w:rsidRPr="00444C8F">
              <w:t>Accepting the child</w:t>
            </w:r>
          </w:p>
          <w:p w:rsidRPr="00444C8F" w:rsidR="00241E00" w:rsidP="008F5BC2" w:rsidRDefault="00241E00" w14:paraId="18273329" w14:textId="77777777">
            <w:pPr>
              <w:pStyle w:val="TableContents"/>
            </w:pPr>
            <w:r>
              <w:t>(adapting the environment to meet ongoing needs)</w:t>
            </w:r>
          </w:p>
          <w:p w:rsidRPr="00444C8F" w:rsidR="00241E00" w:rsidP="008F5BC2" w:rsidRDefault="00241E00" w14:paraId="32E26D75" w14:textId="77777777">
            <w:pPr>
              <w:pStyle w:val="TableContents"/>
            </w:pPr>
          </w:p>
        </w:tc>
        <w:tc>
          <w:tcPr>
            <w:tcW w:w="7088" w:type="dxa"/>
            <w:vMerge w:val="restart"/>
            <w:tcBorders>
              <w:left w:val="single" w:color="000000" w:sz="1" w:space="0"/>
              <w:right w:val="single" w:color="000000" w:sz="1" w:space="0"/>
            </w:tcBorders>
          </w:tcPr>
          <w:p w:rsidRPr="00444C8F" w:rsidR="00241E00" w:rsidP="008F5BC2" w:rsidRDefault="00241E00" w14:paraId="338DF8DF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right w:val="single" w:color="000000" w:sz="1" w:space="0"/>
            </w:tcBorders>
          </w:tcPr>
          <w:p w:rsidR="00241E00" w:rsidP="008F5BC2" w:rsidRDefault="00241E00" w14:paraId="689154E8" w14:textId="77777777">
            <w:pPr>
              <w:pStyle w:val="TableContents"/>
            </w:pPr>
          </w:p>
        </w:tc>
      </w:tr>
      <w:tr w:rsidRPr="00444C8F" w:rsidR="00241E00" w:rsidTr="008F5BC2" w14:paraId="7C20A929" w14:textId="77777777">
        <w:trPr>
          <w:trHeight w:val="656"/>
        </w:trPr>
        <w:tc>
          <w:tcPr>
            <w:tcW w:w="992" w:type="dxa"/>
            <w:vMerge/>
            <w:tcBorders>
              <w:left w:val="single" w:color="000000" w:sz="1" w:space="0"/>
              <w:bottom w:val="single" w:color="000000" w:sz="1" w:space="0"/>
            </w:tcBorders>
          </w:tcPr>
          <w:p w:rsidRPr="00444C8F" w:rsidR="00241E00" w:rsidP="008F5BC2" w:rsidRDefault="00241E00" w14:paraId="21018DA1" w14:textId="77777777">
            <w:pPr>
              <w:pStyle w:val="TableContents"/>
            </w:pPr>
          </w:p>
        </w:tc>
        <w:tc>
          <w:tcPr>
            <w:tcW w:w="4110" w:type="dxa"/>
            <w:tcBorders>
              <w:left w:val="single" w:color="000000" w:sz="1" w:space="0"/>
              <w:bottom w:val="single" w:color="000000" w:sz="1" w:space="0"/>
            </w:tcBorders>
            <w:shd w:val="clear" w:color="auto" w:fill="auto"/>
          </w:tcPr>
          <w:p w:rsidRPr="00444C8F" w:rsidR="00241E00" w:rsidP="008F5BC2" w:rsidRDefault="00241E00" w14:paraId="53A3265D" w14:textId="77777777">
            <w:pPr>
              <w:pStyle w:val="TableContents"/>
            </w:pPr>
            <w:r>
              <w:t>Outcome</w:t>
            </w:r>
          </w:p>
        </w:tc>
        <w:tc>
          <w:tcPr>
            <w:tcW w:w="7088" w:type="dxa"/>
            <w:vMerge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8F5BC2" w:rsidRDefault="00241E00" w14:paraId="3503A590" w14:textId="77777777">
            <w:pPr>
              <w:pStyle w:val="TableContents"/>
            </w:pPr>
          </w:p>
        </w:tc>
        <w:tc>
          <w:tcPr>
            <w:tcW w:w="3119" w:type="dxa"/>
            <w:tcBorders>
              <w:left w:val="single" w:color="000000" w:sz="1" w:space="0"/>
              <w:bottom w:val="single" w:color="000000" w:sz="1" w:space="0"/>
              <w:right w:val="single" w:color="000000" w:sz="1" w:space="0"/>
            </w:tcBorders>
          </w:tcPr>
          <w:p w:rsidR="00241E00" w:rsidP="008F5BC2" w:rsidRDefault="00241E00" w14:paraId="67F34EBD" w14:textId="77777777">
            <w:pPr>
              <w:pStyle w:val="TableContents"/>
            </w:pPr>
          </w:p>
        </w:tc>
      </w:tr>
    </w:tbl>
    <w:p w:rsidRPr="00241E00" w:rsidR="00241E00" w:rsidP="00241E00" w:rsidRDefault="00241E00" w14:paraId="6F0D3509" w14:textId="68B88E7B">
      <w:pPr>
        <w:ind w:firstLine="720"/>
      </w:pPr>
    </w:p>
    <w:p w:rsidRPr="00241E00" w:rsidR="00241E00" w:rsidP="00241E00" w:rsidRDefault="00241E00" w14:paraId="5845A38D" w14:textId="02A032D1"/>
    <w:p w:rsidRPr="00241E00" w:rsidR="00241E00" w:rsidP="00241E00" w:rsidRDefault="00241E00" w14:paraId="56CA2031" w14:textId="2341CE59"/>
    <w:p w:rsidRPr="00241E00" w:rsidR="00241E00" w:rsidP="00241E00" w:rsidRDefault="00241E00" w14:paraId="2E95EEF2" w14:textId="48FC7FBF"/>
    <w:p w:rsidRPr="00241E00" w:rsidR="00241E00" w:rsidP="00241E00" w:rsidRDefault="00241E00" w14:paraId="19BDA751" w14:textId="1BC89B9B"/>
    <w:p w:rsidRPr="00241E00" w:rsidR="00241E00" w:rsidP="00241E00" w:rsidRDefault="00241E00" w14:paraId="7A06403A" w14:textId="5CDAF6BE"/>
    <w:p w:rsidRPr="00241E00" w:rsidR="00241E00" w:rsidP="00241E00" w:rsidRDefault="00241E00" w14:paraId="5738B2A9" w14:textId="352ADCDB"/>
    <w:p w:rsidRPr="00241E00" w:rsidR="00241E00" w:rsidP="00241E00" w:rsidRDefault="00241E00" w14:paraId="486780C5" w14:textId="45C3DCC8"/>
    <w:p w:rsidRPr="00241E00" w:rsidR="00241E00" w:rsidP="00241E00" w:rsidRDefault="00241E00" w14:paraId="05F9CEFC" w14:textId="5B86435B"/>
    <w:p w:rsidRPr="00241E00" w:rsidR="00241E00" w:rsidP="00241E00" w:rsidRDefault="00241E00" w14:paraId="48D2E189" w14:textId="5D2318B0"/>
    <w:p w:rsidRPr="00241E00" w:rsidR="00241E00" w:rsidP="00241E00" w:rsidRDefault="00241E00" w14:paraId="26770290" w14:textId="3EAA13FF"/>
    <w:p w:rsidRPr="00241E00" w:rsidR="00241E00" w:rsidP="00241E00" w:rsidRDefault="00241E00" w14:paraId="1DCDF4A2" w14:textId="012E99E9"/>
    <w:p w:rsidRPr="00241E00" w:rsidR="00241E00" w:rsidP="00241E00" w:rsidRDefault="00241E00" w14:paraId="73D335D1" w14:textId="08C47948"/>
    <w:p w:rsidRPr="00241E00" w:rsidR="00241E00" w:rsidP="00241E00" w:rsidRDefault="00241E00" w14:paraId="746D82D0" w14:textId="28406697"/>
    <w:p w:rsidRPr="00241E00" w:rsidR="00241E00" w:rsidP="00241E00" w:rsidRDefault="00241E00" w14:paraId="49AC809A" w14:textId="77777777"/>
    <w:sectPr w:rsidRPr="00241E00" w:rsidR="00241E00" w:rsidSect="00241E00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D10B9" w14:textId="77777777" w:rsidR="00E14EA2" w:rsidRDefault="00E14EA2" w:rsidP="0025189C">
      <w:r>
        <w:separator/>
      </w:r>
    </w:p>
  </w:endnote>
  <w:endnote w:type="continuationSeparator" w:id="0">
    <w:p w14:paraId="731DBE78" w14:textId="77777777" w:rsidR="00E14EA2" w:rsidRDefault="00E14EA2" w:rsidP="00251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F8123" w14:textId="77777777" w:rsidR="00E14EA2" w:rsidRDefault="00E14EA2" w:rsidP="0025189C">
      <w:r>
        <w:separator/>
      </w:r>
    </w:p>
  </w:footnote>
  <w:footnote w:type="continuationSeparator" w:id="0">
    <w:p w14:paraId="6D1BCB92" w14:textId="77777777" w:rsidR="00E14EA2" w:rsidRDefault="00E14EA2" w:rsidP="00251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F748" w14:textId="7B49D7C7" w:rsidR="0025189C" w:rsidRDefault="00241E00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1312" behindDoc="1" locked="0" layoutInCell="1" allowOverlap="1" wp14:anchorId="45573E8E" wp14:editId="3D7A04FE">
          <wp:simplePos x="0" y="0"/>
          <wp:positionH relativeFrom="column">
            <wp:posOffset>7280275</wp:posOffset>
          </wp:positionH>
          <wp:positionV relativeFrom="paragraph">
            <wp:posOffset>-194945</wp:posOffset>
          </wp:positionV>
          <wp:extent cx="1095375" cy="638175"/>
          <wp:effectExtent l="0" t="0" r="9525" b="9525"/>
          <wp:wrapTight wrapText="bothSides">
            <wp:wrapPolygon edited="0">
              <wp:start x="0" y="0"/>
              <wp:lineTo x="0" y="21278"/>
              <wp:lineTo x="21412" y="21278"/>
              <wp:lineTo x="2141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14A8DD1" wp14:editId="6C570888">
          <wp:simplePos x="0" y="0"/>
          <wp:positionH relativeFrom="margin">
            <wp:posOffset>8610600</wp:posOffset>
          </wp:positionH>
          <wp:positionV relativeFrom="paragraph">
            <wp:posOffset>-365760</wp:posOffset>
          </wp:positionV>
          <wp:extent cx="1101725" cy="1043940"/>
          <wp:effectExtent l="0" t="0" r="3175" b="3810"/>
          <wp:wrapTight wrapText="bothSides">
            <wp:wrapPolygon edited="0">
              <wp:start x="0" y="0"/>
              <wp:lineTo x="0" y="21285"/>
              <wp:lineTo x="21289" y="21285"/>
              <wp:lineTo x="2128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17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89C">
      <w:t xml:space="preserve">           </w:t>
    </w:r>
    <w:r w:rsidR="005A2386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E7F057" wp14:editId="0EFC2DF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7124700" cy="6946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24700" cy="694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67E6DDF" w14:textId="443C5599" w:rsidR="005A2386" w:rsidRPr="00366B30" w:rsidRDefault="005A2386" w:rsidP="005A2386">
                          <w:pPr>
                            <w:pStyle w:val="Header"/>
                            <w:rPr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241E00">
                            <w:rPr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Observing for well</w:t>
                          </w:r>
                          <w:r w:rsidR="00F24E46">
                            <w:rPr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-</w:t>
                          </w:r>
                          <w:r w:rsidRPr="00241E00">
                            <w:rPr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being and</w:t>
                          </w:r>
                          <w:r>
                            <w:rPr>
                              <w:sz w:val="72"/>
                              <w:szCs w:val="72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 xml:space="preserve"> </w:t>
                          </w:r>
                          <w:r w:rsidRPr="00241E00">
                            <w:rPr>
                              <w:sz w:val="40"/>
                              <w:szCs w:val="4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21000">
                                      <w14:srgbClr w14:val="53575C"/>
                                    </w14:gs>
                                    <w14:gs w14:pos="88000">
                                      <w14:srgbClr w14:val="C5C7CA"/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involvement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E7F05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-.05pt;width:561pt;height:54.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UxoKgIAAFYEAAAOAAAAZHJzL2Uyb0RvYy54bWysVE2P2jAQvVfqf7B8LwkohRIRVnRXVJXQ&#10;7kpQ7dk4NokUe1zbkNBf37ETWHbbU9WLma+MZ957ZnHXqYachHU16IKORyklQnMoa30o6I/d+tMX&#10;SpxnumQNaFHQs3D0bvnxw6I1uZhABU0pLMEm2uWtKWjlvcmTxPFKKOZGYITGpASrmEfXHpLSsha7&#10;qyaZpOk0acGWxgIXzmH0oU/SZewvpeD+SUonPGkKirP5eNp47sOZLBcsP1hmqpoPY7B/mEKxWuOl&#10;11YPzDNytPUfrVTNLTiQfsRBJSBlzUXcAbcZp++22VbMiLgLguPMFSb3/9ryx9OzJXVZ0IwSzRRS&#10;tBOdJ1+hI1lApzUux6KtwTLfYRhZvsQdBsPSnbQq/OI6BPOI8/mKbWjGMTgbT7JZiimOuek8m84j&#10;+Mnr18Y6/02AIsEoqEXuIqTstHEeJ8HSS0m4TMO6bprIX6PfBLCwj4gogOHrsEg/cLB8t++G7fZQ&#10;nnE5C704nOHrGifYMOefmUU14NCocP+Eh2ygLSgMFiUV2F9/i4d6JAmzlLSoroK6n0dmBSXNd430&#10;zcdZFuQYnezzbIKOvc3sbzP6qO4BBTzGt2R4NEO9by6mtKBe8CGswq2YYprj3QX1F/Pe95rHh8TF&#10;ahWLUICG+Y3eGh5aBwgDvrvuhVkzkOCRvke46JDl77joa3vwV0cPso5EBYB7VJG14KB4I3/DQwuv&#10;49aPVa9/B8vfAAAA//8DAFBLAwQUAAYACAAAACEAfnXDDtsAAAAHAQAADwAAAGRycy9kb3ducmV2&#10;LnhtbEyPS0/DMBCE70j8B2uRuLV2wkM0xKkQiCuI8pC4beNtEhGvo9htwr9ne6K3nZ3VzLfleva9&#10;OtAYu8AWsqUBRVwH13Fj4eP9eXEHKiZkh31gsvBLEdbV+VmJhQsTv9FhkxolIRwLtNCmNBRax7ol&#10;j3EZBmLxdmH0mESOjXYjThLue50bc6s9diwNLQ702FL9s9l7C58vu++va/PaPPmbYQqz0exX2trL&#10;i/nhHlSiOf0fwxFf0KESpm3Ys4uqtyCPJAuLDNTRzPJcFluZzOoKdFXqU/7qDwAA//8DAFBLAQIt&#10;ABQABgAIAAAAIQC2gziS/gAAAOEBAAATAAAAAAAAAAAAAAAAAAAAAABbQ29udGVudF9UeXBlc10u&#10;eG1sUEsBAi0AFAAGAAgAAAAhADj9If/WAAAAlAEAAAsAAAAAAAAAAAAAAAAALwEAAF9yZWxzLy5y&#10;ZWxzUEsBAi0AFAAGAAgAAAAhAAeFTGgqAgAAVgQAAA4AAAAAAAAAAAAAAAAALgIAAGRycy9lMm9E&#10;b2MueG1sUEsBAi0AFAAGAAgAAAAhAH51ww7bAAAABwEAAA8AAAAAAAAAAAAAAAAAhAQAAGRycy9k&#10;b3ducmV2LnhtbFBLBQYAAAAABAAEAPMAAACMBQAAAAA=&#10;" filled="f" stroked="f">
              <v:textbox>
                <w:txbxContent>
                  <w:p w14:paraId="467E6DDF" w14:textId="443C5599" w:rsidR="005A2386" w:rsidRPr="00366B30" w:rsidRDefault="005A2386" w:rsidP="005A2386">
                    <w:pPr>
                      <w:pStyle w:val="Header"/>
                      <w:rPr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241E00">
                      <w:rPr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Observing for well</w:t>
                    </w:r>
                    <w:r w:rsidR="00F24E46">
                      <w:rPr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-</w:t>
                    </w:r>
                    <w:r w:rsidRPr="00241E00">
                      <w:rPr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being and</w:t>
                    </w:r>
                    <w:r>
                      <w:rPr>
                        <w:sz w:val="72"/>
                        <w:szCs w:val="72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 xml:space="preserve"> </w:t>
                    </w:r>
                    <w:r w:rsidRPr="00241E00">
                      <w:rPr>
                        <w:sz w:val="40"/>
                        <w:szCs w:val="4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21000">
                                <w14:srgbClr w14:val="53575C"/>
                              </w14:gs>
                              <w14:gs w14:pos="88000">
                                <w14:srgbClr w14:val="C5C7CA"/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involvement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25189C"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24786"/>
    <w:multiLevelType w:val="hybridMultilevel"/>
    <w:tmpl w:val="3A4CD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774150"/>
    <w:multiLevelType w:val="hybridMultilevel"/>
    <w:tmpl w:val="3F8EA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95CD2"/>
    <w:multiLevelType w:val="hybridMultilevel"/>
    <w:tmpl w:val="78BEA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6C"/>
    <w:rsid w:val="00012E23"/>
    <w:rsid w:val="0005402B"/>
    <w:rsid w:val="00142646"/>
    <w:rsid w:val="0017534B"/>
    <w:rsid w:val="001F6A9B"/>
    <w:rsid w:val="00241E00"/>
    <w:rsid w:val="0025189C"/>
    <w:rsid w:val="00253936"/>
    <w:rsid w:val="002931BE"/>
    <w:rsid w:val="00306E77"/>
    <w:rsid w:val="00366B30"/>
    <w:rsid w:val="00373985"/>
    <w:rsid w:val="003D5946"/>
    <w:rsid w:val="003F3039"/>
    <w:rsid w:val="00444C8F"/>
    <w:rsid w:val="004534B8"/>
    <w:rsid w:val="00512BA0"/>
    <w:rsid w:val="00551A7D"/>
    <w:rsid w:val="005A2386"/>
    <w:rsid w:val="005A628A"/>
    <w:rsid w:val="00626761"/>
    <w:rsid w:val="007900C9"/>
    <w:rsid w:val="00853A25"/>
    <w:rsid w:val="00870731"/>
    <w:rsid w:val="008B24C0"/>
    <w:rsid w:val="008E3EF0"/>
    <w:rsid w:val="008F0B6C"/>
    <w:rsid w:val="00926FD8"/>
    <w:rsid w:val="00935F54"/>
    <w:rsid w:val="009833F6"/>
    <w:rsid w:val="009C710F"/>
    <w:rsid w:val="009E6211"/>
    <w:rsid w:val="00A02F92"/>
    <w:rsid w:val="00A04791"/>
    <w:rsid w:val="00A200AA"/>
    <w:rsid w:val="00AD7265"/>
    <w:rsid w:val="00B4350B"/>
    <w:rsid w:val="00B7590C"/>
    <w:rsid w:val="00B905CE"/>
    <w:rsid w:val="00BB477E"/>
    <w:rsid w:val="00C00DF1"/>
    <w:rsid w:val="00C0541B"/>
    <w:rsid w:val="00C06772"/>
    <w:rsid w:val="00C14096"/>
    <w:rsid w:val="00D32DDA"/>
    <w:rsid w:val="00D32F9F"/>
    <w:rsid w:val="00DA4E6F"/>
    <w:rsid w:val="00E14EA2"/>
    <w:rsid w:val="00E32761"/>
    <w:rsid w:val="00F24E46"/>
    <w:rsid w:val="00F55258"/>
    <w:rsid w:val="00FA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4867CF"/>
  <w15:docId w15:val="{50458702-D6FC-465A-97D8-AEC32B2EC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B6C"/>
    <w:pPr>
      <w:suppressAutoHyphens/>
      <w:spacing w:after="0" w:line="240" w:lineRule="auto"/>
    </w:pPr>
    <w:rPr>
      <w:rFonts w:ascii="Verdana" w:eastAsia="Calibri" w:hAnsi="Verdana" w:cs="Verdana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8F0B6C"/>
    <w:pPr>
      <w:suppressLineNumbers/>
    </w:pPr>
  </w:style>
  <w:style w:type="table" w:styleId="TableGrid">
    <w:name w:val="Table Grid"/>
    <w:basedOn w:val="TableNormal"/>
    <w:uiPriority w:val="59"/>
    <w:rsid w:val="0098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18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189C"/>
    <w:rPr>
      <w:rFonts w:ascii="Verdana" w:eastAsia="Calibri" w:hAnsi="Verdana" w:cs="Verdana"/>
      <w:lang w:val="en-US" w:eastAsia="ar-SA"/>
    </w:rPr>
  </w:style>
  <w:style w:type="paragraph" w:styleId="Footer">
    <w:name w:val="footer"/>
    <w:basedOn w:val="Normal"/>
    <w:link w:val="FooterChar"/>
    <w:uiPriority w:val="99"/>
    <w:unhideWhenUsed/>
    <w:rsid w:val="002518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189C"/>
    <w:rPr>
      <w:rFonts w:ascii="Verdana" w:eastAsia="Calibri" w:hAnsi="Verdana" w:cs="Verdana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18E55FBF2FC4A98C54CD80544C5D8" ma:contentTypeVersion="16" ma:contentTypeDescription="Create a new document." ma:contentTypeScope="" ma:versionID="58390fda66d81242e7cdeac79b571c8a">
  <xsd:schema xmlns:xsd="http://www.w3.org/2001/XMLSchema" xmlns:xs="http://www.w3.org/2001/XMLSchema" xmlns:p="http://schemas.microsoft.com/office/2006/metadata/properties" xmlns:ns2="360834a2-1ea0-4bf0-9902-c5d90195110e" xmlns:ns3="b2394f6a-4115-4ba3-b468-c8287cb68b82" targetNamespace="http://schemas.microsoft.com/office/2006/metadata/properties" ma:root="true" ma:fieldsID="e3eb4bea80cdf4306cf7c13173f00454" ns2:_="" ns3:_="">
    <xsd:import namespace="360834a2-1ea0-4bf0-9902-c5d90195110e"/>
    <xsd:import namespace="b2394f6a-4115-4ba3-b468-c8287cb68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DocumentTyp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0834a2-1ea0-4bf0-9902-c5d9019511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8e9c43-e5cc-429b-803b-47b559b148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Type" ma:index="18" nillable="true" ma:displayName="Document Type" ma:format="Dropdown" ma:internalName="DocumentType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394f6a-4115-4ba3-b468-c8287cb68b8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6ea0975-2330-4984-ad5e-8b88c36e6d86}" ma:internalName="TaxCatchAll" ma:showField="CatchAllData" ma:web="b2394f6a-4115-4ba3-b468-c8287cb68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AFEA25-7C8E-4D30-9A20-8475EF47A4A7}"/>
</file>

<file path=customXml/itemProps2.xml><?xml version="1.0" encoding="utf-8"?>
<ds:datastoreItem xmlns:ds="http://schemas.openxmlformats.org/officeDocument/2006/customXml" ds:itemID="{2AD4FC58-5B37-4492-8BBF-97AB859D18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MySchool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observation-for-well-being-and-involvement-with-safe-base-plan-pm</dc:title>
  <dc:creator>Evans, Sue</dc:creator>
  <cp:lastModifiedBy>Louise Cobbold</cp:lastModifiedBy>
  <cp:revision>2</cp:revision>
  <dcterms:created xsi:type="dcterms:W3CDTF">2022-02-08T14:20:00Z</dcterms:created>
  <dcterms:modified xsi:type="dcterms:W3CDTF">2024-08-06T15:53:46Z</dcterms:modified>
  <cp:keywords>
  </cp:keywords>
  <dc:subject>
  </dc:subject>
</cp:coreProperties>
</file>