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17893" w:rsidP="7EF37577" w:rsidRDefault="0085359E" w14:paraId="6E5E4E1E" w14:textId="77777777">
      <w:pPr>
        <w:tabs>
          <w:tab w:val="left" w:pos="8175"/>
        </w:tabs>
        <w:spacing w:line="480" w:lineRule="auto"/>
        <w:rPr>
          <w:sz w:val="56"/>
          <w:szCs w:val="56"/>
        </w:rPr>
      </w:pPr>
      <w:bookmarkStart w:name="_Toc374959293" w:id="0"/>
      <w:bookmarkStart w:name="_Toc382936956" w:id="1"/>
      <w:r>
        <w:rPr>
          <w:noProof/>
          <w:sz w:val="28"/>
        </w:rPr>
        <w:drawing>
          <wp:inline distT="0" distB="0" distL="0" distR="0" wp14:anchorId="6E5E4E1E" wp14:editId="6E5E4E1F">
            <wp:extent cx="1343025" cy="1076321"/>
            <wp:effectExtent l="0" t="0" r="9525" b="0"/>
            <wp:docPr id="1" name="Picture 2" descr="Department for Educa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r="38062"/>
                    <a:stretch>
                      <a:fillRect/>
                    </a:stretch>
                  </pic:blipFill>
                  <pic:spPr>
                    <a:xfrm>
                      <a:off x="0" y="0"/>
                      <a:ext cx="1343025" cy="1076321"/>
                    </a:xfrm>
                    <a:prstGeom prst="rect">
                      <a:avLst/>
                    </a:prstGeom>
                    <a:noFill/>
                    <a:ln>
                      <a:noFill/>
                      <a:prstDash/>
                    </a:ln>
                  </pic:spPr>
                </pic:pic>
              </a:graphicData>
            </a:graphic>
          </wp:inline>
        </w:drawing>
      </w:r>
      <w:bookmarkEnd w:id="0"/>
      <w:bookmarkEnd w:id="1"/>
    </w:p>
    <w:p w:rsidR="00417893" w:rsidP="7EF37577" w:rsidRDefault="009A4A02" w14:paraId="33510210" w14:textId="061BAA94">
      <w:pPr>
        <w:pStyle w:val="SubtitleText"/>
        <w:spacing w:after="0"/>
        <w:rPr>
          <w:sz w:val="56"/>
          <w:szCs w:val="56"/>
        </w:rPr>
      </w:pPr>
      <w:bookmarkStart w:name="_Toc437529037" w:id="2"/>
      <w:r w:rsidRPr="7EF37577">
        <w:rPr>
          <w:color w:val="1F497D" w:themeColor="text2"/>
          <w:sz w:val="56"/>
          <w:szCs w:val="56"/>
        </w:rPr>
        <w:t>Bury</w:t>
      </w:r>
      <w:r w:rsidRPr="7EF37577" w:rsidR="00A326AE">
        <w:rPr>
          <w:color w:val="1F497D" w:themeColor="text2"/>
          <w:sz w:val="56"/>
          <w:szCs w:val="56"/>
        </w:rPr>
        <w:t xml:space="preserve"> </w:t>
      </w:r>
      <w:r w:rsidRPr="7EF37577">
        <w:rPr>
          <w:color w:val="1F497D" w:themeColor="text2"/>
          <w:sz w:val="56"/>
          <w:szCs w:val="56"/>
        </w:rPr>
        <w:t xml:space="preserve">Primary </w:t>
      </w:r>
      <w:r w:rsidRPr="7EF37577" w:rsidR="25A0FA11">
        <w:rPr>
          <w:color w:val="1F497D" w:themeColor="text2"/>
          <w:sz w:val="56"/>
          <w:szCs w:val="56"/>
        </w:rPr>
        <w:t>Special</w:t>
      </w:r>
      <w:r w:rsidRPr="7EF37577" w:rsidR="25A0FA11">
        <w:rPr>
          <w:color w:val="FF0000"/>
          <w:sz w:val="56"/>
          <w:szCs w:val="56"/>
        </w:rPr>
        <w:t xml:space="preserve"> </w:t>
      </w:r>
      <w:r w:rsidRPr="7EF37577" w:rsidR="25A0FA11">
        <w:rPr>
          <w:sz w:val="56"/>
          <w:szCs w:val="56"/>
        </w:rPr>
        <w:t>Free School</w:t>
      </w:r>
    </w:p>
    <w:p w:rsidR="00417893" w:rsidP="7EF37577" w:rsidRDefault="00417893" w14:paraId="4D95285D" w14:textId="706694C9">
      <w:pPr>
        <w:pStyle w:val="SubtitleText"/>
        <w:spacing w:after="0"/>
        <w:rPr>
          <w:color w:val="1F497D" w:themeColor="text2"/>
          <w:sz w:val="56"/>
          <w:szCs w:val="56"/>
        </w:rPr>
      </w:pPr>
    </w:p>
    <w:p w:rsidR="00417893" w:rsidP="7EF37577" w:rsidRDefault="0F52AD03" w14:paraId="6E5E4E20" w14:textId="061CD83A">
      <w:pPr>
        <w:pStyle w:val="SubtitleText"/>
        <w:spacing w:after="0"/>
        <w:rPr>
          <w:sz w:val="96"/>
          <w:szCs w:val="96"/>
        </w:rPr>
      </w:pPr>
      <w:r w:rsidRPr="7EF37577">
        <w:rPr>
          <w:rFonts w:ascii="Arial Nova" w:hAnsi="Arial Nova" w:eastAsia="Arial Nova" w:cs="Arial Nova"/>
          <w:sz w:val="52"/>
          <w:szCs w:val="52"/>
        </w:rPr>
        <w:t>Autistic Spectrum Condition (ASC) and Speech, Language and</w:t>
      </w:r>
      <w:r w:rsidRPr="7EF37577" w:rsidR="17A2FDB4">
        <w:rPr>
          <w:rFonts w:ascii="Arial Nova" w:hAnsi="Arial Nova" w:eastAsia="Arial Nova" w:cs="Arial Nova"/>
          <w:sz w:val="52"/>
          <w:szCs w:val="52"/>
        </w:rPr>
        <w:t xml:space="preserve"> </w:t>
      </w:r>
      <w:r w:rsidRPr="7EF37577">
        <w:rPr>
          <w:rFonts w:ascii="Arial Nova" w:hAnsi="Arial Nova" w:eastAsia="Arial Nova" w:cs="Arial Nova"/>
          <w:sz w:val="52"/>
          <w:szCs w:val="52"/>
        </w:rPr>
        <w:t>Communication Needs (SLCN)</w:t>
      </w:r>
      <w:r w:rsidRPr="7EF37577">
        <w:rPr>
          <w:color w:val="1F497D" w:themeColor="text2"/>
          <w:sz w:val="52"/>
          <w:szCs w:val="52"/>
        </w:rPr>
        <w:t xml:space="preserve"> </w:t>
      </w:r>
      <w:r w:rsidRPr="7EF37577" w:rsidR="0085359E">
        <w:rPr>
          <w:sz w:val="52"/>
          <w:szCs w:val="52"/>
        </w:rPr>
        <w:t xml:space="preserve"> </w:t>
      </w:r>
    </w:p>
    <w:p w:rsidR="7EF37577" w:rsidP="7EF37577" w:rsidRDefault="7EF37577" w14:paraId="584A4EF0" w14:textId="02DB0ED7">
      <w:pPr>
        <w:pStyle w:val="SubtitleText"/>
        <w:rPr>
          <w:sz w:val="52"/>
          <w:szCs w:val="52"/>
        </w:rPr>
      </w:pPr>
    </w:p>
    <w:p w:rsidR="00417893" w:rsidRDefault="0085359E" w14:paraId="6E5E4E21" w14:textId="0AB24132">
      <w:pPr>
        <w:pStyle w:val="SubtitleText"/>
      </w:pPr>
      <w:r>
        <w:rPr>
          <w:sz w:val="52"/>
          <w:szCs w:val="52"/>
        </w:rPr>
        <w:t xml:space="preserve">Seeking proposals to establish a </w:t>
      </w:r>
      <w:r w:rsidRPr="00A326AE">
        <w:rPr>
          <w:color w:val="1F497D" w:themeColor="text2"/>
          <w:sz w:val="52"/>
          <w:szCs w:val="52"/>
        </w:rPr>
        <w:t>Special</w:t>
      </w:r>
      <w:r w:rsidR="00A326AE">
        <w:rPr>
          <w:color w:val="FF0000"/>
          <w:sz w:val="52"/>
          <w:szCs w:val="52"/>
        </w:rPr>
        <w:t xml:space="preserve"> </w:t>
      </w:r>
      <w:r>
        <w:rPr>
          <w:sz w:val="52"/>
          <w:szCs w:val="52"/>
        </w:rPr>
        <w:t>Free School</w:t>
      </w:r>
      <w:bookmarkEnd w:id="2"/>
    </w:p>
    <w:p w:rsidRPr="009A4A02" w:rsidR="00417893" w:rsidRDefault="009A4A02" w14:paraId="6E5E4E22" w14:textId="2408127C">
      <w:pPr>
        <w:pStyle w:val="SubtitleText"/>
        <w:rPr>
          <w:color w:val="1F497D" w:themeColor="text2"/>
          <w:sz w:val="52"/>
          <w:szCs w:val="52"/>
        </w:rPr>
      </w:pPr>
      <w:r w:rsidRPr="009A4A02">
        <w:rPr>
          <w:color w:val="1F497D" w:themeColor="text2"/>
          <w:sz w:val="52"/>
          <w:szCs w:val="52"/>
        </w:rPr>
        <w:t>Bury Council</w:t>
      </w:r>
    </w:p>
    <w:p w:rsidR="00417893" w:rsidRDefault="005E1084" w14:paraId="6E5E4E23" w14:textId="457FF664">
      <w:pPr>
        <w:pStyle w:val="SubtitleText"/>
      </w:pPr>
      <w:r>
        <w:rPr>
          <w:color w:val="1F497D" w:themeColor="text2"/>
        </w:rPr>
        <w:t xml:space="preserve">May 2024 </w:t>
      </w:r>
    </w:p>
    <w:p w:rsidRPr="009A4A02" w:rsidR="00417893" w:rsidP="009A4A02" w:rsidRDefault="0085359E" w14:paraId="6E5E4E24" w14:textId="481EEF7E">
      <w:pPr>
        <w:pStyle w:val="Date"/>
        <w:pageBreakBefore/>
        <w:spacing w:after="0" w:line="240" w:lineRule="auto"/>
        <w:jc w:val="both"/>
        <w:rPr>
          <w:rFonts w:asciiTheme="minorHAnsi" w:hAnsiTheme="minorHAnsi" w:cstheme="minorHAnsi"/>
        </w:rPr>
      </w:pPr>
      <w:r w:rsidRPr="009A4A02">
        <w:rPr>
          <w:rFonts w:asciiTheme="minorHAnsi" w:hAnsiTheme="minorHAnsi" w:cstheme="minorHAnsi"/>
          <w:color w:val="000000"/>
          <w:sz w:val="28"/>
          <w:szCs w:val="28"/>
        </w:rPr>
        <w:lastRenderedPageBreak/>
        <w:t>SECTION ONE: OVERVIEW</w:t>
      </w:r>
    </w:p>
    <w:p w:rsidRPr="009A4A02" w:rsidR="00417893" w:rsidP="009A4A02" w:rsidRDefault="00417893" w14:paraId="6E5E4E25" w14:textId="77777777">
      <w:pPr>
        <w:spacing w:after="0" w:line="240" w:lineRule="auto"/>
        <w:jc w:val="both"/>
        <w:rPr>
          <w:rFonts w:asciiTheme="minorHAnsi" w:hAnsiTheme="minorHAnsi" w:cstheme="minorHAnsi"/>
        </w:rPr>
      </w:pPr>
    </w:p>
    <w:p w:rsidRPr="009A4A02" w:rsidR="00417893" w:rsidP="00F96D76" w:rsidRDefault="0085359E" w14:paraId="6E5E4E26" w14:textId="77777777">
      <w:pPr>
        <w:pStyle w:val="ListParagraph"/>
        <w:numPr>
          <w:ilvl w:val="0"/>
          <w:numId w:val="7"/>
        </w:numPr>
        <w:spacing w:after="0" w:line="240" w:lineRule="auto"/>
        <w:ind w:left="567" w:hanging="567"/>
        <w:jc w:val="both"/>
        <w:rPr>
          <w:rFonts w:asciiTheme="minorHAnsi" w:hAnsiTheme="minorHAnsi" w:cstheme="minorHAnsi"/>
          <w:b/>
          <w:bCs/>
        </w:rPr>
      </w:pPr>
      <w:r w:rsidRPr="009A4A02">
        <w:rPr>
          <w:rFonts w:asciiTheme="minorHAnsi" w:hAnsiTheme="minorHAnsi" w:cstheme="minorHAnsi"/>
          <w:b/>
          <w:bCs/>
        </w:rPr>
        <w:t>Summary</w:t>
      </w:r>
    </w:p>
    <w:p w:rsidRPr="009A4A02" w:rsidR="00417893" w:rsidP="009A4A02" w:rsidRDefault="00417893" w14:paraId="6E5E4E27" w14:textId="77777777">
      <w:pPr>
        <w:pStyle w:val="ListParagraph"/>
        <w:numPr>
          <w:ilvl w:val="0"/>
          <w:numId w:val="0"/>
        </w:numPr>
        <w:spacing w:after="0" w:line="240" w:lineRule="auto"/>
        <w:ind w:left="720" w:hanging="360"/>
        <w:jc w:val="both"/>
        <w:rPr>
          <w:rFonts w:asciiTheme="minorHAnsi" w:hAnsiTheme="minorHAnsi" w:cstheme="minorHAnsi"/>
        </w:rPr>
      </w:pPr>
    </w:p>
    <w:p w:rsidRPr="009A4A02" w:rsidR="00417893" w:rsidP="7EF37577" w:rsidRDefault="0085359E" w14:paraId="6E5E4E28" w14:textId="6C70F467">
      <w:pPr>
        <w:pStyle w:val="ListParagraph"/>
        <w:numPr>
          <w:ilvl w:val="0"/>
          <w:numId w:val="0"/>
        </w:numPr>
        <w:spacing w:after="0" w:line="240" w:lineRule="auto"/>
        <w:ind w:left="567"/>
        <w:jc w:val="both"/>
        <w:rPr>
          <w:rFonts w:asciiTheme="minorHAnsi" w:hAnsiTheme="minorHAnsi" w:cstheme="minorBidi"/>
        </w:rPr>
      </w:pPr>
      <w:r w:rsidRPr="7EF37577">
        <w:rPr>
          <w:rFonts w:asciiTheme="minorHAnsi" w:hAnsiTheme="minorHAnsi" w:cstheme="minorBidi"/>
        </w:rPr>
        <w:t>The Department for Education (DfE) is working collaboratively with selected Local Authorities</w:t>
      </w:r>
      <w:r w:rsidRPr="7EF37577" w:rsidR="5D1F6E6D">
        <w:rPr>
          <w:rFonts w:asciiTheme="minorHAnsi" w:hAnsiTheme="minorHAnsi" w:cstheme="minorBidi"/>
        </w:rPr>
        <w:t xml:space="preserve"> (LA’s)</w:t>
      </w:r>
      <w:r w:rsidRPr="7EF37577">
        <w:rPr>
          <w:rFonts w:asciiTheme="minorHAnsi" w:hAnsiTheme="minorHAnsi" w:cstheme="minorBidi"/>
        </w:rPr>
        <w:t xml:space="preserve"> to establish new schools that fit within the local authorities’ strategies for children and young people with special educational needs and disabilities (SEND).  This opportunity is intended to identify and meet untapped demand for special and free schools as a supplement to LAs’ existing resources.  If a strong proposal is received by a trust that both the Local Authority and the Secretary of State wish to take forward, DfE will provide capital funding and </w:t>
      </w:r>
      <w:r w:rsidRPr="7EF37577" w:rsidR="000D5105">
        <w:rPr>
          <w:rFonts w:asciiTheme="minorHAnsi" w:hAnsiTheme="minorHAnsi" w:cstheme="minorBidi"/>
        </w:rPr>
        <w:t>project development</w:t>
      </w:r>
      <w:r w:rsidRPr="7EF37577">
        <w:rPr>
          <w:rFonts w:asciiTheme="minorHAnsi" w:hAnsiTheme="minorHAnsi" w:cstheme="minorBidi"/>
        </w:rPr>
        <w:t xml:space="preserve"> grants subject to value for money assessments.</w:t>
      </w:r>
    </w:p>
    <w:p w:rsidRPr="009A4A02" w:rsidR="00417893" w:rsidP="00F96D76" w:rsidRDefault="00417893" w14:paraId="6E5E4E29" w14:textId="77777777">
      <w:pPr>
        <w:pStyle w:val="ListParagraph"/>
        <w:numPr>
          <w:ilvl w:val="0"/>
          <w:numId w:val="0"/>
        </w:numPr>
        <w:spacing w:after="0" w:line="240" w:lineRule="auto"/>
        <w:ind w:left="567"/>
        <w:jc w:val="both"/>
        <w:rPr>
          <w:rFonts w:asciiTheme="minorHAnsi" w:hAnsiTheme="minorHAnsi" w:cstheme="minorHAnsi"/>
        </w:rPr>
      </w:pPr>
    </w:p>
    <w:p w:rsidRPr="009A4A02" w:rsidR="00417893" w:rsidP="00F96D76" w:rsidRDefault="0085359E" w14:paraId="6E5E4E2A" w14:textId="366D59B2">
      <w:pPr>
        <w:pStyle w:val="ListParagraph"/>
        <w:numPr>
          <w:ilvl w:val="0"/>
          <w:numId w:val="0"/>
        </w:numPr>
        <w:spacing w:after="0" w:line="240" w:lineRule="auto"/>
        <w:ind w:left="567"/>
        <w:jc w:val="both"/>
        <w:rPr>
          <w:rFonts w:asciiTheme="minorHAnsi" w:hAnsiTheme="minorHAnsi" w:cstheme="minorHAnsi"/>
        </w:rPr>
      </w:pPr>
      <w:r w:rsidRPr="009A4A02">
        <w:rPr>
          <w:rFonts w:asciiTheme="minorHAnsi" w:hAnsiTheme="minorHAnsi" w:cstheme="minorHAnsi"/>
        </w:rPr>
        <w:t xml:space="preserve">This document sets out the key information regarding the school that </w:t>
      </w:r>
      <w:r w:rsidRPr="009A4A02" w:rsidR="009A4A02">
        <w:rPr>
          <w:rFonts w:asciiTheme="minorHAnsi" w:hAnsiTheme="minorHAnsi" w:cstheme="minorHAnsi"/>
        </w:rPr>
        <w:t>Bury Council</w:t>
      </w:r>
      <w:r w:rsidRPr="009A4A02">
        <w:rPr>
          <w:rFonts w:asciiTheme="minorHAnsi" w:hAnsiTheme="minorHAnsi" w:cstheme="minorHAnsi"/>
          <w:color w:val="FF0000"/>
        </w:rPr>
        <w:t xml:space="preserve"> </w:t>
      </w:r>
      <w:r w:rsidRPr="009A4A02">
        <w:rPr>
          <w:rFonts w:asciiTheme="minorHAnsi" w:hAnsiTheme="minorHAnsi" w:cstheme="minorHAnsi"/>
        </w:rPr>
        <w:t>will be establishing alongside DfE. Trusts should use the information within this document, alongside the engagement events, to determine whether they would like to apply to open the school, and to base their application on.</w:t>
      </w:r>
    </w:p>
    <w:p w:rsidRPr="009A4A02" w:rsidR="00417893" w:rsidP="00F96D76" w:rsidRDefault="00417893" w14:paraId="6E5E4E2C" w14:textId="77777777">
      <w:pPr>
        <w:tabs>
          <w:tab w:val="left" w:pos="8175"/>
        </w:tabs>
        <w:spacing w:after="0" w:line="240" w:lineRule="auto"/>
        <w:ind w:left="567"/>
        <w:jc w:val="both"/>
        <w:rPr>
          <w:rFonts w:asciiTheme="minorHAnsi" w:hAnsiTheme="minorHAnsi" w:cstheme="minorHAnsi"/>
          <w:b/>
        </w:rPr>
      </w:pPr>
    </w:p>
    <w:p w:rsidRPr="009A4A02" w:rsidR="00417893" w:rsidP="00F96D76" w:rsidRDefault="0085359E" w14:paraId="6E5E4E2D" w14:textId="1D66F64A">
      <w:pPr>
        <w:pStyle w:val="ListParagraph"/>
        <w:numPr>
          <w:ilvl w:val="0"/>
          <w:numId w:val="7"/>
        </w:numPr>
        <w:tabs>
          <w:tab w:val="left" w:pos="6735"/>
        </w:tabs>
        <w:spacing w:after="0" w:line="240" w:lineRule="auto"/>
        <w:ind w:left="567" w:hanging="567"/>
        <w:jc w:val="both"/>
        <w:rPr>
          <w:rFonts w:asciiTheme="minorHAnsi" w:hAnsiTheme="minorHAnsi" w:cstheme="minorHAnsi"/>
          <w:b/>
          <w:bCs/>
        </w:rPr>
      </w:pPr>
      <w:r w:rsidRPr="009A4A02">
        <w:rPr>
          <w:rFonts w:asciiTheme="minorHAnsi" w:hAnsiTheme="minorHAnsi" w:cstheme="minorHAnsi"/>
          <w:b/>
          <w:bCs/>
        </w:rPr>
        <w:t>Key dates</w:t>
      </w:r>
      <w:r w:rsidRPr="009A4A02" w:rsidR="00503A63">
        <w:rPr>
          <w:rFonts w:asciiTheme="minorHAnsi" w:hAnsiTheme="minorHAnsi" w:cstheme="minorHAnsi"/>
          <w:b/>
          <w:bCs/>
        </w:rPr>
        <w:t xml:space="preserve"> </w:t>
      </w:r>
    </w:p>
    <w:p w:rsidRPr="009A4A02" w:rsidR="00ED5E01" w:rsidP="009A4A02" w:rsidRDefault="00ED5E01" w14:paraId="6C8353C3" w14:textId="77777777">
      <w:pPr>
        <w:tabs>
          <w:tab w:val="left" w:pos="6735"/>
        </w:tabs>
        <w:spacing w:after="0" w:line="240" w:lineRule="auto"/>
        <w:jc w:val="both"/>
        <w:rPr>
          <w:rFonts w:asciiTheme="minorHAnsi" w:hAnsiTheme="minorHAnsi" w:cstheme="minorHAnsi"/>
          <w:b/>
          <w:bCs/>
        </w:rPr>
      </w:pPr>
    </w:p>
    <w:p w:rsidR="00417893" w:rsidRDefault="00417893" w14:paraId="6E5E4E2E" w14:textId="77777777">
      <w:pPr>
        <w:tabs>
          <w:tab w:val="left" w:pos="8175"/>
        </w:tabs>
        <w:spacing w:after="0" w:line="240" w:lineRule="auto"/>
        <w:rPr>
          <w:b/>
        </w:rPr>
      </w:pPr>
    </w:p>
    <w:tbl>
      <w:tblPr>
        <w:tblStyle w:val="TableGrid"/>
        <w:tblW w:w="8534" w:type="dxa"/>
        <w:tblInd w:w="562" w:type="dxa"/>
        <w:tblLayout w:type="fixed"/>
        <w:tblLook w:val="04A0" w:firstRow="1" w:lastRow="0" w:firstColumn="1" w:lastColumn="0" w:noHBand="0" w:noVBand="1"/>
      </w:tblPr>
      <w:tblGrid>
        <w:gridCol w:w="1623"/>
        <w:gridCol w:w="6911"/>
      </w:tblGrid>
      <w:tr w:rsidRPr="00F96D76" w:rsidR="54641E0F" w:rsidTr="00F96D76" w14:paraId="14405764" w14:textId="77777777">
        <w:trPr>
          <w:trHeight w:val="538"/>
        </w:trPr>
        <w:tc>
          <w:tcPr>
            <w:tcW w:w="1623" w:type="dxa"/>
            <w:shd w:val="clear" w:color="auto" w:fill="DAEEF3" w:themeFill="accent5" w:themeFillTint="33"/>
          </w:tcPr>
          <w:p w:rsidRPr="00F96D76" w:rsidR="54641E0F" w:rsidP="00F96D76" w:rsidRDefault="54641E0F" w14:paraId="66103D17" w14:textId="47C0CF1C">
            <w:pPr>
              <w:ind w:firstLine="34"/>
              <w:rPr>
                <w:rFonts w:eastAsia="Arial" w:asciiTheme="minorHAnsi" w:hAnsiTheme="minorHAnsi" w:cstheme="minorHAnsi"/>
                <w:color w:val="000000" w:themeColor="text1"/>
                <w:sz w:val="22"/>
                <w:szCs w:val="22"/>
              </w:rPr>
            </w:pPr>
            <w:r w:rsidRPr="00F96D76">
              <w:rPr>
                <w:rFonts w:eastAsia="Arial" w:asciiTheme="minorHAnsi" w:hAnsiTheme="minorHAnsi" w:cstheme="minorHAnsi"/>
                <w:b/>
                <w:bCs/>
                <w:color w:val="000000" w:themeColor="text1"/>
                <w:sz w:val="22"/>
                <w:szCs w:val="22"/>
              </w:rPr>
              <w:t>Date</w:t>
            </w:r>
          </w:p>
        </w:tc>
        <w:tc>
          <w:tcPr>
            <w:tcW w:w="6911" w:type="dxa"/>
            <w:shd w:val="clear" w:color="auto" w:fill="DAEEF3" w:themeFill="accent5" w:themeFillTint="33"/>
          </w:tcPr>
          <w:p w:rsidRPr="00F96D76" w:rsidR="54641E0F" w:rsidP="54641E0F" w:rsidRDefault="54641E0F" w14:paraId="23788229" w14:textId="297486B7">
            <w:pPr>
              <w:rPr>
                <w:rFonts w:eastAsia="Arial" w:asciiTheme="minorHAnsi" w:hAnsiTheme="minorHAnsi" w:cstheme="minorHAnsi"/>
                <w:color w:val="000000" w:themeColor="text1"/>
                <w:sz w:val="22"/>
                <w:szCs w:val="22"/>
              </w:rPr>
            </w:pPr>
            <w:r w:rsidRPr="00F96D76">
              <w:rPr>
                <w:rFonts w:eastAsia="Arial" w:asciiTheme="minorHAnsi" w:hAnsiTheme="minorHAnsi" w:cstheme="minorHAnsi"/>
                <w:b/>
                <w:bCs/>
                <w:color w:val="000000" w:themeColor="text1"/>
                <w:sz w:val="22"/>
                <w:szCs w:val="22"/>
              </w:rPr>
              <w:t>Action</w:t>
            </w:r>
          </w:p>
        </w:tc>
      </w:tr>
      <w:tr w:rsidRPr="00F96D76" w:rsidR="54641E0F" w:rsidTr="00F96D76" w14:paraId="5FDC7ACB" w14:textId="77777777">
        <w:trPr>
          <w:trHeight w:val="759"/>
        </w:trPr>
        <w:tc>
          <w:tcPr>
            <w:tcW w:w="1623" w:type="dxa"/>
            <w:shd w:val="clear" w:color="auto" w:fill="DAEEF3" w:themeFill="accent5" w:themeFillTint="33"/>
          </w:tcPr>
          <w:p w:rsidRPr="00F96D76" w:rsidR="54641E0F" w:rsidP="54641E0F" w:rsidRDefault="004F0EDB" w14:paraId="2E627FB8" w14:textId="1535391E">
            <w:pPr>
              <w:rPr>
                <w:rFonts w:asciiTheme="minorHAnsi" w:hAnsiTheme="minorHAnsi" w:cstheme="minorHAnsi"/>
                <w:b/>
                <w:bCs/>
                <w:color w:val="000000" w:themeColor="text1"/>
                <w:sz w:val="22"/>
                <w:szCs w:val="22"/>
              </w:rPr>
            </w:pPr>
            <w:r>
              <w:rPr>
                <w:rFonts w:eastAsia="Arial" w:asciiTheme="minorHAnsi" w:hAnsiTheme="minorHAnsi" w:cstheme="minorHAnsi"/>
                <w:b/>
                <w:bCs/>
                <w:color w:val="000000" w:themeColor="text1"/>
                <w:sz w:val="22"/>
                <w:szCs w:val="22"/>
              </w:rPr>
              <w:t xml:space="preserve">13 May 2024 </w:t>
            </w:r>
          </w:p>
        </w:tc>
        <w:tc>
          <w:tcPr>
            <w:tcW w:w="6911" w:type="dxa"/>
          </w:tcPr>
          <w:p w:rsidRPr="00F96D76" w:rsidR="54641E0F" w:rsidP="54641E0F" w:rsidRDefault="002758B5" w14:paraId="56A67014" w14:textId="2D7CC9F4">
            <w:pPr>
              <w:rPr>
                <w:rFonts w:eastAsia="Arial" w:asciiTheme="minorHAnsi" w:hAnsiTheme="minorHAnsi" w:cstheme="minorHAnsi"/>
                <w:color w:val="000000" w:themeColor="text1"/>
                <w:sz w:val="22"/>
                <w:szCs w:val="22"/>
              </w:rPr>
            </w:pPr>
            <w:r>
              <w:rPr>
                <w:rFonts w:eastAsia="Arial" w:asciiTheme="minorHAnsi" w:hAnsiTheme="minorHAnsi" w:cstheme="minorHAnsi"/>
                <w:b/>
                <w:bCs/>
                <w:color w:val="000000" w:themeColor="text1"/>
                <w:sz w:val="22"/>
                <w:szCs w:val="22"/>
              </w:rPr>
              <w:t xml:space="preserve">Expression of interest period opens. </w:t>
            </w:r>
            <w:r w:rsidRPr="00F96D76" w:rsidR="54641E0F">
              <w:rPr>
                <w:rFonts w:eastAsia="Arial" w:asciiTheme="minorHAnsi" w:hAnsiTheme="minorHAnsi" w:cstheme="minorHAnsi"/>
                <w:color w:val="000000" w:themeColor="text1"/>
                <w:sz w:val="22"/>
                <w:szCs w:val="22"/>
              </w:rPr>
              <w:t xml:space="preserve"> </w:t>
            </w:r>
            <w:r w:rsidR="00707EE6">
              <w:rPr>
                <w:rFonts w:eastAsia="Arial" w:asciiTheme="minorHAnsi" w:hAnsiTheme="minorHAnsi" w:cstheme="minorHAnsi"/>
                <w:color w:val="000000" w:themeColor="text1"/>
                <w:sz w:val="22"/>
                <w:szCs w:val="22"/>
              </w:rPr>
              <w:t xml:space="preserve">DfE has published </w:t>
            </w:r>
            <w:r w:rsidRPr="00F96D76" w:rsidR="54641E0F">
              <w:rPr>
                <w:rFonts w:eastAsia="Arial" w:asciiTheme="minorHAnsi" w:hAnsiTheme="minorHAnsi" w:cstheme="minorHAnsi"/>
                <w:color w:val="000000" w:themeColor="text1"/>
                <w:sz w:val="22"/>
                <w:szCs w:val="22"/>
              </w:rPr>
              <w:t xml:space="preserve">proposer guidance on </w:t>
            </w:r>
            <w:hyperlink r:id="rId12">
              <w:r w:rsidRPr="00F96D76" w:rsidR="54641E0F">
                <w:rPr>
                  <w:rStyle w:val="Hyperlink"/>
                  <w:rFonts w:asciiTheme="minorHAnsi" w:hAnsiTheme="minorHAnsi" w:cstheme="minorHAnsi"/>
                  <w:sz w:val="22"/>
                  <w:szCs w:val="22"/>
                </w:rPr>
                <w:t>GOV.UK</w:t>
              </w:r>
            </w:hyperlink>
            <w:r w:rsidRPr="00F96D76" w:rsidR="54641E0F">
              <w:rPr>
                <w:rFonts w:eastAsia="Arial" w:asciiTheme="minorHAnsi" w:hAnsiTheme="minorHAnsi" w:cstheme="minorHAnsi"/>
                <w:color w:val="000000" w:themeColor="text1"/>
                <w:sz w:val="22"/>
                <w:szCs w:val="22"/>
              </w:rPr>
              <w:t xml:space="preserve"> with a link to the school specification, which </w:t>
            </w:r>
            <w:r w:rsidR="00707EE6">
              <w:rPr>
                <w:rFonts w:eastAsia="Arial" w:asciiTheme="minorHAnsi" w:hAnsiTheme="minorHAnsi" w:cstheme="minorHAnsi"/>
                <w:color w:val="000000" w:themeColor="text1"/>
                <w:sz w:val="22"/>
                <w:szCs w:val="22"/>
              </w:rPr>
              <w:t xml:space="preserve">is also </w:t>
            </w:r>
            <w:r w:rsidRPr="00F96D76" w:rsidR="54641E0F">
              <w:rPr>
                <w:rFonts w:eastAsia="Arial" w:asciiTheme="minorHAnsi" w:hAnsiTheme="minorHAnsi" w:cstheme="minorHAnsi"/>
                <w:color w:val="000000" w:themeColor="text1"/>
                <w:sz w:val="22"/>
                <w:szCs w:val="22"/>
              </w:rPr>
              <w:t>published on the local authority’s website.</w:t>
            </w:r>
            <w:r w:rsidRPr="00F96D76" w:rsidR="54641E0F">
              <w:rPr>
                <w:rFonts w:asciiTheme="minorHAnsi" w:hAnsiTheme="minorHAnsi" w:cstheme="minorHAnsi"/>
                <w:sz w:val="22"/>
                <w:szCs w:val="22"/>
              </w:rPr>
              <w:tab/>
            </w:r>
            <w:r w:rsidRPr="00F96D76" w:rsidR="54641E0F">
              <w:rPr>
                <w:rFonts w:eastAsia="Arial" w:asciiTheme="minorHAnsi" w:hAnsiTheme="minorHAnsi" w:cstheme="minorHAnsi"/>
                <w:color w:val="000000" w:themeColor="text1"/>
                <w:sz w:val="22"/>
                <w:szCs w:val="22"/>
              </w:rPr>
              <w:t xml:space="preserve"> </w:t>
            </w:r>
          </w:p>
        </w:tc>
      </w:tr>
      <w:tr w:rsidRPr="00F96D76" w:rsidR="54641E0F" w:rsidTr="00F96D76" w14:paraId="69292845" w14:textId="77777777">
        <w:trPr>
          <w:trHeight w:val="759"/>
        </w:trPr>
        <w:tc>
          <w:tcPr>
            <w:tcW w:w="1623" w:type="dxa"/>
            <w:shd w:val="clear" w:color="auto" w:fill="DAEEF3" w:themeFill="accent5" w:themeFillTint="33"/>
          </w:tcPr>
          <w:p w:rsidRPr="00F96D76" w:rsidR="54641E0F" w:rsidP="54641E0F" w:rsidRDefault="00707EE6" w14:paraId="41B362DC" w14:textId="763B0254">
            <w:pPr>
              <w:rPr>
                <w:rFonts w:asciiTheme="minorHAnsi" w:hAnsiTheme="minorHAnsi" w:cstheme="minorHAnsi"/>
                <w:b/>
                <w:bCs/>
                <w:color w:val="000000" w:themeColor="text1"/>
                <w:sz w:val="22"/>
                <w:szCs w:val="22"/>
              </w:rPr>
            </w:pPr>
            <w:r>
              <w:rPr>
                <w:rFonts w:eastAsia="Arial" w:asciiTheme="minorHAnsi" w:hAnsiTheme="minorHAnsi" w:cstheme="minorHAnsi"/>
                <w:b/>
                <w:bCs/>
                <w:color w:val="000000" w:themeColor="text1"/>
                <w:sz w:val="22"/>
                <w:szCs w:val="22"/>
              </w:rPr>
              <w:t>31 May 2024</w:t>
            </w:r>
          </w:p>
        </w:tc>
        <w:tc>
          <w:tcPr>
            <w:tcW w:w="6911" w:type="dxa"/>
          </w:tcPr>
          <w:p w:rsidRPr="00F96D76" w:rsidR="54641E0F" w:rsidP="54641E0F" w:rsidRDefault="00EB1B9C" w14:paraId="38250C19" w14:textId="6CD9987E">
            <w:pPr>
              <w:rPr>
                <w:rFonts w:eastAsia="Arial" w:asciiTheme="minorHAnsi" w:hAnsiTheme="minorHAnsi" w:cstheme="minorHAnsi"/>
                <w:color w:val="000000" w:themeColor="text1"/>
                <w:sz w:val="22"/>
                <w:szCs w:val="22"/>
              </w:rPr>
            </w:pPr>
            <w:r w:rsidRPr="00EB1B9C">
              <w:rPr>
                <w:rFonts w:eastAsia="Arial" w:asciiTheme="minorHAnsi" w:hAnsiTheme="minorHAnsi" w:cstheme="minorHAnsi"/>
                <w:b/>
                <w:bCs/>
                <w:color w:val="000000" w:themeColor="text1"/>
                <w:sz w:val="22"/>
                <w:szCs w:val="22"/>
              </w:rPr>
              <w:t>Expression of interest period closes at 23:59</w:t>
            </w:r>
          </w:p>
        </w:tc>
      </w:tr>
      <w:tr w:rsidRPr="00F96D76" w:rsidR="54641E0F" w:rsidTr="00F96D76" w14:paraId="004AD36E" w14:textId="77777777">
        <w:trPr>
          <w:trHeight w:val="731"/>
        </w:trPr>
        <w:tc>
          <w:tcPr>
            <w:tcW w:w="1623" w:type="dxa"/>
            <w:shd w:val="clear" w:color="auto" w:fill="DAEEF3" w:themeFill="accent5" w:themeFillTint="33"/>
          </w:tcPr>
          <w:p w:rsidRPr="00F96D76" w:rsidR="54641E0F" w:rsidP="7E947A0B" w:rsidRDefault="00EB1B9C" w14:paraId="4251D307" w14:textId="356F86D3">
            <w:pPr>
              <w:rPr>
                <w:rFonts w:eastAsia="Arial" w:asciiTheme="minorHAnsi" w:hAnsiTheme="minorHAnsi" w:cstheme="minorHAnsi"/>
                <w:color w:val="000000" w:themeColor="text1"/>
                <w:sz w:val="22"/>
                <w:szCs w:val="22"/>
              </w:rPr>
            </w:pPr>
            <w:r>
              <w:rPr>
                <w:rFonts w:eastAsia="Arial" w:asciiTheme="minorHAnsi" w:hAnsiTheme="minorHAnsi" w:cstheme="minorHAnsi"/>
                <w:b/>
                <w:bCs/>
                <w:color w:val="000000" w:themeColor="text1"/>
                <w:sz w:val="22"/>
                <w:szCs w:val="22"/>
              </w:rPr>
              <w:t>10 June 2024</w:t>
            </w:r>
          </w:p>
        </w:tc>
        <w:tc>
          <w:tcPr>
            <w:tcW w:w="6911" w:type="dxa"/>
          </w:tcPr>
          <w:p w:rsidRPr="00F96D76" w:rsidR="54641E0F" w:rsidP="54641E0F" w:rsidRDefault="00820E14" w14:paraId="0818D29D" w14:textId="21DC5CE5">
            <w:pPr>
              <w:rPr>
                <w:rFonts w:eastAsia="Arial" w:asciiTheme="minorHAnsi" w:hAnsiTheme="minorHAnsi" w:cstheme="minorHAnsi"/>
                <w:color w:val="000000" w:themeColor="text1"/>
                <w:sz w:val="22"/>
                <w:szCs w:val="22"/>
              </w:rPr>
            </w:pPr>
            <w:r w:rsidRPr="00820E14">
              <w:rPr>
                <w:rFonts w:eastAsia="Arial" w:asciiTheme="minorHAnsi" w:hAnsiTheme="minorHAnsi" w:cstheme="minorHAnsi"/>
                <w:b/>
                <w:bCs/>
                <w:color w:val="000000" w:themeColor="text1"/>
                <w:sz w:val="22"/>
                <w:szCs w:val="22"/>
              </w:rPr>
              <w:t xml:space="preserve">Application window opens. </w:t>
            </w:r>
            <w:r w:rsidRPr="00F77F35">
              <w:rPr>
                <w:rFonts w:eastAsia="Arial" w:asciiTheme="minorHAnsi" w:hAnsiTheme="minorHAnsi" w:cstheme="minorHAnsi"/>
                <w:color w:val="000000" w:themeColor="text1"/>
                <w:sz w:val="22"/>
                <w:szCs w:val="22"/>
              </w:rPr>
              <w:t>Applications should be sent via email to </w:t>
            </w:r>
            <w:hyperlink w:history="1" r:id="rId13">
              <w:r w:rsidRPr="00F77F35">
                <w:rPr>
                  <w:rStyle w:val="Hyperlink"/>
                  <w:rFonts w:eastAsia="Arial" w:asciiTheme="minorHAnsi" w:hAnsiTheme="minorHAnsi" w:cstheme="minorHAnsi"/>
                  <w:sz w:val="22"/>
                  <w:szCs w:val="22"/>
                </w:rPr>
                <w:t>FS.Applications@education.gov.uk</w:t>
              </w:r>
            </w:hyperlink>
            <w:r w:rsidRPr="00F77F35">
              <w:rPr>
                <w:rFonts w:eastAsia="Arial" w:asciiTheme="minorHAnsi" w:hAnsiTheme="minorHAnsi" w:cstheme="minorHAnsi"/>
                <w:color w:val="000000" w:themeColor="text1"/>
                <w:sz w:val="22"/>
                <w:szCs w:val="22"/>
              </w:rPr>
              <w:t xml:space="preserve">. </w:t>
            </w:r>
            <w:r w:rsidR="00F77F35">
              <w:rPr>
                <w:rFonts w:eastAsia="Arial" w:asciiTheme="minorHAnsi" w:hAnsiTheme="minorHAnsi" w:cstheme="minorHAnsi"/>
                <w:color w:val="000000" w:themeColor="text1"/>
                <w:sz w:val="22"/>
                <w:szCs w:val="22"/>
              </w:rPr>
              <w:t>C</w:t>
            </w:r>
            <w:r w:rsidRPr="00F77F35">
              <w:rPr>
                <w:rFonts w:eastAsia="Arial" w:asciiTheme="minorHAnsi" w:hAnsiTheme="minorHAnsi" w:cstheme="minorHAnsi"/>
                <w:color w:val="000000" w:themeColor="text1"/>
                <w:sz w:val="22"/>
                <w:szCs w:val="22"/>
              </w:rPr>
              <w:t xml:space="preserve">ompleted applications </w:t>
            </w:r>
            <w:r w:rsidR="00F77F35">
              <w:rPr>
                <w:rFonts w:eastAsia="Arial" w:asciiTheme="minorHAnsi" w:hAnsiTheme="minorHAnsi" w:cstheme="minorHAnsi"/>
                <w:color w:val="000000" w:themeColor="text1"/>
                <w:sz w:val="22"/>
                <w:szCs w:val="22"/>
              </w:rPr>
              <w:t xml:space="preserve">will be accepted </w:t>
            </w:r>
            <w:r w:rsidRPr="00F77F35">
              <w:rPr>
                <w:rFonts w:eastAsia="Arial" w:asciiTheme="minorHAnsi" w:hAnsiTheme="minorHAnsi" w:cstheme="minorHAnsi"/>
                <w:color w:val="000000" w:themeColor="text1"/>
                <w:sz w:val="22"/>
                <w:szCs w:val="22"/>
              </w:rPr>
              <w:t>at any point throughout the application window.</w:t>
            </w:r>
          </w:p>
        </w:tc>
      </w:tr>
      <w:tr w:rsidRPr="00F96D76" w:rsidR="54641E0F" w:rsidTr="00F96D76" w14:paraId="74B4893B" w14:textId="77777777">
        <w:trPr>
          <w:trHeight w:val="659"/>
        </w:trPr>
        <w:tc>
          <w:tcPr>
            <w:tcW w:w="1623" w:type="dxa"/>
            <w:shd w:val="clear" w:color="auto" w:fill="DAEEF3" w:themeFill="accent5" w:themeFillTint="33"/>
          </w:tcPr>
          <w:p w:rsidRPr="00C60FBB" w:rsidR="54641E0F" w:rsidP="7E947A0B" w:rsidRDefault="00F77F35" w14:paraId="4DCA7D30" w14:textId="64764B74">
            <w:pPr>
              <w:rPr>
                <w:rFonts w:eastAsia="Arial" w:asciiTheme="minorHAnsi" w:hAnsiTheme="minorHAnsi" w:cstheme="minorHAnsi"/>
                <w:b/>
                <w:bCs/>
                <w:color w:val="000000" w:themeColor="text1"/>
                <w:sz w:val="22"/>
                <w:szCs w:val="22"/>
              </w:rPr>
            </w:pPr>
            <w:r w:rsidRPr="00C60FBB">
              <w:rPr>
                <w:rFonts w:eastAsia="Arial" w:asciiTheme="minorHAnsi" w:hAnsiTheme="minorHAnsi" w:cstheme="minorHAnsi"/>
                <w:b/>
                <w:bCs/>
                <w:color w:val="000000" w:themeColor="text1"/>
                <w:sz w:val="22"/>
                <w:szCs w:val="22"/>
              </w:rPr>
              <w:t xml:space="preserve">19 July 2024 </w:t>
            </w:r>
          </w:p>
        </w:tc>
        <w:tc>
          <w:tcPr>
            <w:tcW w:w="6911" w:type="dxa"/>
          </w:tcPr>
          <w:p w:rsidRPr="00C60FBB" w:rsidR="54641E0F" w:rsidP="54641E0F" w:rsidRDefault="00C60FBB" w14:paraId="5B5503D1" w14:textId="551063BA">
            <w:pPr>
              <w:rPr>
                <w:rFonts w:eastAsia="Arial" w:asciiTheme="minorHAnsi" w:hAnsiTheme="minorHAnsi" w:cstheme="minorHAnsi"/>
                <w:b/>
                <w:bCs/>
                <w:color w:val="0D0D0D" w:themeColor="text1" w:themeTint="F2"/>
                <w:sz w:val="22"/>
                <w:szCs w:val="22"/>
              </w:rPr>
            </w:pPr>
            <w:r w:rsidRPr="00C60FBB">
              <w:rPr>
                <w:rFonts w:eastAsia="Arial" w:asciiTheme="minorHAnsi" w:hAnsiTheme="minorHAnsi" w:cstheme="minorHAnsi"/>
                <w:b/>
                <w:bCs/>
                <w:color w:val="0D0D0D" w:themeColor="text1" w:themeTint="F2"/>
                <w:sz w:val="22"/>
                <w:szCs w:val="22"/>
              </w:rPr>
              <w:t>Application window closes at 23:59</w:t>
            </w:r>
          </w:p>
        </w:tc>
      </w:tr>
    </w:tbl>
    <w:p w:rsidR="00417893" w:rsidP="54641E0F" w:rsidRDefault="00417893" w14:paraId="6E5E4E41" w14:textId="6B93B1D1">
      <w:pPr>
        <w:tabs>
          <w:tab w:val="left" w:pos="8175"/>
        </w:tabs>
        <w:spacing w:after="0" w:line="240" w:lineRule="auto"/>
        <w:rPr>
          <w:b/>
          <w:bCs/>
        </w:rPr>
      </w:pPr>
    </w:p>
    <w:p w:rsidRPr="0009360C" w:rsidR="005C5F04" w:rsidP="005C5F04" w:rsidRDefault="005C5F04" w14:paraId="46228565" w14:textId="40BDDBDB">
      <w:pPr>
        <w:tabs>
          <w:tab w:val="left" w:pos="8175"/>
        </w:tabs>
        <w:spacing w:after="0" w:line="240" w:lineRule="auto"/>
        <w:rPr>
          <w:rFonts w:asciiTheme="minorHAnsi" w:hAnsiTheme="minorHAnsi" w:cstheme="minorHAnsi"/>
          <w:sz w:val="22"/>
          <w:szCs w:val="22"/>
        </w:rPr>
      </w:pPr>
      <w:r w:rsidRPr="005C5F04">
        <w:rPr>
          <w:rFonts w:asciiTheme="minorHAnsi" w:hAnsiTheme="minorHAnsi" w:cstheme="minorHAnsi"/>
          <w:sz w:val="22"/>
          <w:szCs w:val="22"/>
        </w:rPr>
        <w:t xml:space="preserve">Following the closure of the application window, </w:t>
      </w:r>
      <w:r w:rsidRPr="0009360C">
        <w:rPr>
          <w:rFonts w:asciiTheme="minorHAnsi" w:hAnsiTheme="minorHAnsi" w:cstheme="minorHAnsi"/>
          <w:sz w:val="22"/>
          <w:szCs w:val="22"/>
        </w:rPr>
        <w:t xml:space="preserve">DfE </w:t>
      </w:r>
      <w:r w:rsidRPr="005C5F04">
        <w:rPr>
          <w:rFonts w:asciiTheme="minorHAnsi" w:hAnsiTheme="minorHAnsi" w:cstheme="minorHAnsi"/>
          <w:sz w:val="22"/>
          <w:szCs w:val="22"/>
        </w:rPr>
        <w:t xml:space="preserve">will assess applications and interview the strongest applicants. </w:t>
      </w:r>
      <w:r w:rsidRPr="0009360C">
        <w:rPr>
          <w:rFonts w:asciiTheme="minorHAnsi" w:hAnsiTheme="minorHAnsi" w:cstheme="minorHAnsi"/>
          <w:sz w:val="22"/>
          <w:szCs w:val="22"/>
        </w:rPr>
        <w:t>A</w:t>
      </w:r>
      <w:r w:rsidRPr="005C5F04">
        <w:rPr>
          <w:rFonts w:asciiTheme="minorHAnsi" w:hAnsiTheme="minorHAnsi" w:cstheme="minorHAnsi"/>
          <w:sz w:val="22"/>
          <w:szCs w:val="22"/>
        </w:rPr>
        <w:t xml:space="preserve">pplicants who are invited to interview </w:t>
      </w:r>
      <w:r w:rsidRPr="0009360C">
        <w:rPr>
          <w:rFonts w:asciiTheme="minorHAnsi" w:hAnsiTheme="minorHAnsi" w:cstheme="minorHAnsi"/>
          <w:sz w:val="22"/>
          <w:szCs w:val="22"/>
        </w:rPr>
        <w:t xml:space="preserve">will be contacted </w:t>
      </w:r>
      <w:r w:rsidRPr="005C5F04">
        <w:rPr>
          <w:rFonts w:asciiTheme="minorHAnsi" w:hAnsiTheme="minorHAnsi" w:cstheme="minorHAnsi"/>
          <w:sz w:val="22"/>
          <w:szCs w:val="22"/>
        </w:rPr>
        <w:t>and give</w:t>
      </w:r>
      <w:r w:rsidRPr="0009360C">
        <w:rPr>
          <w:rFonts w:asciiTheme="minorHAnsi" w:hAnsiTheme="minorHAnsi" w:cstheme="minorHAnsi"/>
          <w:sz w:val="22"/>
          <w:szCs w:val="22"/>
        </w:rPr>
        <w:t>n</w:t>
      </w:r>
      <w:r w:rsidRPr="005C5F04">
        <w:rPr>
          <w:rFonts w:asciiTheme="minorHAnsi" w:hAnsiTheme="minorHAnsi" w:cstheme="minorHAnsi"/>
          <w:sz w:val="22"/>
          <w:szCs w:val="22"/>
        </w:rPr>
        <w:t xml:space="preserve"> a minimum of 2 weeks’ notice.</w:t>
      </w:r>
    </w:p>
    <w:p w:rsidRPr="005C5F04" w:rsidR="0009360C" w:rsidP="005C5F04" w:rsidRDefault="0009360C" w14:paraId="5EB2C517" w14:textId="77777777">
      <w:pPr>
        <w:tabs>
          <w:tab w:val="left" w:pos="8175"/>
        </w:tabs>
        <w:spacing w:after="0" w:line="240" w:lineRule="auto"/>
      </w:pPr>
    </w:p>
    <w:p w:rsidRPr="005C5F04" w:rsidR="005C5F04" w:rsidP="005C5F04" w:rsidRDefault="0009360C" w14:paraId="35644CA2" w14:textId="65DB3CA9">
      <w:pPr>
        <w:tabs>
          <w:tab w:val="left" w:pos="8175"/>
        </w:tabs>
        <w:spacing w:after="0" w:line="240" w:lineRule="auto"/>
        <w:rPr>
          <w:rFonts w:asciiTheme="minorHAnsi" w:hAnsiTheme="minorHAnsi" w:cstheme="minorHAnsi"/>
          <w:b/>
          <w:bCs/>
          <w:sz w:val="22"/>
          <w:szCs w:val="22"/>
        </w:rPr>
      </w:pPr>
      <w:r w:rsidRPr="00423C12">
        <w:rPr>
          <w:rFonts w:asciiTheme="minorHAnsi" w:hAnsiTheme="minorHAnsi" w:cstheme="minorHAnsi"/>
          <w:sz w:val="22"/>
          <w:szCs w:val="22"/>
        </w:rPr>
        <w:t>It is likely that i</w:t>
      </w:r>
      <w:r w:rsidRPr="005C5F04" w:rsidR="005C5F04">
        <w:rPr>
          <w:rFonts w:asciiTheme="minorHAnsi" w:hAnsiTheme="minorHAnsi" w:cstheme="minorHAnsi"/>
          <w:sz w:val="22"/>
          <w:szCs w:val="22"/>
        </w:rPr>
        <w:t xml:space="preserve">nterviews will </w:t>
      </w:r>
      <w:r w:rsidRPr="00423C12">
        <w:rPr>
          <w:rFonts w:asciiTheme="minorHAnsi" w:hAnsiTheme="minorHAnsi" w:cstheme="minorHAnsi"/>
          <w:sz w:val="22"/>
          <w:szCs w:val="22"/>
        </w:rPr>
        <w:t>t</w:t>
      </w:r>
      <w:r w:rsidRPr="005C5F04" w:rsidR="005C5F04">
        <w:rPr>
          <w:rFonts w:asciiTheme="minorHAnsi" w:hAnsiTheme="minorHAnsi" w:cstheme="minorHAnsi"/>
          <w:sz w:val="22"/>
          <w:szCs w:val="22"/>
        </w:rPr>
        <w:t>ake place in the Autumn</w:t>
      </w:r>
      <w:r w:rsidRPr="005C5F04" w:rsidR="005C5F04">
        <w:rPr>
          <w:rFonts w:asciiTheme="minorHAnsi" w:hAnsiTheme="minorHAnsi" w:cstheme="minorHAnsi"/>
          <w:b/>
          <w:bCs/>
          <w:sz w:val="22"/>
          <w:szCs w:val="22"/>
        </w:rPr>
        <w:t>.</w:t>
      </w:r>
    </w:p>
    <w:p w:rsidR="00C60FBB" w:rsidP="54641E0F" w:rsidRDefault="00C60FBB" w14:paraId="45217481" w14:textId="77777777">
      <w:pPr>
        <w:tabs>
          <w:tab w:val="left" w:pos="8175"/>
        </w:tabs>
        <w:spacing w:after="0" w:line="240" w:lineRule="auto"/>
        <w:rPr>
          <w:b/>
          <w:bCs/>
        </w:rPr>
      </w:pPr>
    </w:p>
    <w:p w:rsidR="00163CC4" w:rsidP="54641E0F" w:rsidRDefault="00163CC4" w14:paraId="45AB374B" w14:textId="77777777">
      <w:pPr>
        <w:tabs>
          <w:tab w:val="left" w:pos="8175"/>
        </w:tabs>
        <w:spacing w:after="0" w:line="240" w:lineRule="auto"/>
        <w:rPr>
          <w:b/>
          <w:bCs/>
        </w:rPr>
      </w:pPr>
    </w:p>
    <w:p w:rsidR="00163CC4" w:rsidP="54641E0F" w:rsidRDefault="00163CC4" w14:paraId="2794A693" w14:textId="77777777">
      <w:pPr>
        <w:tabs>
          <w:tab w:val="left" w:pos="8175"/>
        </w:tabs>
        <w:spacing w:after="0" w:line="240" w:lineRule="auto"/>
        <w:rPr>
          <w:b/>
          <w:bCs/>
        </w:rPr>
      </w:pPr>
    </w:p>
    <w:p w:rsidR="00163CC4" w:rsidP="54641E0F" w:rsidRDefault="00163CC4" w14:paraId="4E7AE591" w14:textId="77777777">
      <w:pPr>
        <w:tabs>
          <w:tab w:val="left" w:pos="8175"/>
        </w:tabs>
        <w:spacing w:after="0" w:line="240" w:lineRule="auto"/>
        <w:rPr>
          <w:b/>
          <w:bCs/>
        </w:rPr>
      </w:pPr>
    </w:p>
    <w:p w:rsidR="00163CC4" w:rsidP="54641E0F" w:rsidRDefault="00163CC4" w14:paraId="508164BB" w14:textId="77777777">
      <w:pPr>
        <w:tabs>
          <w:tab w:val="left" w:pos="8175"/>
        </w:tabs>
        <w:spacing w:after="0" w:line="240" w:lineRule="auto"/>
        <w:rPr>
          <w:b/>
          <w:bCs/>
        </w:rPr>
      </w:pPr>
    </w:p>
    <w:p w:rsidR="00163CC4" w:rsidP="54641E0F" w:rsidRDefault="00163CC4" w14:paraId="657D0296" w14:textId="77777777">
      <w:pPr>
        <w:tabs>
          <w:tab w:val="left" w:pos="8175"/>
        </w:tabs>
        <w:spacing w:after="0" w:line="240" w:lineRule="auto"/>
        <w:rPr>
          <w:b/>
          <w:bCs/>
        </w:rPr>
      </w:pPr>
    </w:p>
    <w:p w:rsidR="00417893" w:rsidRDefault="00417893" w14:paraId="6E5E4E42" w14:textId="77777777">
      <w:pPr>
        <w:tabs>
          <w:tab w:val="left" w:pos="8175"/>
        </w:tabs>
        <w:spacing w:after="0" w:line="240" w:lineRule="auto"/>
        <w:rPr>
          <w:b/>
        </w:rPr>
      </w:pPr>
    </w:p>
    <w:p w:rsidRPr="00F96D76" w:rsidR="00417893" w:rsidP="00F96D76" w:rsidRDefault="0085359E" w14:paraId="6E5E4E47" w14:textId="77777777">
      <w:pPr>
        <w:pStyle w:val="ListParagraph"/>
        <w:numPr>
          <w:ilvl w:val="0"/>
          <w:numId w:val="7"/>
        </w:numPr>
        <w:tabs>
          <w:tab w:val="left" w:pos="6735"/>
        </w:tabs>
        <w:spacing w:after="0" w:line="240" w:lineRule="auto"/>
        <w:ind w:left="567" w:hanging="720"/>
        <w:rPr>
          <w:rFonts w:asciiTheme="minorHAnsi" w:hAnsiTheme="minorHAnsi" w:cstheme="minorHAnsi"/>
          <w:b/>
          <w:bCs/>
        </w:rPr>
      </w:pPr>
      <w:r w:rsidRPr="00F96D76">
        <w:rPr>
          <w:rFonts w:asciiTheme="minorHAnsi" w:hAnsiTheme="minorHAnsi" w:cstheme="minorHAnsi"/>
          <w:b/>
          <w:bCs/>
        </w:rPr>
        <w:t>Contact details and further information</w:t>
      </w:r>
    </w:p>
    <w:p w:rsidRPr="00F96D76" w:rsidR="00417893" w:rsidRDefault="00417893" w14:paraId="6E5E4E48" w14:textId="77777777">
      <w:pPr>
        <w:pStyle w:val="ListParagraph"/>
        <w:numPr>
          <w:ilvl w:val="0"/>
          <w:numId w:val="0"/>
        </w:numPr>
        <w:tabs>
          <w:tab w:val="left" w:pos="8175"/>
        </w:tabs>
        <w:spacing w:after="0" w:line="240" w:lineRule="auto"/>
        <w:ind w:left="720" w:hanging="360"/>
        <w:rPr>
          <w:rFonts w:asciiTheme="minorHAnsi" w:hAnsiTheme="minorHAnsi" w:cstheme="minorHAnsi"/>
          <w:b/>
        </w:rPr>
      </w:pPr>
    </w:p>
    <w:p w:rsidRPr="00F96D76" w:rsidR="00417893" w:rsidP="00F96D76" w:rsidRDefault="0085359E" w14:paraId="6E5E4E49" w14:textId="77777777">
      <w:pPr>
        <w:autoSpaceDE w:val="0"/>
        <w:spacing w:after="0" w:line="240" w:lineRule="auto"/>
        <w:ind w:left="567"/>
        <w:rPr>
          <w:rFonts w:asciiTheme="minorHAnsi" w:hAnsiTheme="minorHAnsi" w:cstheme="minorHAnsi"/>
        </w:rPr>
      </w:pPr>
      <w:r w:rsidRPr="00F96D76">
        <w:rPr>
          <w:rFonts w:asciiTheme="minorHAnsi" w:hAnsiTheme="minorHAnsi" w:cstheme="minorHAnsi"/>
          <w:lang w:eastAsia="en-US"/>
        </w:rPr>
        <w:t>If you would like any further information or would like to discuss your application, please contact:</w:t>
      </w:r>
      <w:r w:rsidRPr="00F96D76">
        <w:rPr>
          <w:rFonts w:eastAsia="Arial,Calibri" w:asciiTheme="minorHAnsi" w:hAnsiTheme="minorHAnsi" w:cstheme="minorHAnsi"/>
          <w:lang w:eastAsia="en-US"/>
        </w:rPr>
        <w:t xml:space="preserve"> </w:t>
      </w:r>
    </w:p>
    <w:p w:rsidRPr="00F96D76" w:rsidR="00417893" w:rsidP="00F96D76" w:rsidRDefault="00417893" w14:paraId="6E5E4E4A" w14:textId="77777777">
      <w:pPr>
        <w:autoSpaceDE w:val="0"/>
        <w:spacing w:after="0" w:line="240" w:lineRule="auto"/>
        <w:ind w:left="567"/>
        <w:rPr>
          <w:rFonts w:eastAsia="Calibri" w:asciiTheme="minorHAnsi" w:hAnsiTheme="minorHAnsi" w:cstheme="minorHAnsi"/>
          <w:sz w:val="22"/>
          <w:szCs w:val="22"/>
          <w:lang w:eastAsia="en-US"/>
        </w:rPr>
      </w:pPr>
    </w:p>
    <w:p w:rsidRPr="00F96D76" w:rsidR="00417893" w:rsidP="00F96D76" w:rsidRDefault="0085359E" w14:paraId="6E5E4E4B" w14:textId="7A1F5BF3">
      <w:pPr>
        <w:spacing w:after="0" w:line="240" w:lineRule="auto"/>
        <w:ind w:left="567"/>
        <w:rPr>
          <w:rFonts w:asciiTheme="minorHAnsi" w:hAnsiTheme="minorHAnsi" w:cstheme="minorHAnsi"/>
          <w:b/>
          <w:bCs/>
        </w:rPr>
      </w:pPr>
      <w:r w:rsidRPr="00F96D76">
        <w:rPr>
          <w:rFonts w:asciiTheme="minorHAnsi" w:hAnsiTheme="minorHAnsi" w:cstheme="minorHAnsi"/>
          <w:b/>
          <w:bCs/>
        </w:rPr>
        <w:t>Name:</w:t>
      </w:r>
      <w:r w:rsidRPr="00F96D76" w:rsidR="009A4A02">
        <w:rPr>
          <w:rFonts w:asciiTheme="minorHAnsi" w:hAnsiTheme="minorHAnsi" w:cstheme="minorHAnsi"/>
          <w:b/>
          <w:bCs/>
        </w:rPr>
        <w:t xml:space="preserve"> Paul Cooke</w:t>
      </w:r>
    </w:p>
    <w:p w:rsidRPr="00F96D76" w:rsidR="00417893" w:rsidP="00F96D76" w:rsidRDefault="0085359E" w14:paraId="6E5E4E4C" w14:textId="5467AA38">
      <w:pPr>
        <w:spacing w:after="0" w:line="240" w:lineRule="auto"/>
        <w:ind w:left="567"/>
        <w:rPr>
          <w:rFonts w:asciiTheme="minorHAnsi" w:hAnsiTheme="minorHAnsi" w:cstheme="minorHAnsi"/>
          <w:b/>
          <w:bCs/>
        </w:rPr>
      </w:pPr>
      <w:r w:rsidRPr="00F96D76">
        <w:rPr>
          <w:rFonts w:asciiTheme="minorHAnsi" w:hAnsiTheme="minorHAnsi" w:cstheme="minorHAnsi"/>
          <w:b/>
          <w:bCs/>
        </w:rPr>
        <w:t>Job title:</w:t>
      </w:r>
      <w:r w:rsidRPr="00F96D76" w:rsidR="009A4A02">
        <w:rPr>
          <w:rFonts w:asciiTheme="minorHAnsi" w:hAnsiTheme="minorHAnsi" w:cstheme="minorHAnsi"/>
          <w:b/>
          <w:bCs/>
        </w:rPr>
        <w:t xml:space="preserve"> Strategic Lead (Education</w:t>
      </w:r>
      <w:r w:rsidR="00B0528A">
        <w:rPr>
          <w:rFonts w:asciiTheme="minorHAnsi" w:hAnsiTheme="minorHAnsi" w:cstheme="minorHAnsi"/>
          <w:b/>
          <w:bCs/>
        </w:rPr>
        <w:t>)</w:t>
      </w:r>
    </w:p>
    <w:p w:rsidRPr="00F96D76" w:rsidR="00417893" w:rsidP="7EF37577" w:rsidRDefault="0085359E" w14:paraId="6E5E4E4D" w14:textId="3780CE04">
      <w:pPr>
        <w:spacing w:after="0" w:line="240" w:lineRule="auto"/>
        <w:ind w:left="567"/>
        <w:rPr>
          <w:rFonts w:asciiTheme="minorHAnsi" w:hAnsiTheme="minorHAnsi" w:cstheme="minorBidi"/>
          <w:b/>
          <w:bCs/>
        </w:rPr>
      </w:pPr>
      <w:r w:rsidRPr="7EF37577">
        <w:rPr>
          <w:rFonts w:asciiTheme="minorHAnsi" w:hAnsiTheme="minorHAnsi" w:cstheme="minorBidi"/>
          <w:b/>
          <w:bCs/>
        </w:rPr>
        <w:t xml:space="preserve">Email: </w:t>
      </w:r>
      <w:hyperlink r:id="rId14">
        <w:r w:rsidRPr="7EF37577" w:rsidR="009A4A02">
          <w:rPr>
            <w:rStyle w:val="Hyperlink"/>
            <w:rFonts w:asciiTheme="minorHAnsi" w:hAnsiTheme="minorHAnsi" w:cstheme="minorBidi"/>
            <w:b/>
            <w:bCs/>
          </w:rPr>
          <w:t>p.cooke@bury.gov.uk</w:t>
        </w:r>
      </w:hyperlink>
      <w:r w:rsidRPr="7EF37577" w:rsidR="56AE9952">
        <w:rPr>
          <w:rFonts w:asciiTheme="minorHAnsi" w:hAnsiTheme="minorHAnsi" w:cstheme="minorBidi"/>
          <w:b/>
          <w:bCs/>
        </w:rPr>
        <w:t xml:space="preserve"> </w:t>
      </w:r>
    </w:p>
    <w:p w:rsidRPr="00F96D76" w:rsidR="00417893" w:rsidP="00F96D76" w:rsidRDefault="0085359E" w14:paraId="6E5E4E4E" w14:textId="62EA1E38">
      <w:pPr>
        <w:spacing w:after="0" w:line="240" w:lineRule="auto"/>
        <w:ind w:left="567"/>
        <w:rPr>
          <w:rFonts w:asciiTheme="minorHAnsi" w:hAnsiTheme="minorHAnsi" w:cstheme="minorHAnsi"/>
          <w:b/>
          <w:bCs/>
        </w:rPr>
      </w:pPr>
      <w:r w:rsidRPr="00F96D76">
        <w:rPr>
          <w:rFonts w:asciiTheme="minorHAnsi" w:hAnsiTheme="minorHAnsi" w:cstheme="minorHAnsi"/>
          <w:b/>
          <w:bCs/>
        </w:rPr>
        <w:t xml:space="preserve">Tel: </w:t>
      </w:r>
      <w:r w:rsidRPr="00F96D76" w:rsidR="009A4A02">
        <w:rPr>
          <w:rFonts w:asciiTheme="minorHAnsi" w:hAnsiTheme="minorHAnsi" w:cstheme="minorHAnsi"/>
          <w:b/>
          <w:bCs/>
        </w:rPr>
        <w:t>0161 253 5674</w:t>
      </w:r>
    </w:p>
    <w:p w:rsidRPr="00F96D76" w:rsidR="00417893" w:rsidP="00F96D76" w:rsidRDefault="00417893" w14:paraId="6E5E4E4F" w14:textId="77777777">
      <w:pPr>
        <w:autoSpaceDE w:val="0"/>
        <w:spacing w:after="0" w:line="240" w:lineRule="auto"/>
        <w:ind w:left="567"/>
        <w:rPr>
          <w:rFonts w:asciiTheme="minorHAnsi" w:hAnsiTheme="minorHAnsi" w:cstheme="minorHAnsi"/>
          <w:b/>
        </w:rPr>
      </w:pPr>
    </w:p>
    <w:p w:rsidRPr="00F96D76" w:rsidR="00417893" w:rsidP="00F96D76" w:rsidRDefault="0085359E" w14:paraId="6E5E4E50" w14:textId="77777777">
      <w:pPr>
        <w:autoSpaceDE w:val="0"/>
        <w:spacing w:after="0" w:line="240" w:lineRule="auto"/>
        <w:ind w:left="567"/>
        <w:rPr>
          <w:rFonts w:asciiTheme="minorHAnsi" w:hAnsiTheme="minorHAnsi" w:cstheme="minorHAnsi"/>
        </w:rPr>
      </w:pPr>
      <w:r w:rsidRPr="00F96D76">
        <w:rPr>
          <w:rFonts w:asciiTheme="minorHAnsi" w:hAnsiTheme="minorHAnsi" w:cstheme="minorHAnsi"/>
          <w:lang w:eastAsia="en-US"/>
        </w:rPr>
        <w:t>If you would like any further information or would like to discuss the site, please contact:</w:t>
      </w:r>
    </w:p>
    <w:p w:rsidRPr="00F96D76" w:rsidR="00417893" w:rsidP="00F96D76" w:rsidRDefault="00417893" w14:paraId="6E5E4E51" w14:textId="77777777">
      <w:pPr>
        <w:spacing w:after="0" w:line="240" w:lineRule="auto"/>
        <w:ind w:left="567"/>
        <w:rPr>
          <w:rFonts w:asciiTheme="minorHAnsi" w:hAnsiTheme="minorHAnsi" w:cstheme="minorHAnsi"/>
          <w:b/>
        </w:rPr>
      </w:pPr>
    </w:p>
    <w:p w:rsidRPr="00F96D76" w:rsidR="00417893" w:rsidP="7EF37577" w:rsidRDefault="0085359E" w14:paraId="6E5E4E52" w14:textId="04D985B7">
      <w:pPr>
        <w:spacing w:after="0" w:line="240" w:lineRule="auto"/>
        <w:ind w:left="567"/>
        <w:rPr>
          <w:rFonts w:asciiTheme="minorHAnsi" w:hAnsiTheme="minorHAnsi" w:cstheme="minorBidi"/>
          <w:b/>
          <w:bCs/>
        </w:rPr>
      </w:pPr>
      <w:r w:rsidRPr="7EF37577">
        <w:rPr>
          <w:rFonts w:asciiTheme="minorHAnsi" w:hAnsiTheme="minorHAnsi" w:cstheme="minorBidi"/>
          <w:b/>
          <w:bCs/>
        </w:rPr>
        <w:t>Name:</w:t>
      </w:r>
      <w:r w:rsidRPr="7EF37577" w:rsidR="3F06DFF8">
        <w:rPr>
          <w:rFonts w:asciiTheme="minorHAnsi" w:hAnsiTheme="minorHAnsi" w:cstheme="minorBidi"/>
          <w:b/>
          <w:bCs/>
        </w:rPr>
        <w:t xml:space="preserve"> Roger Frith</w:t>
      </w:r>
    </w:p>
    <w:p w:rsidRPr="00F96D76" w:rsidR="00417893" w:rsidP="7EF37577" w:rsidRDefault="0085359E" w14:paraId="6E5E4E53" w14:textId="385509FF">
      <w:pPr>
        <w:spacing w:after="0" w:line="240" w:lineRule="auto"/>
        <w:ind w:left="567"/>
        <w:rPr>
          <w:rFonts w:asciiTheme="minorHAnsi" w:hAnsiTheme="minorHAnsi" w:cstheme="minorBidi"/>
          <w:b/>
          <w:bCs/>
        </w:rPr>
      </w:pPr>
      <w:r w:rsidRPr="7EF37577">
        <w:rPr>
          <w:rFonts w:asciiTheme="minorHAnsi" w:hAnsiTheme="minorHAnsi" w:cstheme="minorBidi"/>
          <w:b/>
          <w:bCs/>
        </w:rPr>
        <w:t>Job title:</w:t>
      </w:r>
      <w:r w:rsidRPr="7EF37577" w:rsidR="38E974B0">
        <w:rPr>
          <w:rFonts w:asciiTheme="minorHAnsi" w:hAnsiTheme="minorHAnsi" w:cstheme="minorBidi"/>
          <w:b/>
          <w:bCs/>
        </w:rPr>
        <w:t xml:space="preserve"> </w:t>
      </w:r>
      <w:r w:rsidR="009C3AE7">
        <w:rPr>
          <w:rFonts w:asciiTheme="minorHAnsi" w:hAnsiTheme="minorHAnsi" w:cstheme="minorBidi"/>
          <w:b/>
          <w:bCs/>
        </w:rPr>
        <w:t xml:space="preserve">Head of Land &amp; Property </w:t>
      </w:r>
      <w:r w:rsidRPr="7EF37577" w:rsidR="38E974B0">
        <w:rPr>
          <w:rFonts w:asciiTheme="minorHAnsi" w:hAnsiTheme="minorHAnsi" w:cstheme="minorBidi"/>
          <w:b/>
          <w:bCs/>
        </w:rPr>
        <w:t xml:space="preserve"> </w:t>
      </w:r>
    </w:p>
    <w:p w:rsidRPr="00F96D76" w:rsidR="00417893" w:rsidP="7EF37577" w:rsidRDefault="0085359E" w14:paraId="6E5E4E54" w14:textId="2D140A1C">
      <w:pPr>
        <w:spacing w:after="0" w:line="240" w:lineRule="auto"/>
        <w:ind w:left="567"/>
        <w:rPr>
          <w:rFonts w:asciiTheme="minorHAnsi" w:hAnsiTheme="minorHAnsi" w:cstheme="minorBidi"/>
          <w:b/>
          <w:bCs/>
        </w:rPr>
      </w:pPr>
      <w:r w:rsidRPr="7EF37577">
        <w:rPr>
          <w:rFonts w:asciiTheme="minorHAnsi" w:hAnsiTheme="minorHAnsi" w:cstheme="minorBidi"/>
          <w:b/>
          <w:bCs/>
        </w:rPr>
        <w:t xml:space="preserve">Email: </w:t>
      </w:r>
      <w:hyperlink r:id="rId15">
        <w:r w:rsidRPr="7EF37577" w:rsidR="5986E5C0">
          <w:rPr>
            <w:rStyle w:val="Hyperlink"/>
            <w:rFonts w:asciiTheme="minorHAnsi" w:hAnsiTheme="minorHAnsi" w:cstheme="minorBidi"/>
            <w:b/>
            <w:bCs/>
          </w:rPr>
          <w:t>r.frith@bury.gov.uk</w:t>
        </w:r>
      </w:hyperlink>
      <w:r w:rsidRPr="7EF37577" w:rsidR="5986E5C0">
        <w:rPr>
          <w:rFonts w:asciiTheme="minorHAnsi" w:hAnsiTheme="minorHAnsi" w:cstheme="minorBidi"/>
          <w:b/>
          <w:bCs/>
        </w:rPr>
        <w:t xml:space="preserve"> </w:t>
      </w:r>
    </w:p>
    <w:p w:rsidRPr="00F96D76" w:rsidR="00417893" w:rsidP="7EF37577" w:rsidRDefault="0085359E" w14:paraId="6E5E4E55" w14:textId="5585C36E">
      <w:pPr>
        <w:spacing w:after="0" w:line="240" w:lineRule="auto"/>
        <w:ind w:left="567"/>
        <w:rPr>
          <w:rFonts w:asciiTheme="minorHAnsi" w:hAnsiTheme="minorHAnsi" w:cstheme="minorBidi"/>
          <w:b/>
          <w:bCs/>
        </w:rPr>
      </w:pPr>
      <w:r w:rsidRPr="7EF37577">
        <w:rPr>
          <w:rFonts w:asciiTheme="minorHAnsi" w:hAnsiTheme="minorHAnsi" w:cstheme="minorBidi"/>
          <w:b/>
          <w:bCs/>
        </w:rPr>
        <w:t xml:space="preserve">Tel: </w:t>
      </w:r>
      <w:r w:rsidRPr="7EF37577" w:rsidR="250F8B19">
        <w:rPr>
          <w:rFonts w:asciiTheme="minorHAnsi" w:hAnsiTheme="minorHAnsi" w:cstheme="minorBidi"/>
          <w:b/>
          <w:bCs/>
        </w:rPr>
        <w:t>0161 253 5995</w:t>
      </w:r>
    </w:p>
    <w:p w:rsidRPr="00F96D76" w:rsidR="00417893" w:rsidP="00F96D76" w:rsidRDefault="00417893" w14:paraId="6E5E4E56" w14:textId="77777777">
      <w:pPr>
        <w:spacing w:after="0" w:line="240" w:lineRule="auto"/>
        <w:ind w:left="567"/>
        <w:rPr>
          <w:rFonts w:asciiTheme="minorHAnsi" w:hAnsiTheme="minorHAnsi" w:cstheme="minorHAnsi"/>
          <w:b/>
        </w:rPr>
      </w:pPr>
    </w:p>
    <w:p w:rsidRPr="00F96D76" w:rsidR="00417893" w:rsidP="00F96D76" w:rsidRDefault="0085359E" w14:paraId="6E5E4E57" w14:textId="6642A87A">
      <w:pPr>
        <w:spacing w:after="0" w:line="240" w:lineRule="auto"/>
        <w:ind w:left="567"/>
        <w:rPr>
          <w:rFonts w:asciiTheme="minorHAnsi" w:hAnsiTheme="minorHAnsi" w:cstheme="minorHAnsi"/>
          <w:color w:val="FF0000"/>
        </w:rPr>
      </w:pPr>
      <w:r w:rsidRPr="00F96D76">
        <w:rPr>
          <w:rFonts w:asciiTheme="minorHAnsi" w:hAnsiTheme="minorHAnsi" w:cstheme="minorHAnsi"/>
        </w:rPr>
        <w:t xml:space="preserve">Please find below the contact details of the Regional </w:t>
      </w:r>
      <w:r w:rsidRPr="00F96D76" w:rsidR="00AE7370">
        <w:rPr>
          <w:rFonts w:asciiTheme="minorHAnsi" w:hAnsiTheme="minorHAnsi" w:cstheme="minorHAnsi"/>
        </w:rPr>
        <w:t>Director (RD)</w:t>
      </w:r>
      <w:r w:rsidRPr="00F96D76">
        <w:rPr>
          <w:rFonts w:asciiTheme="minorHAnsi" w:hAnsiTheme="minorHAnsi" w:cstheme="minorHAnsi"/>
        </w:rPr>
        <w:t xml:space="preserve">: </w:t>
      </w:r>
    </w:p>
    <w:p w:rsidRPr="00F96D76" w:rsidR="00417893" w:rsidP="00F96D76" w:rsidRDefault="00417893" w14:paraId="6E5E4E58" w14:textId="77777777">
      <w:pPr>
        <w:spacing w:after="0" w:line="240" w:lineRule="auto"/>
        <w:ind w:left="567"/>
        <w:rPr>
          <w:rFonts w:asciiTheme="minorHAnsi" w:hAnsiTheme="minorHAnsi" w:cstheme="minorHAnsi"/>
        </w:rPr>
      </w:pPr>
    </w:p>
    <w:p w:rsidRPr="00F96D76" w:rsidR="00417893" w:rsidP="00F96D76" w:rsidRDefault="0085359E" w14:paraId="6E5E4E59" w14:textId="663DF6A4">
      <w:pPr>
        <w:spacing w:after="0" w:line="240" w:lineRule="auto"/>
        <w:ind w:left="567"/>
        <w:rPr>
          <w:rFonts w:asciiTheme="minorHAnsi" w:hAnsiTheme="minorHAnsi" w:cstheme="minorHAnsi"/>
          <w:b/>
          <w:bCs/>
        </w:rPr>
      </w:pPr>
      <w:r w:rsidRPr="00F96D76">
        <w:rPr>
          <w:rFonts w:asciiTheme="minorHAnsi" w:hAnsiTheme="minorHAnsi" w:cstheme="minorHAnsi"/>
          <w:b/>
          <w:bCs/>
        </w:rPr>
        <w:t>R</w:t>
      </w:r>
      <w:r w:rsidRPr="00F96D76" w:rsidR="00AE7370">
        <w:rPr>
          <w:rFonts w:asciiTheme="minorHAnsi" w:hAnsiTheme="minorHAnsi" w:cstheme="minorHAnsi"/>
          <w:b/>
          <w:bCs/>
        </w:rPr>
        <w:t>D</w:t>
      </w:r>
      <w:r w:rsidRPr="00F96D76">
        <w:rPr>
          <w:rFonts w:asciiTheme="minorHAnsi" w:hAnsiTheme="minorHAnsi" w:cstheme="minorHAnsi"/>
          <w:b/>
          <w:bCs/>
        </w:rPr>
        <w:t xml:space="preserve">: </w:t>
      </w:r>
      <w:r w:rsidR="00B0528A">
        <w:rPr>
          <w:rFonts w:asciiTheme="minorHAnsi" w:hAnsiTheme="minorHAnsi" w:cstheme="minorHAnsi"/>
          <w:b/>
          <w:bCs/>
        </w:rPr>
        <w:t>Vicky Beer</w:t>
      </w:r>
    </w:p>
    <w:p w:rsidRPr="00F96D76" w:rsidR="00417893" w:rsidP="7EF37577" w:rsidRDefault="0085359E" w14:paraId="6E5E4E5A" w14:textId="4DF3B3C4">
      <w:pPr>
        <w:spacing w:after="0" w:line="240" w:lineRule="auto"/>
        <w:ind w:left="567"/>
        <w:rPr>
          <w:rFonts w:asciiTheme="minorHAnsi" w:hAnsiTheme="minorHAnsi" w:cstheme="minorBidi"/>
          <w:b/>
          <w:bCs/>
        </w:rPr>
      </w:pPr>
      <w:r w:rsidRPr="7EF37577">
        <w:rPr>
          <w:rFonts w:asciiTheme="minorHAnsi" w:hAnsiTheme="minorHAnsi" w:cstheme="minorBidi"/>
          <w:b/>
          <w:bCs/>
        </w:rPr>
        <w:t>R</w:t>
      </w:r>
      <w:r w:rsidRPr="7EF37577" w:rsidR="00AE7370">
        <w:rPr>
          <w:rFonts w:asciiTheme="minorHAnsi" w:hAnsiTheme="minorHAnsi" w:cstheme="minorBidi"/>
          <w:b/>
          <w:bCs/>
        </w:rPr>
        <w:t>D</w:t>
      </w:r>
      <w:r w:rsidRPr="7EF37577">
        <w:rPr>
          <w:rFonts w:asciiTheme="minorHAnsi" w:hAnsiTheme="minorHAnsi" w:cstheme="minorBidi"/>
          <w:b/>
          <w:bCs/>
        </w:rPr>
        <w:t xml:space="preserve">’s office: </w:t>
      </w:r>
      <w:r w:rsidRPr="7EF37577" w:rsidR="741D4622">
        <w:rPr>
          <w:rFonts w:asciiTheme="minorHAnsi" w:hAnsiTheme="minorHAnsi" w:cstheme="minorBidi"/>
          <w:b/>
          <w:bCs/>
        </w:rPr>
        <w:t xml:space="preserve">North West </w:t>
      </w:r>
    </w:p>
    <w:p w:rsidRPr="00F96D76" w:rsidR="00417893" w:rsidP="7EF37577" w:rsidRDefault="0085359E" w14:paraId="6E5E4E5B" w14:textId="3B5A6758">
      <w:pPr>
        <w:spacing w:after="0" w:line="240" w:lineRule="auto"/>
        <w:ind w:left="567"/>
        <w:rPr>
          <w:rFonts w:asciiTheme="minorHAnsi" w:hAnsiTheme="minorHAnsi" w:cstheme="minorBidi"/>
        </w:rPr>
      </w:pPr>
      <w:r w:rsidRPr="7EF37577">
        <w:rPr>
          <w:rFonts w:asciiTheme="minorHAnsi" w:hAnsiTheme="minorHAnsi" w:cstheme="minorBidi"/>
          <w:b/>
          <w:bCs/>
        </w:rPr>
        <w:t xml:space="preserve">Email: </w:t>
      </w:r>
      <w:hyperlink r:id="rId16">
        <w:r w:rsidRPr="7EF37577" w:rsidR="4446FE87">
          <w:rPr>
            <w:rStyle w:val="Hyperlink"/>
            <w:rFonts w:asciiTheme="minorHAnsi" w:hAnsiTheme="minorHAnsi" w:cstheme="minorBidi"/>
            <w:b/>
            <w:bCs/>
          </w:rPr>
          <w:t>RG.NW@education.gov.uk</w:t>
        </w:r>
      </w:hyperlink>
      <w:r w:rsidRPr="7EF37577" w:rsidR="4446FE87">
        <w:rPr>
          <w:rFonts w:asciiTheme="minorHAnsi" w:hAnsiTheme="minorHAnsi" w:cstheme="minorBidi"/>
          <w:b/>
          <w:bCs/>
        </w:rPr>
        <w:t xml:space="preserve"> </w:t>
      </w:r>
    </w:p>
    <w:p w:rsidR="00417893" w:rsidP="00F96D76" w:rsidRDefault="00417893" w14:paraId="6E5E4E5C" w14:textId="77777777">
      <w:pPr>
        <w:spacing w:after="0" w:line="240" w:lineRule="auto"/>
        <w:ind w:left="567"/>
        <w:rPr>
          <w:b/>
          <w:u w:val="single"/>
        </w:rPr>
      </w:pPr>
    </w:p>
    <w:p w:rsidR="00417893" w:rsidP="00F96D76" w:rsidRDefault="00417893" w14:paraId="6B241CD2" w14:textId="77777777">
      <w:pPr>
        <w:spacing w:after="0" w:line="240" w:lineRule="auto"/>
        <w:ind w:left="567"/>
        <w:rPr>
          <w:b/>
          <w:u w:val="single"/>
        </w:rPr>
      </w:pPr>
    </w:p>
    <w:p w:rsidRPr="00F96D76" w:rsidR="00417893" w:rsidP="00F96D76" w:rsidRDefault="0085359E" w14:paraId="6E5E4E5E" w14:textId="77777777">
      <w:pPr>
        <w:pStyle w:val="ListParagraph"/>
        <w:numPr>
          <w:ilvl w:val="0"/>
          <w:numId w:val="7"/>
        </w:numPr>
        <w:spacing w:after="0" w:line="240" w:lineRule="auto"/>
        <w:ind w:left="567" w:hanging="567"/>
        <w:rPr>
          <w:rFonts w:asciiTheme="minorHAnsi" w:hAnsiTheme="minorHAnsi" w:cstheme="minorHAnsi"/>
          <w:b/>
          <w:bCs/>
        </w:rPr>
      </w:pPr>
      <w:r w:rsidRPr="00F96D76">
        <w:rPr>
          <w:rFonts w:asciiTheme="minorHAnsi" w:hAnsiTheme="minorHAnsi" w:cstheme="minorHAnsi"/>
          <w:b/>
          <w:bCs/>
        </w:rPr>
        <w:t>Engagement event</w:t>
      </w:r>
    </w:p>
    <w:p w:rsidR="00B817F2" w:rsidP="00F96D76" w:rsidRDefault="00B817F2" w14:paraId="1306D20B" w14:textId="77777777">
      <w:pPr>
        <w:spacing w:after="0" w:line="240" w:lineRule="auto"/>
        <w:ind w:left="567"/>
        <w:jc w:val="both"/>
        <w:rPr>
          <w:rFonts w:asciiTheme="minorHAnsi" w:hAnsiTheme="minorHAnsi" w:cstheme="minorHAnsi"/>
          <w:i/>
          <w:iCs/>
          <w:color w:val="000000"/>
        </w:rPr>
      </w:pPr>
    </w:p>
    <w:p w:rsidRPr="009D413C" w:rsidR="00417893" w:rsidP="00F96D76" w:rsidRDefault="00547BA4" w14:paraId="6E5E4E60" w14:textId="6B619CA9">
      <w:pPr>
        <w:spacing w:after="0" w:line="240" w:lineRule="auto"/>
        <w:ind w:left="567"/>
        <w:jc w:val="both"/>
        <w:rPr>
          <w:color w:val="000000"/>
        </w:rPr>
      </w:pPr>
      <w:r>
        <w:rPr>
          <w:rFonts w:asciiTheme="minorHAnsi" w:hAnsiTheme="minorHAnsi" w:cstheme="minorHAnsi"/>
          <w:color w:val="000000"/>
        </w:rPr>
        <w:t xml:space="preserve">It is proposed to host an engagement event </w:t>
      </w:r>
      <w:r w:rsidRPr="009D413C" w:rsidR="0085359E">
        <w:rPr>
          <w:rFonts w:asciiTheme="minorHAnsi" w:hAnsiTheme="minorHAnsi" w:cstheme="minorHAnsi"/>
          <w:color w:val="000000"/>
        </w:rPr>
        <w:t>for potential sponsors</w:t>
      </w:r>
      <w:r w:rsidR="002F431B">
        <w:rPr>
          <w:rFonts w:asciiTheme="minorHAnsi" w:hAnsiTheme="minorHAnsi" w:cstheme="minorHAnsi"/>
          <w:color w:val="000000"/>
        </w:rPr>
        <w:t xml:space="preserve"> on Microsoft </w:t>
      </w:r>
      <w:r w:rsidRPr="009D413C" w:rsidR="0085359E">
        <w:rPr>
          <w:rFonts w:asciiTheme="minorHAnsi" w:hAnsiTheme="minorHAnsi" w:cstheme="minorHAnsi"/>
          <w:color w:val="000000"/>
        </w:rPr>
        <w:t xml:space="preserve"> </w:t>
      </w:r>
      <w:r w:rsidR="00EC5A16">
        <w:rPr>
          <w:rFonts w:asciiTheme="minorHAnsi" w:hAnsiTheme="minorHAnsi" w:cstheme="minorHAnsi"/>
          <w:color w:val="000000"/>
        </w:rPr>
        <w:t xml:space="preserve">Teams </w:t>
      </w:r>
      <w:r w:rsidR="00E53193">
        <w:rPr>
          <w:rFonts w:asciiTheme="minorHAnsi" w:hAnsiTheme="minorHAnsi" w:cstheme="minorHAnsi"/>
          <w:color w:val="000000"/>
        </w:rPr>
        <w:t>on Friday 21 June 2024</w:t>
      </w:r>
      <w:r w:rsidR="00122985">
        <w:rPr>
          <w:rFonts w:asciiTheme="minorHAnsi" w:hAnsiTheme="minorHAnsi" w:cstheme="minorHAnsi"/>
          <w:color w:val="000000"/>
        </w:rPr>
        <w:t>, 2 – 3pm.</w:t>
      </w:r>
    </w:p>
    <w:p w:rsidR="009D413C" w:rsidP="00F96D76" w:rsidRDefault="009D413C" w14:paraId="6556F791" w14:textId="5464525C">
      <w:pPr>
        <w:spacing w:after="0" w:line="240" w:lineRule="auto"/>
        <w:ind w:left="567"/>
        <w:jc w:val="both"/>
        <w:rPr>
          <w:i/>
          <w:iCs/>
          <w:color w:val="000000"/>
        </w:rPr>
      </w:pPr>
    </w:p>
    <w:p w:rsidR="009D413C" w:rsidP="00F96D76" w:rsidRDefault="009D413C" w14:paraId="1161D0E3" w14:textId="77777777">
      <w:pPr>
        <w:spacing w:after="0" w:line="240" w:lineRule="auto"/>
        <w:ind w:left="567"/>
        <w:jc w:val="both"/>
        <w:rPr>
          <w:i/>
          <w:iCs/>
          <w:color w:val="000000"/>
        </w:rPr>
      </w:pPr>
    </w:p>
    <w:p w:rsidR="00F96D76" w:rsidRDefault="00F96D76" w14:paraId="7CF13100" w14:textId="025443D9">
      <w:pPr>
        <w:suppressAutoHyphens w:val="0"/>
        <w:spacing w:after="160" w:line="254" w:lineRule="auto"/>
      </w:pPr>
      <w:r>
        <w:br w:type="page"/>
      </w:r>
    </w:p>
    <w:p w:rsidR="009A4A02" w:rsidP="00E6005C" w:rsidRDefault="009A4A02" w14:paraId="75BB8809" w14:textId="77777777">
      <w:pPr>
        <w:spacing w:after="0" w:line="240" w:lineRule="auto"/>
      </w:pPr>
    </w:p>
    <w:p w:rsidRPr="00F96D76" w:rsidR="00417893" w:rsidP="00F96D76" w:rsidRDefault="00F96D76" w14:paraId="6E5E4E61" w14:textId="248965A8">
      <w:pPr>
        <w:pStyle w:val="ListParagraph"/>
        <w:numPr>
          <w:ilvl w:val="0"/>
          <w:numId w:val="7"/>
        </w:numPr>
        <w:spacing w:after="0" w:line="240" w:lineRule="auto"/>
        <w:ind w:left="567" w:hanging="567"/>
        <w:rPr>
          <w:rFonts w:asciiTheme="minorHAnsi" w:hAnsiTheme="minorHAnsi" w:cstheme="minorHAnsi"/>
        </w:rPr>
      </w:pPr>
      <w:r w:rsidRPr="7EF37577">
        <w:rPr>
          <w:rFonts w:asciiTheme="minorHAnsi" w:hAnsiTheme="minorHAnsi" w:cstheme="minorBidi"/>
          <w:b/>
          <w:bCs/>
        </w:rPr>
        <w:t xml:space="preserve">Bury Council - </w:t>
      </w:r>
      <w:r w:rsidRPr="7EF37577" w:rsidR="0085359E">
        <w:rPr>
          <w:rFonts w:asciiTheme="minorHAnsi" w:hAnsiTheme="minorHAnsi" w:cstheme="minorBidi"/>
          <w:b/>
          <w:bCs/>
        </w:rPr>
        <w:t>Context and Planning</w:t>
      </w:r>
    </w:p>
    <w:p w:rsidR="7EF37577" w:rsidP="7EF37577" w:rsidRDefault="7EF37577" w14:paraId="03AFC7B0" w14:textId="192820E0">
      <w:pPr>
        <w:spacing w:after="0" w:line="240" w:lineRule="auto"/>
        <w:ind w:left="567"/>
        <w:jc w:val="both"/>
        <w:rPr>
          <w:rFonts w:asciiTheme="minorHAnsi" w:hAnsiTheme="minorHAnsi" w:cstheme="minorBidi"/>
          <w:highlight w:val="yellow"/>
        </w:rPr>
      </w:pPr>
    </w:p>
    <w:p w:rsidRPr="00044C93" w:rsidR="00B817F2" w:rsidP="7EF37577" w:rsidRDefault="3EEAEA05" w14:paraId="315DAB69" w14:textId="0C832632">
      <w:pPr>
        <w:spacing w:after="0" w:line="240" w:lineRule="auto"/>
        <w:ind w:left="567"/>
        <w:jc w:val="both"/>
        <w:rPr>
          <w:rFonts w:asciiTheme="minorHAnsi" w:hAnsiTheme="minorHAnsi" w:cstheme="minorBidi"/>
        </w:rPr>
      </w:pPr>
      <w:r w:rsidRPr="7EF37577">
        <w:rPr>
          <w:rFonts w:asciiTheme="minorHAnsi" w:hAnsiTheme="minorHAnsi" w:cstheme="minorBidi"/>
        </w:rPr>
        <w:t xml:space="preserve">Section Three sets out the local context in detail. In summary, </w:t>
      </w:r>
      <w:r w:rsidRPr="7EF37577" w:rsidR="00B817F2">
        <w:rPr>
          <w:rFonts w:asciiTheme="minorHAnsi" w:hAnsiTheme="minorHAnsi" w:cstheme="minorBidi"/>
        </w:rPr>
        <w:t xml:space="preserve">Bury Council is facing shifting demographic pressures, whilst continuing to see growth in demand for specialist provision across all age ranges. </w:t>
      </w:r>
      <w:r w:rsidRPr="7EF37577" w:rsidR="009D413C">
        <w:rPr>
          <w:rFonts w:asciiTheme="minorHAnsi" w:hAnsiTheme="minorHAnsi" w:cstheme="minorBidi"/>
        </w:rPr>
        <w:t>The number of children and young people assessed as having special education</w:t>
      </w:r>
      <w:r w:rsidRPr="7EF37577" w:rsidR="00C1614E">
        <w:rPr>
          <w:rFonts w:asciiTheme="minorHAnsi" w:hAnsiTheme="minorHAnsi" w:cstheme="minorBidi"/>
        </w:rPr>
        <w:t>al</w:t>
      </w:r>
      <w:r w:rsidRPr="7EF37577" w:rsidR="009D413C">
        <w:rPr>
          <w:rFonts w:asciiTheme="minorHAnsi" w:hAnsiTheme="minorHAnsi" w:cstheme="minorBidi"/>
        </w:rPr>
        <w:t xml:space="preserve"> needs, and in receipt of an EHC plan, has been </w:t>
      </w:r>
      <w:r w:rsidRPr="7EF37577" w:rsidR="004604D4">
        <w:rPr>
          <w:rFonts w:asciiTheme="minorHAnsi" w:hAnsiTheme="minorHAnsi" w:cstheme="minorBidi"/>
        </w:rPr>
        <w:t>growing</w:t>
      </w:r>
      <w:r w:rsidRPr="7EF37577" w:rsidR="009D413C">
        <w:rPr>
          <w:rFonts w:asciiTheme="minorHAnsi" w:hAnsiTheme="minorHAnsi" w:cstheme="minorBidi"/>
        </w:rPr>
        <w:t xml:space="preserve"> for a number of years, and has seen significant growth </w:t>
      </w:r>
      <w:r w:rsidRPr="7EF37577" w:rsidR="003C29BF">
        <w:rPr>
          <w:rFonts w:asciiTheme="minorHAnsi" w:hAnsiTheme="minorHAnsi" w:cstheme="minorBidi"/>
        </w:rPr>
        <w:t>a</w:t>
      </w:r>
      <w:r w:rsidRPr="7EF37577" w:rsidR="009D413C">
        <w:rPr>
          <w:rFonts w:asciiTheme="minorHAnsi" w:hAnsiTheme="minorHAnsi" w:cstheme="minorBidi"/>
        </w:rPr>
        <w:t xml:space="preserve">s we emerge from the pandemic. </w:t>
      </w:r>
    </w:p>
    <w:p w:rsidRPr="00044C93" w:rsidR="004A3DB5" w:rsidP="7EF37577" w:rsidRDefault="004A3DB5" w14:paraId="474358A5" w14:textId="7DAC8DBA">
      <w:pPr>
        <w:spacing w:after="0" w:line="240" w:lineRule="auto"/>
        <w:ind w:left="567"/>
        <w:jc w:val="both"/>
        <w:rPr>
          <w:rFonts w:asciiTheme="minorHAnsi" w:hAnsiTheme="minorHAnsi" w:cstheme="minorBidi"/>
          <w:highlight w:val="yellow"/>
        </w:rPr>
      </w:pPr>
    </w:p>
    <w:p w:rsidRPr="00044C93" w:rsidR="004A3DB5" w:rsidP="004A3DB5" w:rsidRDefault="004A3DB5" w14:paraId="40BAD77B" w14:textId="1E5CFEF8">
      <w:pPr>
        <w:spacing w:after="0" w:line="240" w:lineRule="auto"/>
        <w:ind w:left="567"/>
        <w:jc w:val="both"/>
        <w:rPr>
          <w:rFonts w:asciiTheme="minorHAnsi" w:hAnsiTheme="minorHAnsi" w:cstheme="minorHAnsi"/>
        </w:rPr>
      </w:pPr>
      <w:r w:rsidRPr="00044C93">
        <w:rPr>
          <w:rFonts w:asciiTheme="minorHAnsi" w:hAnsiTheme="minorHAnsi" w:cstheme="minorHAnsi"/>
        </w:rPr>
        <w:t xml:space="preserve">In addition, planned and potential housing development will potentially increase the demand for specialist provision still further. </w:t>
      </w:r>
    </w:p>
    <w:p w:rsidRPr="00044C93" w:rsidR="00B817F2" w:rsidP="00B817F2" w:rsidRDefault="00B817F2" w14:paraId="2ECDF821" w14:textId="77777777">
      <w:pPr>
        <w:spacing w:after="0" w:line="240" w:lineRule="auto"/>
        <w:ind w:left="567"/>
        <w:jc w:val="both"/>
        <w:rPr>
          <w:rFonts w:asciiTheme="minorHAnsi" w:hAnsiTheme="minorHAnsi" w:cstheme="minorHAnsi"/>
        </w:rPr>
      </w:pPr>
    </w:p>
    <w:p w:rsidRPr="00044C93" w:rsidR="00F71965" w:rsidP="7EF37577" w:rsidRDefault="00B817F2" w14:paraId="5D6A459B" w14:textId="2A1840EE">
      <w:pPr>
        <w:spacing w:after="0" w:line="240" w:lineRule="auto"/>
        <w:ind w:left="567"/>
        <w:jc w:val="both"/>
        <w:rPr>
          <w:rFonts w:asciiTheme="minorHAnsi" w:hAnsiTheme="minorHAnsi" w:cstheme="minorBidi"/>
        </w:rPr>
      </w:pPr>
      <w:r w:rsidRPr="7EF37577">
        <w:rPr>
          <w:rFonts w:asciiTheme="minorHAnsi" w:hAnsiTheme="minorHAnsi" w:cstheme="minorBidi"/>
        </w:rPr>
        <w:t>Historically, Bury has had limited Special School capacity in the form of one primary special school and one secondary special school</w:t>
      </w:r>
      <w:r w:rsidRPr="7EF37577" w:rsidR="00F71965">
        <w:rPr>
          <w:rFonts w:asciiTheme="minorHAnsi" w:hAnsiTheme="minorHAnsi" w:cstheme="minorBidi"/>
        </w:rPr>
        <w:t>, both of which are judged Outstanding</w:t>
      </w:r>
      <w:r w:rsidRPr="7EF37577">
        <w:rPr>
          <w:rFonts w:asciiTheme="minorHAnsi" w:hAnsiTheme="minorHAnsi" w:cstheme="minorBidi"/>
        </w:rPr>
        <w:t>.</w:t>
      </w:r>
      <w:r w:rsidRPr="7EF37577" w:rsidR="00F71965">
        <w:rPr>
          <w:rFonts w:asciiTheme="minorHAnsi" w:hAnsiTheme="minorHAnsi" w:cstheme="minorBidi"/>
        </w:rPr>
        <w:t xml:space="preserve"> Alongside this, there are a small number of Resourced Provision units within mainstream school settings.</w:t>
      </w:r>
      <w:r w:rsidRPr="7EF37577" w:rsidR="00D33AFC">
        <w:rPr>
          <w:rFonts w:asciiTheme="minorHAnsi" w:hAnsiTheme="minorHAnsi" w:cstheme="minorBidi"/>
        </w:rPr>
        <w:t xml:space="preserve"> Bury’s one primary special school has only 16</w:t>
      </w:r>
      <w:r w:rsidRPr="7EF37577" w:rsidR="74F004F9">
        <w:rPr>
          <w:rFonts w:asciiTheme="minorHAnsi" w:hAnsiTheme="minorHAnsi" w:cstheme="minorBidi"/>
        </w:rPr>
        <w:t>0</w:t>
      </w:r>
      <w:r w:rsidRPr="7EF37577" w:rsidR="00D33AFC">
        <w:rPr>
          <w:rFonts w:asciiTheme="minorHAnsi" w:hAnsiTheme="minorHAnsi" w:cstheme="minorBidi"/>
        </w:rPr>
        <w:t xml:space="preserve"> places compared to </w:t>
      </w:r>
      <w:r w:rsidRPr="007844C1" w:rsidR="4A624FFF">
        <w:rPr>
          <w:rFonts w:asciiTheme="minorHAnsi" w:hAnsiTheme="minorHAnsi" w:cstheme="minorBidi"/>
        </w:rPr>
        <w:t>3</w:t>
      </w:r>
      <w:r w:rsidR="007844C1">
        <w:rPr>
          <w:rFonts w:asciiTheme="minorHAnsi" w:hAnsiTheme="minorHAnsi" w:cstheme="minorBidi"/>
        </w:rPr>
        <w:t>3</w:t>
      </w:r>
      <w:r w:rsidRPr="007844C1" w:rsidR="4A624FFF">
        <w:rPr>
          <w:rFonts w:asciiTheme="minorHAnsi" w:hAnsiTheme="minorHAnsi" w:cstheme="minorBidi"/>
        </w:rPr>
        <w:t>0</w:t>
      </w:r>
      <w:r w:rsidRPr="7EF37577" w:rsidR="4A624FFF">
        <w:rPr>
          <w:rFonts w:asciiTheme="minorHAnsi" w:hAnsiTheme="minorHAnsi" w:cstheme="minorBidi"/>
        </w:rPr>
        <w:t xml:space="preserve"> </w:t>
      </w:r>
      <w:r w:rsidRPr="7EF37577" w:rsidR="00D33AFC">
        <w:rPr>
          <w:rFonts w:asciiTheme="minorHAnsi" w:hAnsiTheme="minorHAnsi" w:cstheme="minorBidi"/>
        </w:rPr>
        <w:t>places in secondary special school</w:t>
      </w:r>
      <w:r w:rsidRPr="7EF37577" w:rsidR="51BCD297">
        <w:rPr>
          <w:rFonts w:asciiTheme="minorHAnsi" w:hAnsiTheme="minorHAnsi" w:cstheme="minorBidi"/>
        </w:rPr>
        <w:t>. There will be</w:t>
      </w:r>
      <w:r w:rsidRPr="7EF37577" w:rsidR="00D33AFC">
        <w:rPr>
          <w:rFonts w:asciiTheme="minorHAnsi" w:hAnsiTheme="minorHAnsi" w:cstheme="minorBidi"/>
        </w:rPr>
        <w:t xml:space="preserve"> a further 80 </w:t>
      </w:r>
      <w:r w:rsidRPr="7EF37577" w:rsidR="793FBF0C">
        <w:rPr>
          <w:rFonts w:asciiTheme="minorHAnsi" w:hAnsiTheme="minorHAnsi" w:cstheme="minorBidi"/>
        </w:rPr>
        <w:t xml:space="preserve">secondary special school places </w:t>
      </w:r>
      <w:r w:rsidRPr="7EF37577" w:rsidR="00D33AFC">
        <w:rPr>
          <w:rFonts w:asciiTheme="minorHAnsi" w:hAnsiTheme="minorHAnsi" w:cstheme="minorBidi"/>
        </w:rPr>
        <w:t>from September 202</w:t>
      </w:r>
      <w:r w:rsidRPr="7EF37577" w:rsidR="27011FA1">
        <w:rPr>
          <w:rFonts w:asciiTheme="minorHAnsi" w:hAnsiTheme="minorHAnsi" w:cstheme="minorBidi"/>
        </w:rPr>
        <w:t>4</w:t>
      </w:r>
      <w:r w:rsidRPr="7EF37577" w:rsidR="00D33AFC">
        <w:rPr>
          <w:rFonts w:asciiTheme="minorHAnsi" w:hAnsiTheme="minorHAnsi" w:cstheme="minorBidi"/>
        </w:rPr>
        <w:t xml:space="preserve"> </w:t>
      </w:r>
      <w:r w:rsidRPr="7EF37577" w:rsidR="01F132FA">
        <w:rPr>
          <w:rFonts w:asciiTheme="minorHAnsi" w:hAnsiTheme="minorHAnsi" w:cstheme="minorBidi"/>
        </w:rPr>
        <w:t xml:space="preserve">once the new secondary </w:t>
      </w:r>
      <w:r w:rsidRPr="7EF37577" w:rsidR="1536470D">
        <w:rPr>
          <w:rFonts w:asciiTheme="minorHAnsi" w:hAnsiTheme="minorHAnsi" w:cstheme="minorBidi"/>
        </w:rPr>
        <w:t>Autistic Spectrum Condition (</w:t>
      </w:r>
      <w:r w:rsidRPr="7EF37577" w:rsidR="01F132FA">
        <w:rPr>
          <w:rFonts w:asciiTheme="minorHAnsi" w:hAnsiTheme="minorHAnsi" w:cstheme="minorBidi"/>
        </w:rPr>
        <w:t>ASC</w:t>
      </w:r>
      <w:r w:rsidRPr="7EF37577" w:rsidR="66DAC0A7">
        <w:rPr>
          <w:rFonts w:asciiTheme="minorHAnsi" w:hAnsiTheme="minorHAnsi" w:cstheme="minorBidi"/>
        </w:rPr>
        <w:t>)</w:t>
      </w:r>
      <w:r w:rsidRPr="7EF37577" w:rsidR="01F132FA">
        <w:rPr>
          <w:rFonts w:asciiTheme="minorHAnsi" w:hAnsiTheme="minorHAnsi" w:cstheme="minorBidi"/>
        </w:rPr>
        <w:t xml:space="preserve"> </w:t>
      </w:r>
      <w:r w:rsidRPr="7EF37577" w:rsidR="00D33AFC">
        <w:rPr>
          <w:rFonts w:asciiTheme="minorHAnsi" w:hAnsiTheme="minorHAnsi" w:cstheme="minorBidi"/>
        </w:rPr>
        <w:t>free school</w:t>
      </w:r>
      <w:r w:rsidRPr="7EF37577" w:rsidR="75968EA3">
        <w:rPr>
          <w:rFonts w:asciiTheme="minorHAnsi" w:hAnsiTheme="minorHAnsi" w:cstheme="minorBidi"/>
        </w:rPr>
        <w:t xml:space="preserve"> reaches capacity</w:t>
      </w:r>
      <w:r w:rsidRPr="7EF37577" w:rsidR="00D33AFC">
        <w:rPr>
          <w:rFonts w:asciiTheme="minorHAnsi" w:hAnsiTheme="minorHAnsi" w:cstheme="minorBidi"/>
        </w:rPr>
        <w:t>.</w:t>
      </w:r>
      <w:r w:rsidRPr="7EF37577" w:rsidR="641F99C1">
        <w:rPr>
          <w:rFonts w:asciiTheme="minorHAnsi" w:hAnsiTheme="minorHAnsi" w:cstheme="minorBidi"/>
        </w:rPr>
        <w:t xml:space="preserve"> This further emphasises the imbalance between primary and secondary specialist provision.</w:t>
      </w:r>
    </w:p>
    <w:p w:rsidRPr="00044C93" w:rsidR="00F71965" w:rsidP="00B817F2" w:rsidRDefault="00F71965" w14:paraId="1EE5222C" w14:textId="73192F42">
      <w:pPr>
        <w:spacing w:after="0" w:line="240" w:lineRule="auto"/>
        <w:ind w:left="567"/>
        <w:jc w:val="both"/>
        <w:rPr>
          <w:rFonts w:asciiTheme="minorHAnsi" w:hAnsiTheme="minorHAnsi" w:cstheme="minorHAnsi"/>
        </w:rPr>
      </w:pPr>
    </w:p>
    <w:p w:rsidRPr="00044C93" w:rsidR="000B4A77" w:rsidP="7EF37577" w:rsidRDefault="00F71965" w14:paraId="3B317538" w14:textId="11E452CC">
      <w:pPr>
        <w:spacing w:after="0" w:line="240" w:lineRule="auto"/>
        <w:ind w:left="567"/>
        <w:jc w:val="both"/>
        <w:rPr>
          <w:rFonts w:asciiTheme="minorHAnsi" w:hAnsiTheme="minorHAnsi" w:cstheme="minorBidi"/>
        </w:rPr>
      </w:pPr>
      <w:r w:rsidRPr="7EF37577">
        <w:rPr>
          <w:rFonts w:asciiTheme="minorHAnsi" w:hAnsiTheme="minorHAnsi" w:cstheme="minorBidi"/>
        </w:rPr>
        <w:t>This limited capacity, together with the higher than average proportion of children and young people with an E</w:t>
      </w:r>
      <w:r w:rsidRPr="7EF37577" w:rsidR="003C29BF">
        <w:rPr>
          <w:rFonts w:asciiTheme="minorHAnsi" w:hAnsiTheme="minorHAnsi" w:cstheme="minorBidi"/>
        </w:rPr>
        <w:t>HC plan</w:t>
      </w:r>
      <w:r w:rsidRPr="7EF37577">
        <w:rPr>
          <w:rFonts w:asciiTheme="minorHAnsi" w:hAnsiTheme="minorHAnsi" w:cstheme="minorBidi"/>
        </w:rPr>
        <w:t xml:space="preserve"> has placed significant pressures on the local provision, </w:t>
      </w:r>
      <w:r w:rsidRPr="7EF37577" w:rsidR="008C7215">
        <w:rPr>
          <w:rFonts w:asciiTheme="minorHAnsi" w:hAnsiTheme="minorHAnsi" w:cstheme="minorBidi"/>
        </w:rPr>
        <w:t xml:space="preserve">and has </w:t>
      </w:r>
      <w:r w:rsidRPr="7EF37577">
        <w:rPr>
          <w:rFonts w:asciiTheme="minorHAnsi" w:hAnsiTheme="minorHAnsi" w:cstheme="minorBidi"/>
        </w:rPr>
        <w:t xml:space="preserve">resulted in an increasing number of those children and young people being placed in Independent </w:t>
      </w:r>
      <w:r w:rsidRPr="7EF37577" w:rsidR="0AEE1C31">
        <w:rPr>
          <w:rFonts w:asciiTheme="minorHAnsi" w:hAnsiTheme="minorHAnsi" w:cstheme="minorBidi"/>
        </w:rPr>
        <w:t xml:space="preserve">and </w:t>
      </w:r>
      <w:r w:rsidRPr="7EF37577">
        <w:rPr>
          <w:rFonts w:asciiTheme="minorHAnsi" w:hAnsiTheme="minorHAnsi" w:cstheme="minorBidi"/>
        </w:rPr>
        <w:t>Non Maintained Special Schools</w:t>
      </w:r>
      <w:r w:rsidRPr="7EF37577" w:rsidR="000B4A77">
        <w:rPr>
          <w:rFonts w:asciiTheme="minorHAnsi" w:hAnsiTheme="minorHAnsi" w:cstheme="minorBidi"/>
        </w:rPr>
        <w:t xml:space="preserve"> which are predominantly located outside the local area.</w:t>
      </w:r>
    </w:p>
    <w:p w:rsidRPr="00044C93" w:rsidR="000B4A77" w:rsidP="00B817F2" w:rsidRDefault="000B4A77" w14:paraId="60FBC255" w14:textId="77777777">
      <w:pPr>
        <w:spacing w:after="0" w:line="240" w:lineRule="auto"/>
        <w:ind w:left="567"/>
        <w:jc w:val="both"/>
        <w:rPr>
          <w:rFonts w:asciiTheme="minorHAnsi" w:hAnsiTheme="minorHAnsi" w:cstheme="minorHAnsi"/>
        </w:rPr>
      </w:pPr>
    </w:p>
    <w:p w:rsidRPr="00044C93" w:rsidR="00F71965" w:rsidP="00B817F2" w:rsidRDefault="000B4A77" w14:paraId="2836EBCB" w14:textId="753A3D67">
      <w:pPr>
        <w:spacing w:after="0" w:line="240" w:lineRule="auto"/>
        <w:ind w:left="567"/>
        <w:jc w:val="both"/>
        <w:rPr>
          <w:rFonts w:asciiTheme="minorHAnsi" w:hAnsiTheme="minorHAnsi" w:cstheme="minorHAnsi"/>
        </w:rPr>
      </w:pPr>
      <w:r w:rsidRPr="00044C93">
        <w:rPr>
          <w:rFonts w:asciiTheme="minorHAnsi" w:hAnsiTheme="minorHAnsi" w:cstheme="minorHAnsi"/>
        </w:rPr>
        <w:t xml:space="preserve">Working with the DfE as an initial participator in its Project Safety Valve programme, the Council has developed ambitious plans to transform its arrangements in respect of SEND. This programme considers all aspects of the Council’s approach to SEND, </w:t>
      </w:r>
      <w:r w:rsidRPr="00044C93" w:rsidR="003C29BF">
        <w:rPr>
          <w:rFonts w:asciiTheme="minorHAnsi" w:hAnsiTheme="minorHAnsi" w:cstheme="minorHAnsi"/>
        </w:rPr>
        <w:t>which</w:t>
      </w:r>
      <w:r w:rsidRPr="00044C93">
        <w:rPr>
          <w:rFonts w:asciiTheme="minorHAnsi" w:hAnsiTheme="minorHAnsi" w:cstheme="minorHAnsi"/>
        </w:rPr>
        <w:t xml:space="preserve"> includes a comprehensive approach to understanding the sufficiency requirements across the local area, and an extensive programme to deliver increased capacity of high quality</w:t>
      </w:r>
      <w:r w:rsidRPr="00044C93" w:rsidR="00A612EC">
        <w:rPr>
          <w:rFonts w:asciiTheme="minorHAnsi" w:hAnsiTheme="minorHAnsi" w:cstheme="minorHAnsi"/>
        </w:rPr>
        <w:t>,</w:t>
      </w:r>
      <w:r w:rsidRPr="00044C93">
        <w:rPr>
          <w:rFonts w:asciiTheme="minorHAnsi" w:hAnsiTheme="minorHAnsi" w:cstheme="minorHAnsi"/>
        </w:rPr>
        <w:t xml:space="preserve"> local provision. </w:t>
      </w:r>
      <w:r w:rsidRPr="00044C93" w:rsidR="00F71965">
        <w:rPr>
          <w:rFonts w:asciiTheme="minorHAnsi" w:hAnsiTheme="minorHAnsi" w:cstheme="minorHAnsi"/>
        </w:rPr>
        <w:t xml:space="preserve">  </w:t>
      </w:r>
    </w:p>
    <w:p w:rsidRPr="00044C93" w:rsidR="00F71965" w:rsidP="00B817F2" w:rsidRDefault="00F71965" w14:paraId="196C8439" w14:textId="77777777">
      <w:pPr>
        <w:spacing w:after="0" w:line="240" w:lineRule="auto"/>
        <w:ind w:left="567"/>
        <w:jc w:val="both"/>
        <w:rPr>
          <w:rFonts w:asciiTheme="minorHAnsi" w:hAnsiTheme="minorHAnsi" w:cstheme="minorHAnsi"/>
        </w:rPr>
      </w:pPr>
    </w:p>
    <w:p w:rsidRPr="00044C93" w:rsidR="003C29BF" w:rsidP="00B817F2" w:rsidRDefault="003C29BF" w14:paraId="79CB09AF" w14:textId="65C56315">
      <w:pPr>
        <w:spacing w:after="0" w:line="240" w:lineRule="auto"/>
        <w:ind w:left="567"/>
        <w:jc w:val="both"/>
        <w:rPr>
          <w:rFonts w:asciiTheme="minorHAnsi" w:hAnsiTheme="minorHAnsi" w:cstheme="minorHAnsi"/>
        </w:rPr>
      </w:pPr>
      <w:r w:rsidRPr="00044C93">
        <w:rPr>
          <w:rFonts w:asciiTheme="minorHAnsi" w:hAnsiTheme="minorHAnsi" w:cstheme="minorHAnsi"/>
        </w:rPr>
        <w:t>Through plans already in place, t</w:t>
      </w:r>
      <w:r w:rsidRPr="00044C93" w:rsidR="00B817F2">
        <w:rPr>
          <w:rFonts w:asciiTheme="minorHAnsi" w:hAnsiTheme="minorHAnsi" w:cstheme="minorHAnsi"/>
        </w:rPr>
        <w:t>he local area will benefit from</w:t>
      </w:r>
      <w:r w:rsidRPr="00044C93">
        <w:rPr>
          <w:rFonts w:asciiTheme="minorHAnsi" w:hAnsiTheme="minorHAnsi" w:cstheme="minorHAnsi"/>
        </w:rPr>
        <w:t xml:space="preserve"> increased capacity:</w:t>
      </w:r>
    </w:p>
    <w:p w:rsidRPr="00044C93" w:rsidR="003C29BF" w:rsidP="00B817F2" w:rsidRDefault="003C29BF" w14:paraId="60771C88" w14:textId="77777777">
      <w:pPr>
        <w:spacing w:after="0" w:line="240" w:lineRule="auto"/>
        <w:ind w:left="567"/>
        <w:jc w:val="both"/>
        <w:rPr>
          <w:rFonts w:asciiTheme="minorHAnsi" w:hAnsiTheme="minorHAnsi" w:cstheme="minorHAnsi"/>
        </w:rPr>
      </w:pPr>
    </w:p>
    <w:p w:rsidRPr="00044C93" w:rsidR="00A612EC" w:rsidP="7EF37577" w:rsidRDefault="003C29BF" w14:paraId="4D8C70A2" w14:textId="6B8C4A70">
      <w:pPr>
        <w:pStyle w:val="ListParagraph"/>
        <w:numPr>
          <w:ilvl w:val="0"/>
          <w:numId w:val="1"/>
        </w:numPr>
        <w:spacing w:after="0" w:line="240" w:lineRule="auto"/>
        <w:jc w:val="both"/>
        <w:rPr>
          <w:rFonts w:asciiTheme="minorHAnsi" w:hAnsiTheme="minorHAnsi" w:cstheme="minorBidi"/>
        </w:rPr>
      </w:pPr>
      <w:r w:rsidRPr="7EF37577">
        <w:rPr>
          <w:rFonts w:asciiTheme="minorHAnsi" w:hAnsiTheme="minorHAnsi" w:cstheme="minorBidi"/>
        </w:rPr>
        <w:t>A</w:t>
      </w:r>
      <w:r w:rsidRPr="7EF37577" w:rsidR="00B817F2">
        <w:rPr>
          <w:rFonts w:asciiTheme="minorHAnsi" w:hAnsiTheme="minorHAnsi" w:cstheme="minorBidi"/>
        </w:rPr>
        <w:t xml:space="preserve"> new Special Free School, </w:t>
      </w:r>
      <w:r w:rsidRPr="7EF37577" w:rsidR="00A612EC">
        <w:rPr>
          <w:rFonts w:asciiTheme="minorHAnsi" w:hAnsiTheme="minorHAnsi" w:cstheme="minorBidi"/>
        </w:rPr>
        <w:t>admitting its first cohort of students in 2023</w:t>
      </w:r>
      <w:r w:rsidRPr="7EF37577" w:rsidR="00C1614E">
        <w:rPr>
          <w:rFonts w:asciiTheme="minorHAnsi" w:hAnsiTheme="minorHAnsi" w:cstheme="minorBidi"/>
        </w:rPr>
        <w:t>/24</w:t>
      </w:r>
      <w:r w:rsidRPr="7EF37577" w:rsidR="00A612EC">
        <w:rPr>
          <w:rFonts w:asciiTheme="minorHAnsi" w:hAnsiTheme="minorHAnsi" w:cstheme="minorBidi"/>
        </w:rPr>
        <w:t xml:space="preserve">. This provision, sponsored </w:t>
      </w:r>
      <w:r w:rsidRPr="7EF37577" w:rsidR="00B817F2">
        <w:rPr>
          <w:rFonts w:asciiTheme="minorHAnsi" w:hAnsiTheme="minorHAnsi" w:cstheme="minorBidi"/>
        </w:rPr>
        <w:t xml:space="preserve">by </w:t>
      </w:r>
      <w:r w:rsidRPr="7EF37577" w:rsidR="00B0528A">
        <w:rPr>
          <w:rFonts w:asciiTheme="minorHAnsi" w:hAnsiTheme="minorHAnsi" w:cstheme="minorBidi"/>
        </w:rPr>
        <w:t xml:space="preserve">the </w:t>
      </w:r>
      <w:r w:rsidRPr="7EF37577" w:rsidR="00B817F2">
        <w:rPr>
          <w:rFonts w:asciiTheme="minorHAnsi" w:hAnsiTheme="minorHAnsi" w:cstheme="minorBidi"/>
        </w:rPr>
        <w:t xml:space="preserve">Shaw Trust </w:t>
      </w:r>
      <w:r w:rsidRPr="7EF37577" w:rsidR="00A612EC">
        <w:rPr>
          <w:rFonts w:asciiTheme="minorHAnsi" w:hAnsiTheme="minorHAnsi" w:cstheme="minorBidi"/>
        </w:rPr>
        <w:t>will cater for KS3/4 ASC, with a focus on the higher performing children and young people</w:t>
      </w:r>
      <w:r w:rsidRPr="7EF37577" w:rsidR="00B817F2">
        <w:rPr>
          <w:rFonts w:asciiTheme="minorHAnsi" w:hAnsiTheme="minorHAnsi" w:cstheme="minorBidi"/>
        </w:rPr>
        <w:t xml:space="preserve">. </w:t>
      </w:r>
    </w:p>
    <w:p w:rsidRPr="00044C93" w:rsidR="00A612EC" w:rsidP="00B817F2" w:rsidRDefault="00A612EC" w14:paraId="10FA8080" w14:textId="75206139">
      <w:pPr>
        <w:spacing w:after="0" w:line="240" w:lineRule="auto"/>
        <w:ind w:left="567"/>
        <w:jc w:val="both"/>
        <w:rPr>
          <w:rFonts w:asciiTheme="minorHAnsi" w:hAnsiTheme="minorHAnsi" w:cstheme="minorHAnsi"/>
        </w:rPr>
      </w:pPr>
    </w:p>
    <w:p w:rsidRPr="00044C93" w:rsidR="00A612EC" w:rsidP="7EF37577" w:rsidRDefault="00A612EC" w14:paraId="763EC6C8" w14:textId="795ED9D1">
      <w:pPr>
        <w:pStyle w:val="ListParagraph"/>
        <w:numPr>
          <w:ilvl w:val="0"/>
          <w:numId w:val="1"/>
        </w:numPr>
        <w:spacing w:after="0" w:line="240" w:lineRule="auto"/>
        <w:jc w:val="both"/>
        <w:rPr>
          <w:rFonts w:asciiTheme="minorHAnsi" w:hAnsiTheme="minorHAnsi" w:cstheme="minorBidi"/>
        </w:rPr>
      </w:pPr>
      <w:r w:rsidRPr="7EF37577">
        <w:rPr>
          <w:rFonts w:asciiTheme="minorHAnsi" w:hAnsiTheme="minorHAnsi" w:cstheme="minorBidi"/>
        </w:rPr>
        <w:t>The Council has recently invited expressions of interest from sponsors to establish a further Special Free School</w:t>
      </w:r>
      <w:r w:rsidRPr="7EF37577" w:rsidR="00051D2D">
        <w:rPr>
          <w:rFonts w:asciiTheme="minorHAnsi" w:hAnsiTheme="minorHAnsi" w:cstheme="minorBidi"/>
        </w:rPr>
        <w:t>. Scheduled for opening in 2025, that school will cater for KS3/4 SEMH.</w:t>
      </w:r>
    </w:p>
    <w:p w:rsidRPr="00044C93" w:rsidR="00051D2D" w:rsidP="00B817F2" w:rsidRDefault="00051D2D" w14:paraId="46D72122" w14:textId="461EF915">
      <w:pPr>
        <w:spacing w:after="0" w:line="240" w:lineRule="auto"/>
        <w:ind w:left="567"/>
        <w:jc w:val="both"/>
        <w:rPr>
          <w:rFonts w:asciiTheme="minorHAnsi" w:hAnsiTheme="minorHAnsi" w:cstheme="minorHAnsi"/>
        </w:rPr>
      </w:pPr>
    </w:p>
    <w:p w:rsidRPr="00044C93" w:rsidR="00051D2D" w:rsidP="7EF37577" w:rsidRDefault="00051D2D" w14:paraId="2D466B67" w14:textId="68753C6A">
      <w:pPr>
        <w:pStyle w:val="ListParagraph"/>
        <w:numPr>
          <w:ilvl w:val="0"/>
          <w:numId w:val="1"/>
        </w:numPr>
        <w:spacing w:after="0" w:line="240" w:lineRule="auto"/>
        <w:jc w:val="both"/>
        <w:rPr>
          <w:rFonts w:asciiTheme="minorHAnsi" w:hAnsiTheme="minorHAnsi" w:cstheme="minorBidi"/>
        </w:rPr>
      </w:pPr>
      <w:r w:rsidRPr="7EF37577">
        <w:rPr>
          <w:rFonts w:asciiTheme="minorHAnsi" w:hAnsiTheme="minorHAnsi" w:cstheme="minorBidi"/>
        </w:rPr>
        <w:t xml:space="preserve">Alongside this, the Council is working with a number of mainstream schools to establish further Resourced Provision </w:t>
      </w:r>
      <w:r w:rsidRPr="7EF37577" w:rsidR="71FD3C26">
        <w:rPr>
          <w:rFonts w:asciiTheme="minorHAnsi" w:hAnsiTheme="minorHAnsi" w:cstheme="minorBidi"/>
        </w:rPr>
        <w:t>units and</w:t>
      </w:r>
      <w:r w:rsidRPr="7EF37577">
        <w:rPr>
          <w:rFonts w:asciiTheme="minorHAnsi" w:hAnsiTheme="minorHAnsi" w:cstheme="minorBidi"/>
        </w:rPr>
        <w:t xml:space="preserve"> is working with all schools on a </w:t>
      </w:r>
      <w:r w:rsidRPr="7EF37577">
        <w:rPr>
          <w:rFonts w:asciiTheme="minorHAnsi" w:hAnsiTheme="minorHAnsi" w:cstheme="minorBidi"/>
        </w:rPr>
        <w:lastRenderedPageBreak/>
        <w:t xml:space="preserve">graduated model, designed to enable mainstream schools to meet </w:t>
      </w:r>
      <w:r w:rsidRPr="7EF37577" w:rsidR="00B0528A">
        <w:rPr>
          <w:rFonts w:asciiTheme="minorHAnsi" w:hAnsiTheme="minorHAnsi" w:cstheme="minorBidi"/>
        </w:rPr>
        <w:t xml:space="preserve">the needs of </w:t>
      </w:r>
      <w:r w:rsidRPr="7EF37577">
        <w:rPr>
          <w:rFonts w:asciiTheme="minorHAnsi" w:hAnsiTheme="minorHAnsi" w:cstheme="minorBidi"/>
        </w:rPr>
        <w:t xml:space="preserve">an increasing proportion of children and young people with SEND. </w:t>
      </w:r>
    </w:p>
    <w:p w:rsidRPr="00044C93" w:rsidR="00051D2D" w:rsidP="00B817F2" w:rsidRDefault="00051D2D" w14:paraId="64FCC945" w14:textId="50C23B00">
      <w:pPr>
        <w:spacing w:after="0" w:line="240" w:lineRule="auto"/>
        <w:ind w:left="567"/>
        <w:jc w:val="both"/>
        <w:rPr>
          <w:rFonts w:asciiTheme="minorHAnsi" w:hAnsiTheme="minorHAnsi" w:cstheme="minorHAnsi"/>
        </w:rPr>
      </w:pPr>
    </w:p>
    <w:p w:rsidRPr="00044C93" w:rsidR="00051D2D" w:rsidP="00B817F2" w:rsidRDefault="00051D2D" w14:paraId="465E4E29" w14:textId="763ECFBC">
      <w:pPr>
        <w:spacing w:after="0" w:line="240" w:lineRule="auto"/>
        <w:ind w:left="567"/>
        <w:jc w:val="both"/>
        <w:rPr>
          <w:rFonts w:asciiTheme="minorHAnsi" w:hAnsiTheme="minorHAnsi" w:cstheme="minorHAnsi"/>
        </w:rPr>
      </w:pPr>
      <w:r w:rsidRPr="00044C93">
        <w:rPr>
          <w:rFonts w:asciiTheme="minorHAnsi" w:hAnsiTheme="minorHAnsi" w:cstheme="minorHAnsi"/>
        </w:rPr>
        <w:t xml:space="preserve">Taken together, these actions are designed to meet the increasing demand, whilst ensuring access to high quality local provision, and reducing the demand for placements in out of borough independent provision. </w:t>
      </w:r>
    </w:p>
    <w:p w:rsidRPr="00044C93" w:rsidR="000104B1" w:rsidP="00B817F2" w:rsidRDefault="000104B1" w14:paraId="62B4681D" w14:textId="3E0B1473">
      <w:pPr>
        <w:spacing w:after="0" w:line="240" w:lineRule="auto"/>
        <w:ind w:left="567"/>
        <w:jc w:val="both"/>
        <w:rPr>
          <w:rFonts w:asciiTheme="minorHAnsi" w:hAnsiTheme="minorHAnsi" w:cstheme="minorHAnsi"/>
        </w:rPr>
      </w:pPr>
    </w:p>
    <w:p w:rsidRPr="00875D6D" w:rsidR="000104B1" w:rsidP="7EF37577" w:rsidRDefault="000104B1" w14:paraId="4A1C598B" w14:textId="5E05AD9A">
      <w:pPr>
        <w:spacing w:after="0" w:line="240" w:lineRule="auto"/>
        <w:ind w:left="567"/>
        <w:jc w:val="both"/>
        <w:rPr>
          <w:rFonts w:asciiTheme="minorHAnsi" w:hAnsiTheme="minorHAnsi" w:cstheme="minorBidi"/>
        </w:rPr>
      </w:pPr>
      <w:r w:rsidRPr="7EF37577">
        <w:rPr>
          <w:rFonts w:asciiTheme="minorHAnsi" w:hAnsiTheme="minorHAnsi" w:cstheme="minorBidi"/>
        </w:rPr>
        <w:t xml:space="preserve">However, the additional special school capacity </w:t>
      </w:r>
      <w:r w:rsidRPr="7EF37577" w:rsidR="00D33AFC">
        <w:rPr>
          <w:rFonts w:asciiTheme="minorHAnsi" w:hAnsiTheme="minorHAnsi" w:cstheme="minorBidi"/>
        </w:rPr>
        <w:t>which</w:t>
      </w:r>
      <w:r w:rsidRPr="7EF37577">
        <w:rPr>
          <w:rFonts w:asciiTheme="minorHAnsi" w:hAnsiTheme="minorHAnsi" w:cstheme="minorBidi"/>
        </w:rPr>
        <w:t xml:space="preserve"> </w:t>
      </w:r>
      <w:r w:rsidRPr="7EF37577" w:rsidR="00D33AFC">
        <w:rPr>
          <w:rFonts w:asciiTheme="minorHAnsi" w:hAnsiTheme="minorHAnsi" w:cstheme="minorBidi"/>
        </w:rPr>
        <w:t xml:space="preserve">is being </w:t>
      </w:r>
      <w:r w:rsidRPr="7EF37577">
        <w:rPr>
          <w:rFonts w:asciiTheme="minorHAnsi" w:hAnsiTheme="minorHAnsi" w:cstheme="minorBidi"/>
        </w:rPr>
        <w:t xml:space="preserve">established is KS3/4 and does not respond to </w:t>
      </w:r>
      <w:r w:rsidRPr="7EF37577" w:rsidR="00D33AFC">
        <w:rPr>
          <w:rFonts w:asciiTheme="minorHAnsi" w:hAnsiTheme="minorHAnsi" w:cstheme="minorBidi"/>
        </w:rPr>
        <w:t xml:space="preserve">the </w:t>
      </w:r>
      <w:r w:rsidRPr="7EF37577">
        <w:rPr>
          <w:rFonts w:asciiTheme="minorHAnsi" w:hAnsiTheme="minorHAnsi" w:cstheme="minorBidi"/>
        </w:rPr>
        <w:t>significant increases in demand that we are now seeing at KS1/2.</w:t>
      </w:r>
      <w:r w:rsidRPr="7EF37577" w:rsidR="00D33AFC">
        <w:rPr>
          <w:rFonts w:asciiTheme="minorHAnsi" w:hAnsiTheme="minorHAnsi" w:cstheme="minorBidi"/>
        </w:rPr>
        <w:t xml:space="preserve"> There has been an 103% increase in </w:t>
      </w:r>
      <w:r w:rsidRPr="7EF37577" w:rsidR="71130C0A">
        <w:rPr>
          <w:rFonts w:asciiTheme="minorHAnsi" w:hAnsiTheme="minorHAnsi" w:cstheme="minorBidi"/>
        </w:rPr>
        <w:t>Education, Health &amp; Care Plan (</w:t>
      </w:r>
      <w:r w:rsidRPr="7EF37577" w:rsidR="00D33AFC">
        <w:rPr>
          <w:rFonts w:asciiTheme="minorHAnsi" w:hAnsiTheme="minorHAnsi" w:cstheme="minorBidi"/>
        </w:rPr>
        <w:t>EHCP</w:t>
      </w:r>
      <w:r w:rsidRPr="7EF37577" w:rsidR="62CF9828">
        <w:rPr>
          <w:rFonts w:asciiTheme="minorHAnsi" w:hAnsiTheme="minorHAnsi" w:cstheme="minorBidi"/>
        </w:rPr>
        <w:t>)</w:t>
      </w:r>
      <w:r w:rsidRPr="7EF37577" w:rsidR="00D33AFC">
        <w:rPr>
          <w:rFonts w:asciiTheme="minorHAnsi" w:hAnsiTheme="minorHAnsi" w:cstheme="minorBidi"/>
        </w:rPr>
        <w:t xml:space="preserve"> applications for under 5s in 2021</w:t>
      </w:r>
      <w:r w:rsidRPr="7EF37577" w:rsidR="14505098">
        <w:rPr>
          <w:rFonts w:asciiTheme="minorHAnsi" w:hAnsiTheme="minorHAnsi" w:cstheme="minorBidi"/>
        </w:rPr>
        <w:t xml:space="preserve"> and an increase of 22% in Key Stages 1 and 2.</w:t>
      </w:r>
    </w:p>
    <w:p w:rsidRPr="00044C93" w:rsidR="00A612EC" w:rsidP="7EF37577" w:rsidRDefault="00A612EC" w14:paraId="1E68D02E" w14:textId="77777777">
      <w:pPr>
        <w:spacing w:after="0" w:line="240" w:lineRule="auto"/>
        <w:ind w:left="567"/>
        <w:jc w:val="both"/>
        <w:rPr>
          <w:rFonts w:asciiTheme="minorHAnsi" w:hAnsiTheme="minorHAnsi" w:cstheme="minorBidi"/>
        </w:rPr>
      </w:pPr>
    </w:p>
    <w:p w:rsidRPr="00044C93" w:rsidR="000104B1" w:rsidP="7EF37577" w:rsidRDefault="000104B1" w14:paraId="20C7383B" w14:textId="100A9969">
      <w:pPr>
        <w:spacing w:after="0" w:line="240" w:lineRule="auto"/>
        <w:ind w:left="567"/>
        <w:jc w:val="both"/>
        <w:rPr>
          <w:rFonts w:asciiTheme="minorHAnsi" w:hAnsiTheme="minorHAnsi" w:cstheme="minorBidi"/>
          <w:color w:val="FF0000"/>
        </w:rPr>
      </w:pPr>
      <w:r w:rsidRPr="7EF37577">
        <w:rPr>
          <w:rFonts w:asciiTheme="minorHAnsi" w:hAnsiTheme="minorHAnsi" w:cstheme="minorBidi"/>
        </w:rPr>
        <w:t>The overall lack of special school provision at Primary means that our existing special school cater</w:t>
      </w:r>
      <w:r w:rsidRPr="7EF37577" w:rsidR="51CF04A9">
        <w:rPr>
          <w:rFonts w:asciiTheme="minorHAnsi" w:hAnsiTheme="minorHAnsi" w:cstheme="minorBidi"/>
        </w:rPr>
        <w:t>s</w:t>
      </w:r>
      <w:r w:rsidRPr="7EF37577">
        <w:rPr>
          <w:rFonts w:asciiTheme="minorHAnsi" w:hAnsiTheme="minorHAnsi" w:cstheme="minorBidi"/>
        </w:rPr>
        <w:t xml:space="preserve"> for pupils with a broad range of needs, including those who present with </w:t>
      </w:r>
      <w:r w:rsidRPr="7EF37577" w:rsidR="4B3FE26A">
        <w:rPr>
          <w:rFonts w:asciiTheme="minorHAnsi" w:hAnsiTheme="minorHAnsi" w:cstheme="minorBidi"/>
        </w:rPr>
        <w:t>Autistic Spectrum Condition</w:t>
      </w:r>
      <w:r w:rsidRPr="7EF37577" w:rsidR="64D47087">
        <w:rPr>
          <w:rFonts w:asciiTheme="minorHAnsi" w:hAnsiTheme="minorHAnsi" w:cstheme="minorBidi"/>
        </w:rPr>
        <w:t>s</w:t>
      </w:r>
      <w:r w:rsidRPr="7EF37577" w:rsidR="124F2AB7">
        <w:rPr>
          <w:rFonts w:asciiTheme="minorHAnsi" w:hAnsiTheme="minorHAnsi" w:cstheme="minorBidi"/>
        </w:rPr>
        <w:t xml:space="preserve"> (ASC) and </w:t>
      </w:r>
      <w:r w:rsidRPr="7EF37577" w:rsidR="4B3FE26A">
        <w:rPr>
          <w:rFonts w:asciiTheme="minorHAnsi" w:hAnsiTheme="minorHAnsi" w:cstheme="minorBidi"/>
        </w:rPr>
        <w:t>Speech, Language and Communication Needs (</w:t>
      </w:r>
      <w:r w:rsidRPr="7EF37577">
        <w:rPr>
          <w:rFonts w:asciiTheme="minorHAnsi" w:hAnsiTheme="minorHAnsi" w:cstheme="minorBidi"/>
        </w:rPr>
        <w:t>SL</w:t>
      </w:r>
      <w:r w:rsidRPr="7EF37577" w:rsidR="56D6742A">
        <w:rPr>
          <w:rFonts w:asciiTheme="minorHAnsi" w:hAnsiTheme="minorHAnsi" w:cstheme="minorBidi"/>
        </w:rPr>
        <w:t>C</w:t>
      </w:r>
      <w:r w:rsidRPr="7EF37577">
        <w:rPr>
          <w:rFonts w:asciiTheme="minorHAnsi" w:hAnsiTheme="minorHAnsi" w:cstheme="minorBidi"/>
        </w:rPr>
        <w:t>N</w:t>
      </w:r>
      <w:r w:rsidRPr="7EF37577" w:rsidR="16564E1D">
        <w:rPr>
          <w:rFonts w:asciiTheme="minorHAnsi" w:hAnsiTheme="minorHAnsi" w:cstheme="minorBidi"/>
        </w:rPr>
        <w:t>)</w:t>
      </w:r>
      <w:r w:rsidRPr="7EF37577">
        <w:rPr>
          <w:rFonts w:asciiTheme="minorHAnsi" w:hAnsiTheme="minorHAnsi" w:cstheme="minorBidi"/>
        </w:rPr>
        <w:t>. This puts significant pressure on the existing special school places and</w:t>
      </w:r>
      <w:r w:rsidRPr="7EF37577" w:rsidR="0C34B87D">
        <w:rPr>
          <w:rFonts w:asciiTheme="minorHAnsi" w:hAnsiTheme="minorHAnsi" w:cstheme="minorBidi"/>
        </w:rPr>
        <w:t>,</w:t>
      </w:r>
      <w:r w:rsidRPr="7EF37577">
        <w:rPr>
          <w:rFonts w:asciiTheme="minorHAnsi" w:hAnsiTheme="minorHAnsi" w:cstheme="minorBidi"/>
        </w:rPr>
        <w:t xml:space="preserve"> </w:t>
      </w:r>
      <w:r w:rsidRPr="7EF37577" w:rsidR="7765FFB0">
        <w:rPr>
          <w:rFonts w:asciiTheme="minorHAnsi" w:hAnsiTheme="minorHAnsi" w:cstheme="minorBidi"/>
        </w:rPr>
        <w:t xml:space="preserve">as the </w:t>
      </w:r>
      <w:r w:rsidRPr="7EF37577" w:rsidR="19B60F82">
        <w:rPr>
          <w:rFonts w:asciiTheme="minorHAnsi" w:hAnsiTheme="minorHAnsi" w:cstheme="minorBidi"/>
        </w:rPr>
        <w:t>existing</w:t>
      </w:r>
      <w:r w:rsidRPr="7EF37577" w:rsidR="7765FFB0">
        <w:rPr>
          <w:rFonts w:asciiTheme="minorHAnsi" w:hAnsiTheme="minorHAnsi" w:cstheme="minorBidi"/>
        </w:rPr>
        <w:t xml:space="preserve"> primary special school is full</w:t>
      </w:r>
      <w:r w:rsidRPr="7EF37577">
        <w:rPr>
          <w:rFonts w:asciiTheme="minorHAnsi" w:hAnsiTheme="minorHAnsi" w:cstheme="minorBidi"/>
        </w:rPr>
        <w:t xml:space="preserve">, increases the reliance </w:t>
      </w:r>
      <w:r w:rsidRPr="7EF37577" w:rsidR="004A3DB5">
        <w:rPr>
          <w:rFonts w:asciiTheme="minorHAnsi" w:hAnsiTheme="minorHAnsi" w:cstheme="minorBidi"/>
        </w:rPr>
        <w:t>on</w:t>
      </w:r>
      <w:r w:rsidRPr="7EF37577">
        <w:rPr>
          <w:rFonts w:asciiTheme="minorHAnsi" w:hAnsiTheme="minorHAnsi" w:cstheme="minorBidi"/>
        </w:rPr>
        <w:t xml:space="preserve"> Independent Non-Maintained Out of Borough </w:t>
      </w:r>
      <w:r w:rsidRPr="7EF37577" w:rsidR="004A3DB5">
        <w:rPr>
          <w:rFonts w:asciiTheme="minorHAnsi" w:hAnsiTheme="minorHAnsi" w:cstheme="minorBidi"/>
        </w:rPr>
        <w:t>provision</w:t>
      </w:r>
      <w:r w:rsidRPr="7EF37577">
        <w:rPr>
          <w:rFonts w:asciiTheme="minorHAnsi" w:hAnsiTheme="minorHAnsi" w:cstheme="minorBidi"/>
        </w:rPr>
        <w:t xml:space="preserve">. </w:t>
      </w:r>
      <w:r w:rsidRPr="7EF37577" w:rsidR="40C9D6E1">
        <w:rPr>
          <w:rFonts w:asciiTheme="minorHAnsi" w:hAnsiTheme="minorHAnsi" w:cstheme="minorBidi"/>
        </w:rPr>
        <w:t>As at September 2022, there had been an increase of 29 placements in the I/NMSS sector over the previous year, and this number is still rising.</w:t>
      </w:r>
    </w:p>
    <w:p w:rsidR="7EF37577" w:rsidP="7EF37577" w:rsidRDefault="7EF37577" w14:paraId="58FB5A96" w14:textId="56FEE811">
      <w:pPr>
        <w:spacing w:after="0" w:line="240" w:lineRule="auto"/>
        <w:ind w:left="567"/>
        <w:jc w:val="both"/>
        <w:rPr>
          <w:rFonts w:asciiTheme="minorHAnsi" w:hAnsiTheme="minorHAnsi" w:cstheme="minorBidi"/>
        </w:rPr>
      </w:pPr>
    </w:p>
    <w:p w:rsidRPr="00044C93" w:rsidR="00E85643" w:rsidP="7EF37577" w:rsidRDefault="00E85643" w14:paraId="799F0846" w14:textId="69FAE44E">
      <w:pPr>
        <w:spacing w:after="0" w:line="240" w:lineRule="auto"/>
        <w:ind w:left="567"/>
        <w:jc w:val="both"/>
        <w:rPr>
          <w:rFonts w:asciiTheme="minorHAnsi" w:hAnsiTheme="minorHAnsi" w:cstheme="minorBidi"/>
        </w:rPr>
      </w:pPr>
      <w:r w:rsidRPr="7EF37577">
        <w:rPr>
          <w:rFonts w:asciiTheme="minorHAnsi" w:hAnsiTheme="minorHAnsi" w:cstheme="minorBidi"/>
        </w:rPr>
        <w:t xml:space="preserve">The new school, the subject of this specification, is designed to </w:t>
      </w:r>
      <w:r w:rsidRPr="7EF37577" w:rsidR="007C47AA">
        <w:rPr>
          <w:rFonts w:asciiTheme="minorHAnsi" w:hAnsiTheme="minorHAnsi" w:cstheme="minorBidi"/>
        </w:rPr>
        <w:t xml:space="preserve">address this shortfall in provision and contribute significantly to the local authority’s </w:t>
      </w:r>
      <w:r w:rsidRPr="7EF37577" w:rsidR="005A065F">
        <w:rPr>
          <w:rFonts w:asciiTheme="minorHAnsi" w:hAnsiTheme="minorHAnsi" w:cstheme="minorBidi"/>
        </w:rPr>
        <w:t>continuum of provision.</w:t>
      </w:r>
    </w:p>
    <w:p w:rsidRPr="00044C93" w:rsidR="000104B1" w:rsidP="000104B1" w:rsidRDefault="000104B1" w14:paraId="2982682E" w14:textId="77777777">
      <w:pPr>
        <w:spacing w:after="0" w:line="240" w:lineRule="auto"/>
        <w:ind w:left="567"/>
        <w:jc w:val="both"/>
        <w:rPr>
          <w:rFonts w:asciiTheme="minorHAnsi" w:hAnsiTheme="minorHAnsi" w:cstheme="minorHAnsi"/>
        </w:rPr>
      </w:pPr>
    </w:p>
    <w:p w:rsidRPr="00044C93" w:rsidR="004A3DB5" w:rsidP="00B817F2" w:rsidRDefault="004A3DB5" w14:paraId="6D3109ED" w14:textId="635A02C3">
      <w:pPr>
        <w:spacing w:after="0" w:line="240" w:lineRule="auto"/>
        <w:ind w:left="567"/>
        <w:jc w:val="both"/>
        <w:rPr>
          <w:rFonts w:asciiTheme="minorHAnsi" w:hAnsiTheme="minorHAnsi" w:cstheme="minorHAnsi"/>
        </w:rPr>
      </w:pPr>
    </w:p>
    <w:p w:rsidR="004A3DB5" w:rsidP="00B817F2" w:rsidRDefault="004A3DB5" w14:paraId="510E936A" w14:textId="77777777">
      <w:pPr>
        <w:spacing w:after="0" w:line="240" w:lineRule="auto"/>
        <w:ind w:left="567"/>
        <w:jc w:val="both"/>
        <w:rPr>
          <w:rFonts w:asciiTheme="minorHAnsi" w:hAnsiTheme="minorHAnsi" w:cstheme="minorHAnsi"/>
          <w:color w:val="FF0000"/>
        </w:rPr>
      </w:pPr>
    </w:p>
    <w:p w:rsidRPr="000B1E51" w:rsidR="00B817F2" w:rsidRDefault="00B817F2" w14:paraId="6E5E4E64" w14:textId="1886EE9B">
      <w:pPr>
        <w:suppressAutoHyphens w:val="0"/>
        <w:spacing w:after="160" w:line="254" w:lineRule="auto"/>
        <w:rPr>
          <w:rFonts w:asciiTheme="minorHAnsi" w:hAnsiTheme="minorHAnsi" w:cstheme="minorHAnsi"/>
          <w:b/>
          <w:bCs/>
          <w:sz w:val="28"/>
          <w:szCs w:val="28"/>
        </w:rPr>
      </w:pPr>
      <w:r w:rsidRPr="000B1E51">
        <w:rPr>
          <w:rFonts w:asciiTheme="minorHAnsi" w:hAnsiTheme="minorHAnsi" w:cstheme="minorHAnsi"/>
          <w:b/>
          <w:bCs/>
          <w:sz w:val="28"/>
          <w:szCs w:val="28"/>
        </w:rPr>
        <w:br w:type="page"/>
      </w:r>
    </w:p>
    <w:p w:rsidR="00417893" w:rsidRDefault="0085359E" w14:paraId="6E5E4E65" w14:textId="626170A6">
      <w:pPr>
        <w:spacing w:after="0" w:line="240" w:lineRule="auto"/>
        <w:rPr>
          <w:b/>
          <w:bCs/>
          <w:sz w:val="28"/>
          <w:szCs w:val="28"/>
        </w:rPr>
      </w:pPr>
      <w:r w:rsidRPr="10CCFA8F">
        <w:rPr>
          <w:b/>
          <w:bCs/>
          <w:sz w:val="28"/>
          <w:szCs w:val="28"/>
        </w:rPr>
        <w:lastRenderedPageBreak/>
        <w:t>SECTION TWO: THE SCHOOL</w:t>
      </w:r>
    </w:p>
    <w:p w:rsidR="00417893" w:rsidRDefault="00417893" w14:paraId="6E5E4E66" w14:textId="77777777">
      <w:pPr>
        <w:spacing w:after="0" w:line="240" w:lineRule="auto"/>
        <w:rPr>
          <w:i/>
          <w:iCs/>
          <w:color w:val="000000"/>
        </w:rPr>
      </w:pPr>
    </w:p>
    <w:p w:rsidR="00503793" w:rsidP="7EF37577" w:rsidRDefault="00503793" w14:paraId="3819F5EE" w14:textId="6FF9A0D8">
      <w:pPr>
        <w:spacing w:after="0" w:line="240" w:lineRule="auto"/>
        <w:jc w:val="both"/>
        <w:rPr>
          <w:rFonts w:asciiTheme="minorHAnsi" w:hAnsiTheme="minorHAnsi" w:cstheme="minorBidi"/>
        </w:rPr>
      </w:pPr>
      <w:r w:rsidRPr="7EF37577">
        <w:rPr>
          <w:rFonts w:asciiTheme="minorHAnsi" w:hAnsiTheme="minorHAnsi" w:cstheme="minorBidi"/>
        </w:rPr>
        <w:t>This provision will be a co</w:t>
      </w:r>
      <w:r w:rsidRPr="7EF37577" w:rsidR="00932FFD">
        <w:rPr>
          <w:rFonts w:asciiTheme="minorHAnsi" w:hAnsiTheme="minorHAnsi" w:cstheme="minorBidi"/>
        </w:rPr>
        <w:t>-</w:t>
      </w:r>
      <w:r w:rsidRPr="7EF37577">
        <w:rPr>
          <w:rFonts w:asciiTheme="minorHAnsi" w:hAnsiTheme="minorHAnsi" w:cstheme="minorBidi"/>
        </w:rPr>
        <w:t xml:space="preserve">educational Special Free School for autistic </w:t>
      </w:r>
      <w:r w:rsidRPr="7EF37577" w:rsidR="233D048A">
        <w:rPr>
          <w:rFonts w:asciiTheme="minorHAnsi" w:hAnsiTheme="minorHAnsi" w:cstheme="minorBidi"/>
        </w:rPr>
        <w:t xml:space="preserve">children </w:t>
      </w:r>
      <w:r w:rsidRPr="7EF37577" w:rsidR="73B84D77">
        <w:rPr>
          <w:rFonts w:asciiTheme="minorHAnsi" w:hAnsiTheme="minorHAnsi" w:cstheme="minorBidi"/>
        </w:rPr>
        <w:t xml:space="preserve">aged 4 – 11 </w:t>
      </w:r>
      <w:r w:rsidRPr="7EF37577" w:rsidR="233D048A">
        <w:rPr>
          <w:rFonts w:asciiTheme="minorHAnsi" w:hAnsiTheme="minorHAnsi" w:cstheme="minorBidi"/>
        </w:rPr>
        <w:t>with additionality</w:t>
      </w:r>
      <w:r w:rsidRPr="7EF37577" w:rsidR="26E71AF0">
        <w:rPr>
          <w:rFonts w:asciiTheme="minorHAnsi" w:hAnsiTheme="minorHAnsi" w:cstheme="minorBidi"/>
        </w:rPr>
        <w:t>,</w:t>
      </w:r>
      <w:r w:rsidRPr="7EF37577">
        <w:rPr>
          <w:rFonts w:asciiTheme="minorHAnsi" w:hAnsiTheme="minorHAnsi" w:cstheme="minorBidi"/>
        </w:rPr>
        <w:t xml:space="preserve"> </w:t>
      </w:r>
      <w:r w:rsidRPr="7EF37577" w:rsidR="17AD5CD7">
        <w:rPr>
          <w:rFonts w:asciiTheme="minorHAnsi" w:hAnsiTheme="minorHAnsi" w:cstheme="minorBidi"/>
        </w:rPr>
        <w:t>including Speech</w:t>
      </w:r>
      <w:r w:rsidRPr="7EF37577" w:rsidR="360C3AA9">
        <w:rPr>
          <w:rFonts w:asciiTheme="minorHAnsi" w:hAnsiTheme="minorHAnsi" w:cstheme="minorBidi"/>
        </w:rPr>
        <w:t xml:space="preserve">, </w:t>
      </w:r>
      <w:r w:rsidRPr="7EF37577" w:rsidR="001C59D7">
        <w:rPr>
          <w:rFonts w:asciiTheme="minorHAnsi" w:hAnsiTheme="minorHAnsi" w:cstheme="minorBidi"/>
        </w:rPr>
        <w:t xml:space="preserve">Language </w:t>
      </w:r>
      <w:r w:rsidRPr="7EF37577" w:rsidR="24F47F15">
        <w:rPr>
          <w:rFonts w:asciiTheme="minorHAnsi" w:hAnsiTheme="minorHAnsi" w:cstheme="minorBidi"/>
        </w:rPr>
        <w:t xml:space="preserve">and Communication </w:t>
      </w:r>
      <w:r w:rsidRPr="7EF37577" w:rsidR="00932FFD">
        <w:rPr>
          <w:rFonts w:asciiTheme="minorHAnsi" w:hAnsiTheme="minorHAnsi" w:cstheme="minorBidi"/>
        </w:rPr>
        <w:t>N</w:t>
      </w:r>
      <w:r w:rsidRPr="7EF37577">
        <w:rPr>
          <w:rFonts w:asciiTheme="minorHAnsi" w:hAnsiTheme="minorHAnsi" w:cstheme="minorBidi"/>
        </w:rPr>
        <w:t>eeds</w:t>
      </w:r>
      <w:r w:rsidRPr="7EF37577" w:rsidR="477B4D29">
        <w:rPr>
          <w:rFonts w:asciiTheme="minorHAnsi" w:hAnsiTheme="minorHAnsi" w:cstheme="minorBidi"/>
        </w:rPr>
        <w:t>, learning needs and complex medical needs</w:t>
      </w:r>
      <w:r w:rsidRPr="7EF37577" w:rsidR="3467024B">
        <w:rPr>
          <w:rFonts w:asciiTheme="minorHAnsi" w:hAnsiTheme="minorHAnsi" w:cstheme="minorBidi"/>
        </w:rPr>
        <w:t xml:space="preserve">, whose needs cannot be met in </w:t>
      </w:r>
      <w:r w:rsidRPr="7EF37577" w:rsidR="3B79FEAA">
        <w:rPr>
          <w:rFonts w:asciiTheme="minorHAnsi" w:hAnsiTheme="minorHAnsi" w:cstheme="minorBidi"/>
        </w:rPr>
        <w:t xml:space="preserve">mainstream schools or </w:t>
      </w:r>
      <w:r w:rsidRPr="7EF37577" w:rsidR="3467024B">
        <w:rPr>
          <w:rFonts w:asciiTheme="minorHAnsi" w:hAnsiTheme="minorHAnsi" w:cstheme="minorBidi"/>
        </w:rPr>
        <w:t>a resource</w:t>
      </w:r>
      <w:r w:rsidR="00AB6D11">
        <w:rPr>
          <w:rFonts w:asciiTheme="minorHAnsi" w:hAnsiTheme="minorHAnsi" w:cstheme="minorBidi"/>
        </w:rPr>
        <w:t>d</w:t>
      </w:r>
      <w:r w:rsidRPr="7EF37577" w:rsidR="3467024B">
        <w:rPr>
          <w:rFonts w:asciiTheme="minorHAnsi" w:hAnsiTheme="minorHAnsi" w:cstheme="minorBidi"/>
        </w:rPr>
        <w:t xml:space="preserve"> provision</w:t>
      </w:r>
      <w:r w:rsidRPr="7EF37577" w:rsidR="39DACB24">
        <w:rPr>
          <w:rFonts w:asciiTheme="minorHAnsi" w:hAnsiTheme="minorHAnsi" w:cstheme="minorBidi"/>
        </w:rPr>
        <w:t>.</w:t>
      </w:r>
      <w:r w:rsidRPr="7EF37577">
        <w:rPr>
          <w:rFonts w:asciiTheme="minorHAnsi" w:hAnsiTheme="minorHAnsi" w:cstheme="minorBidi"/>
        </w:rPr>
        <w:t xml:space="preserve"> </w:t>
      </w:r>
    </w:p>
    <w:p w:rsidRPr="00044C93" w:rsidR="005B2977" w:rsidP="00B0528A" w:rsidRDefault="005B2977" w14:paraId="4EFCDF35" w14:textId="77777777">
      <w:pPr>
        <w:spacing w:after="0" w:line="240" w:lineRule="auto"/>
        <w:jc w:val="both"/>
        <w:rPr>
          <w:rFonts w:asciiTheme="minorHAnsi" w:hAnsiTheme="minorHAnsi" w:cstheme="minorHAnsi"/>
        </w:rPr>
      </w:pPr>
    </w:p>
    <w:p w:rsidRPr="00044C93" w:rsidR="00503793" w:rsidP="00B0528A" w:rsidRDefault="00503793" w14:paraId="438D286C" w14:textId="02787364">
      <w:pPr>
        <w:spacing w:after="0" w:line="240" w:lineRule="auto"/>
        <w:jc w:val="both"/>
        <w:rPr>
          <w:rFonts w:asciiTheme="minorHAnsi" w:hAnsiTheme="minorHAnsi" w:cstheme="minorHAnsi"/>
        </w:rPr>
      </w:pPr>
      <w:r w:rsidRPr="00044C93">
        <w:rPr>
          <w:rFonts w:asciiTheme="minorHAnsi" w:hAnsiTheme="minorHAnsi" w:cstheme="minorHAnsi"/>
        </w:rPr>
        <w:t>The plan is for the school to open to its first cohort no later than September 2026</w:t>
      </w:r>
      <w:r w:rsidR="00921F3C">
        <w:rPr>
          <w:rFonts w:asciiTheme="minorHAnsi" w:hAnsiTheme="minorHAnsi" w:cstheme="minorHAnsi"/>
        </w:rPr>
        <w:t>, ultimately catering for 80 pupils</w:t>
      </w:r>
      <w:r w:rsidRPr="00044C93">
        <w:rPr>
          <w:rFonts w:asciiTheme="minorHAnsi" w:hAnsiTheme="minorHAnsi" w:cstheme="minorHAnsi"/>
        </w:rPr>
        <w:t xml:space="preserve">. </w:t>
      </w:r>
    </w:p>
    <w:p w:rsidRPr="00044C93" w:rsidR="001C59D7" w:rsidP="00B0528A" w:rsidRDefault="001C59D7" w14:paraId="5762F73D" w14:textId="77777777">
      <w:pPr>
        <w:spacing w:after="0" w:line="240" w:lineRule="auto"/>
        <w:jc w:val="both"/>
        <w:rPr>
          <w:rFonts w:asciiTheme="minorHAnsi" w:hAnsiTheme="minorHAnsi" w:cstheme="minorHAnsi"/>
        </w:rPr>
      </w:pPr>
    </w:p>
    <w:p w:rsidRPr="00044C93" w:rsidR="00D33BCC" w:rsidP="00B0528A" w:rsidRDefault="00D33BCC" w14:paraId="700943B1" w14:textId="2E4873A3">
      <w:pPr>
        <w:spacing w:after="0" w:line="240" w:lineRule="auto"/>
        <w:ind w:left="284" w:hanging="284"/>
        <w:jc w:val="both"/>
        <w:rPr>
          <w:rFonts w:asciiTheme="minorHAnsi" w:hAnsiTheme="minorHAnsi" w:cstheme="minorHAnsi"/>
        </w:rPr>
      </w:pPr>
      <w:r w:rsidRPr="00044C93">
        <w:rPr>
          <w:rFonts w:asciiTheme="minorHAnsi" w:hAnsiTheme="minorHAnsi" w:cstheme="minorHAnsi"/>
        </w:rPr>
        <w:t xml:space="preserve">The new school will have two main purposes: </w:t>
      </w:r>
    </w:p>
    <w:p w:rsidRPr="00044C93" w:rsidR="00D33BCC" w:rsidP="00B0528A" w:rsidRDefault="00D33BCC" w14:paraId="2E76C201" w14:textId="77777777">
      <w:pPr>
        <w:spacing w:after="0" w:line="240" w:lineRule="auto"/>
        <w:ind w:left="284" w:hanging="284"/>
        <w:jc w:val="both"/>
        <w:rPr>
          <w:rFonts w:asciiTheme="minorHAnsi" w:hAnsiTheme="minorHAnsi" w:cstheme="minorHAnsi"/>
        </w:rPr>
      </w:pPr>
    </w:p>
    <w:p w:rsidRPr="00044C93" w:rsidR="00D33BCC" w:rsidP="00B0528A" w:rsidRDefault="00D33BCC" w14:paraId="1CFD7F00" w14:textId="5249BA14">
      <w:pPr>
        <w:spacing w:after="0" w:line="240" w:lineRule="auto"/>
        <w:ind w:left="284" w:hanging="284"/>
        <w:jc w:val="both"/>
        <w:rPr>
          <w:rFonts w:asciiTheme="minorHAnsi" w:hAnsiTheme="minorHAnsi" w:cstheme="minorHAnsi"/>
        </w:rPr>
      </w:pPr>
      <w:r w:rsidRPr="00044C93">
        <w:rPr>
          <w:rFonts w:asciiTheme="minorHAnsi" w:hAnsiTheme="minorHAnsi" w:cstheme="minorHAnsi"/>
        </w:rPr>
        <w:t xml:space="preserve">1. To provide specialist facilities for children </w:t>
      </w:r>
      <w:r w:rsidR="00CA0E53">
        <w:rPr>
          <w:rFonts w:asciiTheme="minorHAnsi" w:hAnsiTheme="minorHAnsi" w:cstheme="minorHAnsi"/>
        </w:rPr>
        <w:t>for whom a mainstream placement would not be appropriate</w:t>
      </w:r>
      <w:r w:rsidRPr="00044C93">
        <w:rPr>
          <w:rFonts w:asciiTheme="minorHAnsi" w:hAnsiTheme="minorHAnsi" w:cstheme="minorHAnsi"/>
        </w:rPr>
        <w:t xml:space="preserve">. </w:t>
      </w:r>
    </w:p>
    <w:p w:rsidRPr="00044C93" w:rsidR="00D33BCC" w:rsidP="00B0528A" w:rsidRDefault="00D33BCC" w14:paraId="43FDE649" w14:textId="77777777">
      <w:pPr>
        <w:spacing w:after="0" w:line="240" w:lineRule="auto"/>
        <w:ind w:left="284" w:hanging="284"/>
        <w:jc w:val="both"/>
        <w:rPr>
          <w:rFonts w:asciiTheme="minorHAnsi" w:hAnsiTheme="minorHAnsi" w:cstheme="minorHAnsi"/>
        </w:rPr>
      </w:pPr>
    </w:p>
    <w:p w:rsidRPr="00044C93" w:rsidR="00D33BCC" w:rsidP="00B0528A" w:rsidRDefault="00D33BCC" w14:paraId="7E785CB3" w14:textId="77777777">
      <w:pPr>
        <w:spacing w:after="0" w:line="240" w:lineRule="auto"/>
        <w:ind w:left="284" w:hanging="284"/>
        <w:jc w:val="both"/>
        <w:rPr>
          <w:rFonts w:asciiTheme="minorHAnsi" w:hAnsiTheme="minorHAnsi" w:cstheme="minorHAnsi"/>
        </w:rPr>
      </w:pPr>
      <w:r w:rsidRPr="00044C93">
        <w:rPr>
          <w:rFonts w:asciiTheme="minorHAnsi" w:hAnsiTheme="minorHAnsi" w:cstheme="minorHAnsi"/>
        </w:rPr>
        <w:t xml:space="preserve">2. Act as a centre of excellence and support for the local communities and schools providing: </w:t>
      </w:r>
    </w:p>
    <w:p w:rsidRPr="00044C93" w:rsidR="00D33BCC" w:rsidP="00B0528A" w:rsidRDefault="00D33BCC" w14:paraId="6A894B97" w14:textId="77777777">
      <w:pPr>
        <w:spacing w:after="0" w:line="240" w:lineRule="auto"/>
        <w:ind w:left="284" w:hanging="284"/>
        <w:jc w:val="both"/>
        <w:rPr>
          <w:rFonts w:asciiTheme="minorHAnsi" w:hAnsiTheme="minorHAnsi" w:cstheme="minorHAnsi"/>
        </w:rPr>
      </w:pPr>
    </w:p>
    <w:p w:rsidRPr="00044C93" w:rsidR="00D33BCC" w:rsidP="7EF37577" w:rsidRDefault="00D33BCC" w14:paraId="3025D6C5" w14:textId="2274A7CF">
      <w:pPr>
        <w:pStyle w:val="ListParagraph"/>
        <w:numPr>
          <w:ilvl w:val="0"/>
          <w:numId w:val="16"/>
        </w:numPr>
        <w:spacing w:after="0" w:line="240" w:lineRule="auto"/>
        <w:jc w:val="both"/>
        <w:rPr>
          <w:rFonts w:asciiTheme="minorHAnsi" w:hAnsiTheme="minorHAnsi" w:cstheme="minorBidi"/>
        </w:rPr>
      </w:pPr>
      <w:r w:rsidRPr="7EF37577">
        <w:rPr>
          <w:rFonts w:asciiTheme="minorHAnsi" w:hAnsiTheme="minorHAnsi" w:cstheme="minorBidi"/>
        </w:rPr>
        <w:t>Staff training and development by ASC</w:t>
      </w:r>
      <w:r w:rsidRPr="7EF37577" w:rsidR="00CA0E53">
        <w:rPr>
          <w:rFonts w:asciiTheme="minorHAnsi" w:hAnsiTheme="minorHAnsi" w:cstheme="minorBidi"/>
        </w:rPr>
        <w:t>/SL</w:t>
      </w:r>
      <w:r w:rsidRPr="7EF37577" w:rsidR="29C002B3">
        <w:rPr>
          <w:rFonts w:asciiTheme="minorHAnsi" w:hAnsiTheme="minorHAnsi" w:cstheme="minorBidi"/>
        </w:rPr>
        <w:t>C</w:t>
      </w:r>
      <w:r w:rsidRPr="7EF37577" w:rsidR="00CA0E53">
        <w:rPr>
          <w:rFonts w:asciiTheme="minorHAnsi" w:hAnsiTheme="minorHAnsi" w:cstheme="minorBidi"/>
        </w:rPr>
        <w:t>N</w:t>
      </w:r>
      <w:r w:rsidRPr="7EF37577">
        <w:rPr>
          <w:rFonts w:asciiTheme="minorHAnsi" w:hAnsiTheme="minorHAnsi" w:cstheme="minorBidi"/>
        </w:rPr>
        <w:t xml:space="preserve"> specialists to help </w:t>
      </w:r>
      <w:r w:rsidRPr="7EF37577" w:rsidR="38DF1C60">
        <w:rPr>
          <w:rFonts w:asciiTheme="minorHAnsi" w:hAnsiTheme="minorHAnsi" w:cstheme="minorBidi"/>
        </w:rPr>
        <w:t>c</w:t>
      </w:r>
      <w:r w:rsidRPr="7EF37577">
        <w:rPr>
          <w:rFonts w:asciiTheme="minorHAnsi" w:hAnsiTheme="minorHAnsi" w:cstheme="minorBidi"/>
        </w:rPr>
        <w:t xml:space="preserve">hildren and </w:t>
      </w:r>
      <w:r w:rsidRPr="7EF37577" w:rsidR="384AF425">
        <w:rPr>
          <w:rFonts w:asciiTheme="minorHAnsi" w:hAnsiTheme="minorHAnsi" w:cstheme="minorBidi"/>
        </w:rPr>
        <w:t>y</w:t>
      </w:r>
      <w:r w:rsidRPr="7EF37577">
        <w:rPr>
          <w:rFonts w:asciiTheme="minorHAnsi" w:hAnsiTheme="minorHAnsi" w:cstheme="minorBidi"/>
        </w:rPr>
        <w:t xml:space="preserve">oung people remain in mainstream education. </w:t>
      </w:r>
    </w:p>
    <w:p w:rsidRPr="00044C93" w:rsidR="00D33BCC" w:rsidP="00B0528A" w:rsidRDefault="00D33BCC" w14:paraId="36AD0129" w14:textId="77777777">
      <w:pPr>
        <w:pStyle w:val="ListParagraph"/>
        <w:numPr>
          <w:ilvl w:val="0"/>
          <w:numId w:val="0"/>
        </w:numPr>
        <w:spacing w:after="0" w:line="240" w:lineRule="auto"/>
        <w:ind w:left="851" w:hanging="425"/>
        <w:jc w:val="both"/>
        <w:rPr>
          <w:rFonts w:asciiTheme="minorHAnsi" w:hAnsiTheme="minorHAnsi" w:cstheme="minorHAnsi"/>
        </w:rPr>
      </w:pPr>
    </w:p>
    <w:p w:rsidRPr="00044C93" w:rsidR="00D33BCC" w:rsidP="7EF37577" w:rsidRDefault="00D33BCC" w14:paraId="26124136" w14:textId="773E3974">
      <w:pPr>
        <w:pStyle w:val="ListParagraph"/>
        <w:numPr>
          <w:ilvl w:val="0"/>
          <w:numId w:val="16"/>
        </w:numPr>
        <w:spacing w:after="0" w:line="240" w:lineRule="auto"/>
        <w:jc w:val="both"/>
        <w:rPr>
          <w:rFonts w:asciiTheme="minorHAnsi" w:hAnsiTheme="minorHAnsi" w:cstheme="minorBidi"/>
        </w:rPr>
      </w:pPr>
      <w:r w:rsidRPr="7EF37577">
        <w:rPr>
          <w:rFonts w:asciiTheme="minorHAnsi" w:hAnsiTheme="minorHAnsi" w:cstheme="minorBidi"/>
        </w:rPr>
        <w:t xml:space="preserve">A base for multi-disciplinary outreach services supporting schools, colleges, parents and </w:t>
      </w:r>
      <w:r w:rsidRPr="7EF37577" w:rsidR="09D84677">
        <w:rPr>
          <w:rFonts w:asciiTheme="minorHAnsi" w:hAnsiTheme="minorHAnsi" w:cstheme="minorBidi"/>
        </w:rPr>
        <w:t>other schools</w:t>
      </w:r>
      <w:r w:rsidRPr="7EF37577">
        <w:rPr>
          <w:rFonts w:asciiTheme="minorHAnsi" w:hAnsiTheme="minorHAnsi" w:cstheme="minorBidi"/>
        </w:rPr>
        <w:t xml:space="preserve"> to improve children’s outcomes. </w:t>
      </w:r>
    </w:p>
    <w:p w:rsidRPr="00044C93" w:rsidR="00D33BCC" w:rsidP="00B0528A" w:rsidRDefault="00D33BCC" w14:paraId="48A0FE7E" w14:textId="77777777">
      <w:pPr>
        <w:pStyle w:val="ListParagraph"/>
        <w:numPr>
          <w:ilvl w:val="0"/>
          <w:numId w:val="0"/>
        </w:numPr>
        <w:spacing w:after="0" w:line="240" w:lineRule="auto"/>
        <w:ind w:left="284" w:hanging="284"/>
        <w:rPr>
          <w:rFonts w:asciiTheme="minorHAnsi" w:hAnsiTheme="minorHAnsi" w:cstheme="minorHAnsi"/>
        </w:rPr>
      </w:pPr>
    </w:p>
    <w:p w:rsidRPr="00044C93" w:rsidR="00D33BCC" w:rsidP="00B0528A" w:rsidRDefault="00D33BCC" w14:paraId="38115C8F" w14:textId="77777777">
      <w:pPr>
        <w:spacing w:after="0" w:line="240" w:lineRule="auto"/>
        <w:jc w:val="both"/>
        <w:rPr>
          <w:rFonts w:asciiTheme="minorHAnsi" w:hAnsiTheme="minorHAnsi" w:cstheme="minorHAnsi"/>
        </w:rPr>
      </w:pPr>
      <w:r w:rsidRPr="00044C93">
        <w:rPr>
          <w:rFonts w:asciiTheme="minorHAnsi" w:hAnsiTheme="minorHAnsi" w:cstheme="minorHAnsi"/>
        </w:rPr>
        <w:t xml:space="preserve">The school will be designed and staffed to accommodate the age profile through a flexible range of interventions. Staff will be multi-skilled able to work in both classroom and outreach situations. </w:t>
      </w:r>
    </w:p>
    <w:p w:rsidRPr="00044C93" w:rsidR="00D33BCC" w:rsidP="00B0528A" w:rsidRDefault="00D33BCC" w14:paraId="0466A310" w14:textId="77777777">
      <w:pPr>
        <w:spacing w:after="0" w:line="240" w:lineRule="auto"/>
        <w:jc w:val="both"/>
        <w:rPr>
          <w:rFonts w:asciiTheme="minorHAnsi" w:hAnsiTheme="minorHAnsi" w:cstheme="minorHAnsi"/>
        </w:rPr>
      </w:pPr>
    </w:p>
    <w:p w:rsidRPr="00044C93" w:rsidR="00D33BCC" w:rsidP="00B0528A" w:rsidRDefault="00D33BCC" w14:paraId="708A3C94" w14:textId="3265A931">
      <w:pPr>
        <w:spacing w:after="0" w:line="240" w:lineRule="auto"/>
        <w:ind w:left="284" w:hanging="284"/>
        <w:jc w:val="both"/>
        <w:rPr>
          <w:rFonts w:asciiTheme="minorHAnsi" w:hAnsiTheme="minorHAnsi" w:cstheme="minorHAnsi"/>
        </w:rPr>
      </w:pPr>
      <w:r w:rsidRPr="00044C93">
        <w:rPr>
          <w:rFonts w:asciiTheme="minorHAnsi" w:hAnsiTheme="minorHAnsi" w:cstheme="minorHAnsi"/>
        </w:rPr>
        <w:t xml:space="preserve">The new school would fit into the continuum of provision which supports: </w:t>
      </w:r>
    </w:p>
    <w:p w:rsidRPr="00044C93" w:rsidR="00D33BCC" w:rsidP="00B0528A" w:rsidRDefault="00D33BCC" w14:paraId="0242FA92" w14:textId="77777777">
      <w:pPr>
        <w:spacing w:after="0" w:line="240" w:lineRule="auto"/>
        <w:ind w:left="284" w:hanging="284"/>
        <w:jc w:val="both"/>
        <w:rPr>
          <w:rFonts w:asciiTheme="minorHAnsi" w:hAnsiTheme="minorHAnsi" w:cstheme="minorHAnsi"/>
        </w:rPr>
      </w:pPr>
    </w:p>
    <w:p w:rsidRPr="00044C93" w:rsidR="00D33BCC" w:rsidP="7EF37577" w:rsidRDefault="00D33BCC" w14:paraId="5E936FCE" w14:textId="4E8B69EB">
      <w:pPr>
        <w:pStyle w:val="ListParagraph"/>
        <w:numPr>
          <w:ilvl w:val="0"/>
          <w:numId w:val="13"/>
        </w:numPr>
        <w:spacing w:after="0" w:line="240" w:lineRule="auto"/>
        <w:ind w:left="284" w:hanging="284"/>
        <w:jc w:val="both"/>
        <w:rPr>
          <w:rFonts w:asciiTheme="minorHAnsi" w:hAnsiTheme="minorHAnsi" w:cstheme="minorBidi"/>
        </w:rPr>
      </w:pPr>
      <w:r w:rsidRPr="7EF37577">
        <w:rPr>
          <w:rFonts w:asciiTheme="minorHAnsi" w:hAnsiTheme="minorHAnsi" w:cstheme="minorBidi"/>
        </w:rPr>
        <w:t>Meeting the needs of pupils with ASC/SL</w:t>
      </w:r>
      <w:r w:rsidRPr="7EF37577" w:rsidR="536A34F7">
        <w:rPr>
          <w:rFonts w:asciiTheme="minorHAnsi" w:hAnsiTheme="minorHAnsi" w:cstheme="minorBidi"/>
        </w:rPr>
        <w:t>C</w:t>
      </w:r>
      <w:r w:rsidRPr="7EF37577">
        <w:rPr>
          <w:rFonts w:asciiTheme="minorHAnsi" w:hAnsiTheme="minorHAnsi" w:cstheme="minorBidi"/>
        </w:rPr>
        <w:t xml:space="preserve">N within local school settings, </w:t>
      </w:r>
    </w:p>
    <w:p w:rsidRPr="00044C93" w:rsidR="001C59D7" w:rsidP="001C59D7" w:rsidRDefault="001C59D7" w14:paraId="4B576087" w14:textId="77777777">
      <w:pPr>
        <w:pStyle w:val="ListParagraph"/>
        <w:numPr>
          <w:ilvl w:val="0"/>
          <w:numId w:val="0"/>
        </w:numPr>
        <w:spacing w:after="0" w:line="240" w:lineRule="auto"/>
        <w:ind w:left="284"/>
        <w:jc w:val="both"/>
        <w:rPr>
          <w:rFonts w:asciiTheme="minorHAnsi" w:hAnsiTheme="minorHAnsi" w:cstheme="minorHAnsi"/>
        </w:rPr>
      </w:pPr>
    </w:p>
    <w:p w:rsidRPr="00044C93" w:rsidR="00D33BCC" w:rsidP="7EF37577" w:rsidRDefault="00D33BCC" w14:paraId="59351797" w14:textId="4CD25CEA">
      <w:pPr>
        <w:pStyle w:val="ListParagraph"/>
        <w:numPr>
          <w:ilvl w:val="0"/>
          <w:numId w:val="13"/>
        </w:numPr>
        <w:spacing w:after="0" w:line="240" w:lineRule="auto"/>
        <w:ind w:left="284" w:hanging="284"/>
        <w:jc w:val="both"/>
        <w:rPr>
          <w:rFonts w:asciiTheme="minorHAnsi" w:hAnsiTheme="minorHAnsi" w:cstheme="minorBidi"/>
        </w:rPr>
      </w:pPr>
      <w:r w:rsidRPr="7EF37577">
        <w:rPr>
          <w:rFonts w:asciiTheme="minorHAnsi" w:hAnsiTheme="minorHAnsi" w:cstheme="minorBidi"/>
        </w:rPr>
        <w:t>Transition into specialist provision where needs cannot be met in mainstream schools</w:t>
      </w:r>
      <w:r w:rsidRPr="7EF37577" w:rsidR="15E48E42">
        <w:rPr>
          <w:rFonts w:asciiTheme="minorHAnsi" w:hAnsiTheme="minorHAnsi" w:cstheme="minorBidi"/>
        </w:rPr>
        <w:t>.</w:t>
      </w:r>
    </w:p>
    <w:p w:rsidRPr="00044C93" w:rsidR="001C59D7" w:rsidP="001C59D7" w:rsidRDefault="001C59D7" w14:paraId="27F8DB89" w14:textId="77777777">
      <w:pPr>
        <w:pStyle w:val="ListParagraph"/>
        <w:numPr>
          <w:ilvl w:val="0"/>
          <w:numId w:val="0"/>
        </w:numPr>
        <w:spacing w:after="0" w:line="240" w:lineRule="auto"/>
        <w:ind w:left="284"/>
        <w:jc w:val="both"/>
        <w:rPr>
          <w:rFonts w:asciiTheme="minorHAnsi" w:hAnsiTheme="minorHAnsi" w:cstheme="minorHAnsi"/>
        </w:rPr>
      </w:pPr>
    </w:p>
    <w:p w:rsidRPr="00044C93" w:rsidR="00D33BCC" w:rsidP="7EF37577" w:rsidRDefault="00D33BCC" w14:paraId="2E44272D" w14:textId="59328C5B">
      <w:pPr>
        <w:spacing w:after="0" w:line="240" w:lineRule="auto"/>
        <w:jc w:val="both"/>
        <w:rPr>
          <w:rFonts w:asciiTheme="minorHAnsi" w:hAnsiTheme="minorHAnsi" w:cstheme="minorBidi"/>
        </w:rPr>
      </w:pPr>
      <w:r w:rsidRPr="7EF37577">
        <w:rPr>
          <w:rFonts w:asciiTheme="minorHAnsi" w:hAnsiTheme="minorHAnsi" w:cstheme="minorBidi"/>
        </w:rPr>
        <w:t>The Free School would ensure that the</w:t>
      </w:r>
      <w:r w:rsidRPr="7EF37577" w:rsidR="00503793">
        <w:rPr>
          <w:rFonts w:asciiTheme="minorHAnsi" w:hAnsiTheme="minorHAnsi" w:cstheme="minorBidi"/>
        </w:rPr>
        <w:t xml:space="preserve"> local offer included access to high quality specialist provision within </w:t>
      </w:r>
      <w:r w:rsidRPr="7EF37577" w:rsidR="64D333B5">
        <w:rPr>
          <w:rFonts w:asciiTheme="minorHAnsi" w:hAnsiTheme="minorHAnsi" w:cstheme="minorBidi"/>
        </w:rPr>
        <w:t xml:space="preserve">the </w:t>
      </w:r>
      <w:r w:rsidRPr="7EF37577" w:rsidR="00503793">
        <w:rPr>
          <w:rFonts w:asciiTheme="minorHAnsi" w:hAnsiTheme="minorHAnsi" w:cstheme="minorBidi"/>
        </w:rPr>
        <w:t xml:space="preserve">borough, </w:t>
      </w:r>
      <w:r w:rsidRPr="7EF37577">
        <w:rPr>
          <w:rFonts w:asciiTheme="minorHAnsi" w:hAnsiTheme="minorHAnsi" w:cstheme="minorBidi"/>
        </w:rPr>
        <w:t>reducing the need for placement in independent specialist provisio</w:t>
      </w:r>
      <w:r w:rsidRPr="7EF37577" w:rsidR="270EB944">
        <w:rPr>
          <w:rFonts w:asciiTheme="minorHAnsi" w:hAnsiTheme="minorHAnsi" w:cstheme="minorBidi"/>
        </w:rPr>
        <w:t>n</w:t>
      </w:r>
      <w:r w:rsidRPr="7EF37577">
        <w:rPr>
          <w:rFonts w:asciiTheme="minorHAnsi" w:hAnsiTheme="minorHAnsi" w:cstheme="minorBidi"/>
        </w:rPr>
        <w:t xml:space="preserve">. </w:t>
      </w:r>
    </w:p>
    <w:p w:rsidRPr="00044C93" w:rsidR="00D33BCC" w:rsidP="00B0528A" w:rsidRDefault="00D33BCC" w14:paraId="079FA25F" w14:textId="77777777">
      <w:pPr>
        <w:spacing w:after="0" w:line="240" w:lineRule="auto"/>
        <w:ind w:left="284" w:hanging="284"/>
        <w:jc w:val="both"/>
        <w:rPr>
          <w:rFonts w:asciiTheme="minorHAnsi" w:hAnsiTheme="minorHAnsi" w:cstheme="minorHAnsi"/>
        </w:rPr>
      </w:pPr>
    </w:p>
    <w:p w:rsidRPr="00044C93" w:rsidR="001C59D7" w:rsidP="00B0528A" w:rsidRDefault="001C59D7" w14:paraId="68818796" w14:textId="77777777">
      <w:pPr>
        <w:spacing w:after="0" w:line="240" w:lineRule="auto"/>
        <w:ind w:left="284" w:hanging="284"/>
        <w:jc w:val="both"/>
        <w:rPr>
          <w:rFonts w:asciiTheme="minorHAnsi" w:hAnsiTheme="minorHAnsi" w:cstheme="minorHAnsi"/>
          <w:b/>
          <w:bCs/>
        </w:rPr>
      </w:pPr>
    </w:p>
    <w:p w:rsidRPr="00044C93" w:rsidR="00A44C1A" w:rsidP="00B0528A" w:rsidRDefault="00A44C1A" w14:paraId="5D3A39FA" w14:textId="77777777">
      <w:pPr>
        <w:spacing w:after="0" w:line="240" w:lineRule="auto"/>
        <w:jc w:val="both"/>
        <w:rPr>
          <w:rFonts w:asciiTheme="minorHAnsi" w:hAnsiTheme="minorHAnsi" w:cstheme="minorHAnsi"/>
        </w:rPr>
      </w:pPr>
    </w:p>
    <w:tbl>
      <w:tblPr>
        <w:tblW w:w="8931" w:type="dxa"/>
        <w:tblInd w:w="-5" w:type="dxa"/>
        <w:tblCellMar>
          <w:left w:w="10" w:type="dxa"/>
          <w:right w:w="10" w:type="dxa"/>
        </w:tblCellMar>
        <w:tblLook w:val="0000" w:firstRow="0" w:lastRow="0" w:firstColumn="0" w:lastColumn="0" w:noHBand="0" w:noVBand="0"/>
      </w:tblPr>
      <w:tblGrid>
        <w:gridCol w:w="4305"/>
        <w:gridCol w:w="4626"/>
      </w:tblGrid>
      <w:tr w:rsidRPr="00A44C1A" w:rsidR="00417893" w:rsidTr="7EF37577" w14:paraId="6E5E4E6B" w14:textId="77777777">
        <w:trPr>
          <w:trHeight w:val="416"/>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69" w14:textId="77777777">
            <w:pPr>
              <w:spacing w:after="0" w:line="240" w:lineRule="auto"/>
              <w:rPr>
                <w:rFonts w:asciiTheme="minorHAnsi" w:hAnsiTheme="minorHAnsi" w:cstheme="minorHAnsi"/>
                <w:sz w:val="22"/>
                <w:szCs w:val="22"/>
              </w:rPr>
            </w:pPr>
            <w:r w:rsidRPr="00A44C1A">
              <w:rPr>
                <w:rFonts w:asciiTheme="minorHAnsi" w:hAnsiTheme="minorHAnsi" w:cstheme="minorHAnsi"/>
                <w:b/>
                <w:bCs/>
                <w:sz w:val="22"/>
                <w:szCs w:val="22"/>
              </w:rPr>
              <w:lastRenderedPageBreak/>
              <w:t>Type of school</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0024765C" w:rsidRDefault="0085359E" w14:paraId="6E5E4E6A" w14:textId="77777777">
            <w:pPr>
              <w:spacing w:after="0" w:line="240" w:lineRule="auto"/>
              <w:rPr>
                <w:rFonts w:asciiTheme="minorHAnsi" w:hAnsiTheme="minorHAnsi" w:cstheme="minorHAnsi"/>
                <w:sz w:val="22"/>
                <w:szCs w:val="22"/>
              </w:rPr>
            </w:pPr>
            <w:r w:rsidRPr="00A44C1A">
              <w:rPr>
                <w:rFonts w:asciiTheme="minorHAnsi" w:hAnsiTheme="minorHAnsi" w:cstheme="minorHAnsi"/>
                <w:sz w:val="22"/>
                <w:szCs w:val="22"/>
              </w:rPr>
              <w:t>Special</w:t>
            </w:r>
          </w:p>
        </w:tc>
      </w:tr>
      <w:tr w:rsidRPr="00A44C1A" w:rsidR="00417893" w:rsidTr="7EF37577" w14:paraId="6E5E4E6E" w14:textId="77777777">
        <w:trPr>
          <w:trHeight w:val="856"/>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6C" w14:textId="77777777">
            <w:pPr>
              <w:spacing w:after="0" w:line="240" w:lineRule="auto"/>
              <w:rPr>
                <w:rFonts w:asciiTheme="minorHAnsi" w:hAnsiTheme="minorHAnsi" w:cstheme="minorHAnsi"/>
                <w:b/>
                <w:bCs/>
                <w:sz w:val="22"/>
                <w:szCs w:val="22"/>
              </w:rPr>
            </w:pPr>
            <w:r w:rsidRPr="00A44C1A">
              <w:rPr>
                <w:rFonts w:asciiTheme="minorHAnsi" w:hAnsiTheme="minorHAnsi" w:cstheme="minorHAnsi"/>
                <w:b/>
                <w:bCs/>
                <w:sz w:val="22"/>
                <w:szCs w:val="22"/>
              </w:rPr>
              <w:t xml:space="preserve">Area of SEN provided for (please detail designation alongside additional information known about the cohort’s needs and abilities) </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7EF37577" w:rsidRDefault="56641CA3" w14:paraId="6E5E4E6D" w14:textId="5A3BD3D8">
            <w:pPr>
              <w:spacing w:after="0" w:line="240" w:lineRule="auto"/>
              <w:rPr>
                <w:rFonts w:asciiTheme="minorHAnsi" w:hAnsiTheme="minorHAnsi" w:cstheme="minorBidi"/>
                <w:sz w:val="22"/>
                <w:szCs w:val="22"/>
              </w:rPr>
            </w:pPr>
            <w:r w:rsidRPr="7EF37577">
              <w:rPr>
                <w:rFonts w:asciiTheme="minorHAnsi" w:hAnsiTheme="minorHAnsi" w:cstheme="minorBidi"/>
                <w:sz w:val="22"/>
                <w:szCs w:val="22"/>
              </w:rPr>
              <w:t xml:space="preserve">Autistic Spectrum </w:t>
            </w:r>
            <w:r w:rsidRPr="7EF37577" w:rsidR="3CBF4161">
              <w:rPr>
                <w:rFonts w:asciiTheme="minorHAnsi" w:hAnsiTheme="minorHAnsi" w:cstheme="minorBidi"/>
                <w:sz w:val="22"/>
                <w:szCs w:val="22"/>
              </w:rPr>
              <w:t xml:space="preserve">Conditions </w:t>
            </w:r>
            <w:r w:rsidRPr="7EF37577">
              <w:rPr>
                <w:rFonts w:asciiTheme="minorHAnsi" w:hAnsiTheme="minorHAnsi" w:cstheme="minorBidi"/>
                <w:sz w:val="22"/>
                <w:szCs w:val="22"/>
              </w:rPr>
              <w:t>(AS</w:t>
            </w:r>
            <w:r w:rsidRPr="7EF37577" w:rsidR="50341A62">
              <w:rPr>
                <w:rFonts w:asciiTheme="minorHAnsi" w:hAnsiTheme="minorHAnsi" w:cstheme="minorBidi"/>
                <w:sz w:val="22"/>
                <w:szCs w:val="22"/>
              </w:rPr>
              <w:t>C</w:t>
            </w:r>
            <w:r w:rsidRPr="7EF37577">
              <w:rPr>
                <w:rFonts w:asciiTheme="minorHAnsi" w:hAnsiTheme="minorHAnsi" w:cstheme="minorBidi"/>
                <w:sz w:val="22"/>
                <w:szCs w:val="22"/>
              </w:rPr>
              <w:t xml:space="preserve">) and </w:t>
            </w:r>
            <w:r w:rsidRPr="7EF37577" w:rsidR="00BB5F24">
              <w:rPr>
                <w:rFonts w:asciiTheme="minorHAnsi" w:hAnsiTheme="minorHAnsi" w:cstheme="minorBidi"/>
                <w:sz w:val="22"/>
                <w:szCs w:val="22"/>
              </w:rPr>
              <w:t>Speech</w:t>
            </w:r>
            <w:r w:rsidRPr="7EF37577">
              <w:rPr>
                <w:rFonts w:asciiTheme="minorHAnsi" w:hAnsiTheme="minorHAnsi" w:cstheme="minorBidi"/>
                <w:sz w:val="22"/>
                <w:szCs w:val="22"/>
              </w:rPr>
              <w:t xml:space="preserve"> Language and Communication Needs (SLCN)</w:t>
            </w:r>
          </w:p>
        </w:tc>
      </w:tr>
      <w:tr w:rsidRPr="00A44C1A" w:rsidR="00417893" w:rsidTr="7EF37577" w14:paraId="6E5E4E71" w14:textId="77777777">
        <w:trPr>
          <w:trHeight w:val="856"/>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6F" w14:textId="77777777">
            <w:pPr>
              <w:spacing w:after="0" w:line="240" w:lineRule="auto"/>
              <w:rPr>
                <w:rFonts w:asciiTheme="minorHAnsi" w:hAnsiTheme="minorHAnsi" w:cstheme="minorHAnsi"/>
                <w:b/>
                <w:bCs/>
                <w:sz w:val="22"/>
                <w:szCs w:val="22"/>
              </w:rPr>
            </w:pPr>
            <w:r w:rsidRPr="00A44C1A">
              <w:rPr>
                <w:rFonts w:asciiTheme="minorHAnsi" w:hAnsiTheme="minorHAnsi" w:cstheme="minorHAnsi"/>
                <w:b/>
                <w:bCs/>
                <w:sz w:val="22"/>
                <w:szCs w:val="22"/>
              </w:rPr>
              <w:t xml:space="preserve">Which local authorities are committed to commissioning places? </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0024765C" w:rsidRDefault="00A44C1A" w14:paraId="6E5E4E70" w14:textId="5854EDE5">
            <w:pPr>
              <w:spacing w:after="0" w:line="240" w:lineRule="auto"/>
              <w:rPr>
                <w:rFonts w:asciiTheme="minorHAnsi" w:hAnsiTheme="minorHAnsi" w:cstheme="minorHAnsi"/>
                <w:sz w:val="22"/>
                <w:szCs w:val="22"/>
              </w:rPr>
            </w:pPr>
            <w:r>
              <w:rPr>
                <w:rFonts w:asciiTheme="minorHAnsi" w:hAnsiTheme="minorHAnsi" w:cstheme="minorHAnsi"/>
                <w:sz w:val="22"/>
                <w:szCs w:val="22"/>
              </w:rPr>
              <w:t>Bury Council</w:t>
            </w:r>
          </w:p>
        </w:tc>
      </w:tr>
      <w:tr w:rsidRPr="00A44C1A" w:rsidR="00417893" w:rsidTr="7EF37577" w14:paraId="6E5E4E74" w14:textId="77777777">
        <w:trPr>
          <w:trHeight w:val="945"/>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72" w14:textId="77777777">
            <w:pPr>
              <w:spacing w:after="0" w:line="240" w:lineRule="auto"/>
              <w:rPr>
                <w:rFonts w:asciiTheme="minorHAnsi" w:hAnsiTheme="minorHAnsi" w:cstheme="minorHAnsi"/>
                <w:b/>
                <w:bCs/>
                <w:sz w:val="22"/>
                <w:szCs w:val="22"/>
              </w:rPr>
            </w:pPr>
            <w:r w:rsidRPr="00A44C1A">
              <w:rPr>
                <w:rFonts w:asciiTheme="minorHAnsi" w:hAnsiTheme="minorHAnsi" w:cstheme="minorHAnsi"/>
                <w:b/>
                <w:bCs/>
                <w:sz w:val="22"/>
                <w:szCs w:val="22"/>
              </w:rPr>
              <w:t>How many places have been commissioned and by which local authority?</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0024765C" w:rsidRDefault="00A44C1A" w14:paraId="6E5E4E73" w14:textId="577672A7">
            <w:pPr>
              <w:spacing w:after="0" w:line="240" w:lineRule="auto"/>
              <w:rPr>
                <w:rFonts w:asciiTheme="minorHAnsi" w:hAnsiTheme="minorHAnsi" w:cstheme="minorHAnsi"/>
                <w:sz w:val="22"/>
                <w:szCs w:val="22"/>
              </w:rPr>
            </w:pPr>
            <w:r>
              <w:rPr>
                <w:rFonts w:asciiTheme="minorHAnsi" w:hAnsiTheme="minorHAnsi" w:cstheme="minorHAnsi"/>
                <w:sz w:val="22"/>
                <w:szCs w:val="22"/>
              </w:rPr>
              <w:t>80 – Bury Council</w:t>
            </w:r>
          </w:p>
        </w:tc>
      </w:tr>
      <w:tr w:rsidRPr="00A44C1A" w:rsidR="00417893" w:rsidTr="7EF37577" w14:paraId="6E5E4E79" w14:textId="77777777">
        <w:trPr>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75" w14:textId="77777777">
            <w:pPr>
              <w:spacing w:after="0" w:line="240" w:lineRule="auto"/>
              <w:rPr>
                <w:rFonts w:asciiTheme="minorHAnsi" w:hAnsiTheme="minorHAnsi" w:cstheme="minorHAnsi"/>
                <w:sz w:val="22"/>
                <w:szCs w:val="22"/>
              </w:rPr>
            </w:pPr>
            <w:r w:rsidRPr="00A44C1A">
              <w:rPr>
                <w:rFonts w:asciiTheme="minorHAnsi" w:hAnsiTheme="minorHAnsi" w:cstheme="minorHAnsi"/>
                <w:b/>
                <w:bCs/>
                <w:sz w:val="22"/>
                <w:szCs w:val="22"/>
              </w:rPr>
              <w:t>Per-pupil revenue funding the local authority would expect to pay (if a range of rates, please explain and detail the rates per pupil, including estimates for how many of the cohort will be in each band)</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4C0E1E" w:rsidP="7EF37577" w:rsidRDefault="12741ED2" w14:paraId="0A979874" w14:textId="77777777">
            <w:pPr>
              <w:pStyle w:val="CommentText"/>
              <w:spacing w:after="0"/>
              <w:jc w:val="both"/>
              <w:rPr>
                <w:rFonts w:asciiTheme="minorHAnsi" w:hAnsiTheme="minorHAnsi" w:cstheme="minorBidi"/>
                <w:sz w:val="22"/>
                <w:szCs w:val="22"/>
              </w:rPr>
            </w:pPr>
            <w:bookmarkStart w:name="_Hlk117149753" w:id="3"/>
            <w:r w:rsidRPr="7EF37577">
              <w:rPr>
                <w:rFonts w:asciiTheme="minorHAnsi" w:hAnsiTheme="minorHAnsi" w:cstheme="minorBidi"/>
                <w:sz w:val="22"/>
                <w:szCs w:val="22"/>
              </w:rPr>
              <w:t>The funding applied would be in accordance with Bury’s banded Special School funding model</w:t>
            </w:r>
            <w:r w:rsidR="005D57B3">
              <w:rPr>
                <w:rFonts w:asciiTheme="minorHAnsi" w:hAnsiTheme="minorHAnsi" w:cstheme="minorBidi"/>
                <w:sz w:val="22"/>
                <w:szCs w:val="22"/>
              </w:rPr>
              <w:t xml:space="preserve">. </w:t>
            </w:r>
            <w:r w:rsidRPr="7EF37577">
              <w:rPr>
                <w:rFonts w:asciiTheme="minorHAnsi" w:hAnsiTheme="minorHAnsi" w:cstheme="minorBidi"/>
                <w:sz w:val="22"/>
                <w:szCs w:val="22"/>
              </w:rPr>
              <w:t>The bandings</w:t>
            </w:r>
            <w:r w:rsidR="00B3726C">
              <w:rPr>
                <w:rFonts w:asciiTheme="minorHAnsi" w:hAnsiTheme="minorHAnsi" w:cstheme="minorBidi"/>
                <w:sz w:val="22"/>
                <w:szCs w:val="22"/>
              </w:rPr>
              <w:t xml:space="preserve"> </w:t>
            </w:r>
            <w:r w:rsidRPr="7EF37577">
              <w:rPr>
                <w:rFonts w:asciiTheme="minorHAnsi" w:hAnsiTheme="minorHAnsi" w:cstheme="minorBidi"/>
                <w:sz w:val="22"/>
                <w:szCs w:val="22"/>
              </w:rPr>
              <w:t xml:space="preserve">recognise the severity of SEND for individuals at each category of need, and ensure that sufficient resources are allocated, with additional support to eligible pupils provided where required. On top of the statutory place funding of £10,000, the bandings allocate top-up funding depending on the moderated assessment of individual pupil needs, with the higher top-ups reflecting where additional specialist support may be required for any individual child. </w:t>
            </w:r>
          </w:p>
          <w:p w:rsidR="004C0E1E" w:rsidP="7EF37577" w:rsidRDefault="004C0E1E" w14:paraId="1162CD15" w14:textId="77777777">
            <w:pPr>
              <w:pStyle w:val="CommentText"/>
              <w:spacing w:after="0"/>
              <w:jc w:val="both"/>
              <w:rPr>
                <w:rFonts w:asciiTheme="minorHAnsi" w:hAnsiTheme="minorHAnsi" w:cstheme="minorBidi"/>
                <w:sz w:val="22"/>
                <w:szCs w:val="22"/>
              </w:rPr>
            </w:pPr>
          </w:p>
          <w:tbl>
            <w:tblPr>
              <w:tblW w:w="4400" w:type="dxa"/>
              <w:tblLook w:val="04A0" w:firstRow="1" w:lastRow="0" w:firstColumn="1" w:lastColumn="0" w:noHBand="0" w:noVBand="1"/>
            </w:tblPr>
            <w:tblGrid>
              <w:gridCol w:w="888"/>
              <w:gridCol w:w="878"/>
              <w:gridCol w:w="878"/>
              <w:gridCol w:w="878"/>
              <w:gridCol w:w="878"/>
            </w:tblGrid>
            <w:tr w:rsidRPr="001D4D15" w:rsidR="001D4D15" w:rsidTr="001D4D15" w14:paraId="6D23CAA3" w14:textId="77777777">
              <w:trPr>
                <w:trHeight w:val="300"/>
              </w:trPr>
              <w:tc>
                <w:tcPr>
                  <w:tcW w:w="1251" w:type="dxa"/>
                  <w:tcBorders>
                    <w:top w:val="single" w:color="auto" w:sz="4" w:space="0"/>
                    <w:left w:val="single" w:color="auto" w:sz="4" w:space="0"/>
                    <w:bottom w:val="single" w:color="auto" w:sz="4" w:space="0"/>
                    <w:right w:val="single" w:color="auto" w:sz="4" w:space="0"/>
                  </w:tcBorders>
                  <w:shd w:val="clear" w:color="auto" w:fill="auto"/>
                  <w:vAlign w:val="center"/>
                  <w:hideMark/>
                </w:tcPr>
                <w:bookmarkEnd w:id="3"/>
                <w:p w:rsidRPr="001D4D15" w:rsidR="001D4D15" w:rsidP="001D4D15" w:rsidRDefault="001D4D15" w14:paraId="44A61125" w14:textId="77777777">
                  <w:pPr>
                    <w:suppressAutoHyphens w:val="0"/>
                    <w:autoSpaceDN/>
                    <w:spacing w:after="0" w:line="240" w:lineRule="auto"/>
                    <w:textAlignment w:val="auto"/>
                    <w:rPr>
                      <w:rFonts w:ascii="Aptos Narrow" w:hAnsi="Aptos Narrow"/>
                      <w:color w:val="CD5937"/>
                      <w:sz w:val="20"/>
                      <w:szCs w:val="20"/>
                    </w:rPr>
                  </w:pPr>
                  <w:r w:rsidRPr="001D4D15">
                    <w:rPr>
                      <w:rFonts w:ascii="Aptos Narrow" w:hAnsi="Aptos Narrow"/>
                      <w:color w:val="CD5937"/>
                      <w:sz w:val="20"/>
                      <w:szCs w:val="20"/>
                    </w:rPr>
                    <w:t>Band</w:t>
                  </w:r>
                </w:p>
              </w:tc>
              <w:tc>
                <w:tcPr>
                  <w:tcW w:w="515" w:type="dxa"/>
                  <w:tcBorders>
                    <w:top w:val="single" w:color="auto" w:sz="4" w:space="0"/>
                    <w:left w:val="nil"/>
                    <w:bottom w:val="single" w:color="auto" w:sz="4" w:space="0"/>
                    <w:right w:val="single" w:color="auto" w:sz="4" w:space="0"/>
                  </w:tcBorders>
                  <w:shd w:val="clear" w:color="auto" w:fill="auto"/>
                  <w:vAlign w:val="center"/>
                  <w:hideMark/>
                </w:tcPr>
                <w:p w:rsidRPr="001D4D15" w:rsidR="001D4D15" w:rsidP="001D4D15" w:rsidRDefault="001D4D15" w14:paraId="31EC88C4"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A</w:t>
                  </w:r>
                </w:p>
              </w:tc>
              <w:tc>
                <w:tcPr>
                  <w:tcW w:w="878" w:type="dxa"/>
                  <w:tcBorders>
                    <w:top w:val="single" w:color="auto" w:sz="4" w:space="0"/>
                    <w:left w:val="nil"/>
                    <w:bottom w:val="single" w:color="auto" w:sz="4" w:space="0"/>
                    <w:right w:val="single" w:color="auto" w:sz="4" w:space="0"/>
                  </w:tcBorders>
                  <w:shd w:val="clear" w:color="auto" w:fill="auto"/>
                  <w:vAlign w:val="center"/>
                  <w:hideMark/>
                </w:tcPr>
                <w:p w:rsidRPr="001D4D15" w:rsidR="001D4D15" w:rsidP="001D4D15" w:rsidRDefault="001D4D15" w14:paraId="5A47A1B7"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B</w:t>
                  </w:r>
                </w:p>
              </w:tc>
              <w:tc>
                <w:tcPr>
                  <w:tcW w:w="878" w:type="dxa"/>
                  <w:tcBorders>
                    <w:top w:val="single" w:color="auto" w:sz="4" w:space="0"/>
                    <w:left w:val="nil"/>
                    <w:bottom w:val="single" w:color="auto" w:sz="4" w:space="0"/>
                    <w:right w:val="single" w:color="auto" w:sz="4" w:space="0"/>
                  </w:tcBorders>
                  <w:shd w:val="clear" w:color="auto" w:fill="auto"/>
                  <w:vAlign w:val="center"/>
                  <w:hideMark/>
                </w:tcPr>
                <w:p w:rsidRPr="001D4D15" w:rsidR="001D4D15" w:rsidP="001D4D15" w:rsidRDefault="001D4D15" w14:paraId="0913D382"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C</w:t>
                  </w:r>
                </w:p>
              </w:tc>
              <w:tc>
                <w:tcPr>
                  <w:tcW w:w="878" w:type="dxa"/>
                  <w:tcBorders>
                    <w:top w:val="single" w:color="auto" w:sz="4" w:space="0"/>
                    <w:left w:val="nil"/>
                    <w:bottom w:val="single" w:color="auto" w:sz="4" w:space="0"/>
                    <w:right w:val="single" w:color="auto" w:sz="4" w:space="0"/>
                  </w:tcBorders>
                  <w:shd w:val="clear" w:color="auto" w:fill="auto"/>
                  <w:vAlign w:val="center"/>
                  <w:hideMark/>
                </w:tcPr>
                <w:p w:rsidRPr="001D4D15" w:rsidR="001D4D15" w:rsidP="001D4D15" w:rsidRDefault="001D4D15" w14:paraId="58A5D686"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D</w:t>
                  </w:r>
                </w:p>
              </w:tc>
            </w:tr>
            <w:tr w:rsidRPr="001D4D15" w:rsidR="001D4D15" w:rsidTr="001D4D15" w14:paraId="342C8F33" w14:textId="77777777">
              <w:trPr>
                <w:trHeight w:val="540"/>
              </w:trPr>
              <w:tc>
                <w:tcPr>
                  <w:tcW w:w="1251" w:type="dxa"/>
                  <w:tcBorders>
                    <w:top w:val="nil"/>
                    <w:left w:val="single" w:color="auto" w:sz="4" w:space="0"/>
                    <w:bottom w:val="single" w:color="auto" w:sz="4" w:space="0"/>
                    <w:right w:val="single" w:color="auto" w:sz="4" w:space="0"/>
                  </w:tcBorders>
                  <w:shd w:val="clear" w:color="auto" w:fill="auto"/>
                  <w:vAlign w:val="center"/>
                  <w:hideMark/>
                </w:tcPr>
                <w:p w:rsidRPr="001D4D15" w:rsidR="001D4D15" w:rsidP="001D4D15" w:rsidRDefault="001D4D15" w14:paraId="1121C801"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Place Funding</w:t>
                  </w:r>
                </w:p>
              </w:tc>
              <w:tc>
                <w:tcPr>
                  <w:tcW w:w="515"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58027A58"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£10,000</w:t>
                  </w:r>
                </w:p>
              </w:tc>
              <w:tc>
                <w:tcPr>
                  <w:tcW w:w="878"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721C73B5"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£10,000</w:t>
                  </w:r>
                </w:p>
              </w:tc>
              <w:tc>
                <w:tcPr>
                  <w:tcW w:w="878"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488FDC9E"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£10,000</w:t>
                  </w:r>
                </w:p>
              </w:tc>
              <w:tc>
                <w:tcPr>
                  <w:tcW w:w="878"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520F6899"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£10,000</w:t>
                  </w:r>
                </w:p>
              </w:tc>
            </w:tr>
            <w:tr w:rsidRPr="001D4D15" w:rsidR="001D4D15" w:rsidTr="001D4D15" w14:paraId="1A928955" w14:textId="77777777">
              <w:trPr>
                <w:trHeight w:val="540"/>
              </w:trPr>
              <w:tc>
                <w:tcPr>
                  <w:tcW w:w="1251" w:type="dxa"/>
                  <w:tcBorders>
                    <w:top w:val="nil"/>
                    <w:left w:val="single" w:color="auto" w:sz="4" w:space="0"/>
                    <w:bottom w:val="single" w:color="auto" w:sz="4" w:space="0"/>
                    <w:right w:val="single" w:color="auto" w:sz="4" w:space="0"/>
                  </w:tcBorders>
                  <w:shd w:val="clear" w:color="auto" w:fill="auto"/>
                  <w:vAlign w:val="center"/>
                  <w:hideMark/>
                </w:tcPr>
                <w:p w:rsidRPr="001D4D15" w:rsidR="001D4D15" w:rsidP="001D4D15" w:rsidRDefault="001D4D15" w14:paraId="2C7E544C"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Top up Funding</w:t>
                  </w:r>
                </w:p>
              </w:tc>
              <w:tc>
                <w:tcPr>
                  <w:tcW w:w="515"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0574A701"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£9,000</w:t>
                  </w:r>
                </w:p>
              </w:tc>
              <w:tc>
                <w:tcPr>
                  <w:tcW w:w="878"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67377819"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£11,300</w:t>
                  </w:r>
                </w:p>
              </w:tc>
              <w:tc>
                <w:tcPr>
                  <w:tcW w:w="878"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560753C3"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£13,500</w:t>
                  </w:r>
                </w:p>
              </w:tc>
              <w:tc>
                <w:tcPr>
                  <w:tcW w:w="878"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72254344" w14:textId="77777777">
                  <w:pPr>
                    <w:suppressAutoHyphens w:val="0"/>
                    <w:autoSpaceDN/>
                    <w:spacing w:after="0" w:line="240" w:lineRule="auto"/>
                    <w:textAlignment w:val="auto"/>
                    <w:rPr>
                      <w:rFonts w:ascii="Aptos Narrow" w:hAnsi="Aptos Narrow"/>
                      <w:color w:val="000000"/>
                      <w:sz w:val="20"/>
                      <w:szCs w:val="20"/>
                    </w:rPr>
                  </w:pPr>
                  <w:r w:rsidRPr="001D4D15">
                    <w:rPr>
                      <w:rFonts w:ascii="Aptos Narrow" w:hAnsi="Aptos Narrow"/>
                      <w:color w:val="000000"/>
                      <w:sz w:val="20"/>
                      <w:szCs w:val="20"/>
                    </w:rPr>
                    <w:t>£18,000</w:t>
                  </w:r>
                </w:p>
              </w:tc>
            </w:tr>
            <w:tr w:rsidRPr="001D4D15" w:rsidR="001D4D15" w:rsidTr="001D4D15" w14:paraId="3FDE933C" w14:textId="77777777">
              <w:trPr>
                <w:trHeight w:val="540"/>
              </w:trPr>
              <w:tc>
                <w:tcPr>
                  <w:tcW w:w="1251" w:type="dxa"/>
                  <w:tcBorders>
                    <w:top w:val="nil"/>
                    <w:left w:val="single" w:color="auto" w:sz="4" w:space="0"/>
                    <w:bottom w:val="single" w:color="auto" w:sz="4" w:space="0"/>
                    <w:right w:val="single" w:color="auto" w:sz="4" w:space="0"/>
                  </w:tcBorders>
                  <w:shd w:val="clear" w:color="auto" w:fill="auto"/>
                  <w:vAlign w:val="center"/>
                  <w:hideMark/>
                </w:tcPr>
                <w:p w:rsidRPr="001D4D15" w:rsidR="001D4D15" w:rsidP="001D4D15" w:rsidRDefault="001D4D15" w14:paraId="02AB3EA6" w14:textId="7225F464">
                  <w:pPr>
                    <w:suppressAutoHyphens w:val="0"/>
                    <w:autoSpaceDN/>
                    <w:spacing w:after="0" w:line="240" w:lineRule="auto"/>
                    <w:textAlignment w:val="auto"/>
                    <w:rPr>
                      <w:rFonts w:ascii="Aptos Narrow" w:hAnsi="Aptos Narrow"/>
                      <w:b/>
                      <w:bCs/>
                      <w:color w:val="000000"/>
                      <w:sz w:val="20"/>
                      <w:szCs w:val="20"/>
                    </w:rPr>
                  </w:pPr>
                  <w:r w:rsidRPr="001D4D15">
                    <w:rPr>
                      <w:rFonts w:ascii="Aptos Narrow" w:hAnsi="Aptos Narrow"/>
                      <w:b/>
                      <w:bCs/>
                      <w:color w:val="000000"/>
                      <w:sz w:val="20"/>
                      <w:szCs w:val="20"/>
                    </w:rPr>
                    <w:t>Funding per</w:t>
                  </w:r>
                  <w:r>
                    <w:rPr>
                      <w:rFonts w:ascii="Aptos Narrow" w:hAnsi="Aptos Narrow"/>
                      <w:b/>
                      <w:bCs/>
                      <w:color w:val="000000"/>
                      <w:sz w:val="20"/>
                      <w:szCs w:val="20"/>
                    </w:rPr>
                    <w:t xml:space="preserve">    </w:t>
                  </w:r>
                  <w:r w:rsidRPr="001D4D15">
                    <w:rPr>
                      <w:rFonts w:ascii="Aptos Narrow" w:hAnsi="Aptos Narrow"/>
                      <w:b/>
                      <w:bCs/>
                      <w:color w:val="000000"/>
                      <w:sz w:val="20"/>
                      <w:szCs w:val="20"/>
                    </w:rPr>
                    <w:t xml:space="preserve"> Pupil</w:t>
                  </w:r>
                </w:p>
              </w:tc>
              <w:tc>
                <w:tcPr>
                  <w:tcW w:w="515"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7E8F25B1" w14:textId="77777777">
                  <w:pPr>
                    <w:suppressAutoHyphens w:val="0"/>
                    <w:autoSpaceDN/>
                    <w:spacing w:after="0" w:line="240" w:lineRule="auto"/>
                    <w:textAlignment w:val="auto"/>
                    <w:rPr>
                      <w:rFonts w:ascii="Aptos Narrow" w:hAnsi="Aptos Narrow"/>
                      <w:b/>
                      <w:bCs/>
                      <w:color w:val="000000"/>
                      <w:sz w:val="20"/>
                      <w:szCs w:val="20"/>
                    </w:rPr>
                  </w:pPr>
                  <w:r w:rsidRPr="001D4D15">
                    <w:rPr>
                      <w:rFonts w:ascii="Aptos Narrow" w:hAnsi="Aptos Narrow"/>
                      <w:b/>
                      <w:bCs/>
                      <w:color w:val="000000"/>
                      <w:sz w:val="20"/>
                      <w:szCs w:val="20"/>
                    </w:rPr>
                    <w:t>£19,000</w:t>
                  </w:r>
                </w:p>
              </w:tc>
              <w:tc>
                <w:tcPr>
                  <w:tcW w:w="878"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54A5EAC4" w14:textId="77777777">
                  <w:pPr>
                    <w:suppressAutoHyphens w:val="0"/>
                    <w:autoSpaceDN/>
                    <w:spacing w:after="0" w:line="240" w:lineRule="auto"/>
                    <w:textAlignment w:val="auto"/>
                    <w:rPr>
                      <w:rFonts w:ascii="Aptos Narrow" w:hAnsi="Aptos Narrow"/>
                      <w:b/>
                      <w:bCs/>
                      <w:color w:val="000000"/>
                      <w:sz w:val="20"/>
                      <w:szCs w:val="20"/>
                    </w:rPr>
                  </w:pPr>
                  <w:r w:rsidRPr="001D4D15">
                    <w:rPr>
                      <w:rFonts w:ascii="Aptos Narrow" w:hAnsi="Aptos Narrow"/>
                      <w:b/>
                      <w:bCs/>
                      <w:color w:val="000000"/>
                      <w:sz w:val="20"/>
                      <w:szCs w:val="20"/>
                    </w:rPr>
                    <w:t>£21,300</w:t>
                  </w:r>
                </w:p>
              </w:tc>
              <w:tc>
                <w:tcPr>
                  <w:tcW w:w="878"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7C2C4E85" w14:textId="77777777">
                  <w:pPr>
                    <w:suppressAutoHyphens w:val="0"/>
                    <w:autoSpaceDN/>
                    <w:spacing w:after="0" w:line="240" w:lineRule="auto"/>
                    <w:textAlignment w:val="auto"/>
                    <w:rPr>
                      <w:rFonts w:ascii="Aptos Narrow" w:hAnsi="Aptos Narrow"/>
                      <w:b/>
                      <w:bCs/>
                      <w:color w:val="000000"/>
                      <w:sz w:val="20"/>
                      <w:szCs w:val="20"/>
                    </w:rPr>
                  </w:pPr>
                  <w:r w:rsidRPr="001D4D15">
                    <w:rPr>
                      <w:rFonts w:ascii="Aptos Narrow" w:hAnsi="Aptos Narrow"/>
                      <w:b/>
                      <w:bCs/>
                      <w:color w:val="000000"/>
                      <w:sz w:val="20"/>
                      <w:szCs w:val="20"/>
                    </w:rPr>
                    <w:t>£23,500</w:t>
                  </w:r>
                </w:p>
              </w:tc>
              <w:tc>
                <w:tcPr>
                  <w:tcW w:w="878" w:type="dxa"/>
                  <w:tcBorders>
                    <w:top w:val="nil"/>
                    <w:left w:val="nil"/>
                    <w:bottom w:val="single" w:color="auto" w:sz="4" w:space="0"/>
                    <w:right w:val="single" w:color="auto" w:sz="4" w:space="0"/>
                  </w:tcBorders>
                  <w:shd w:val="clear" w:color="auto" w:fill="auto"/>
                  <w:vAlign w:val="center"/>
                  <w:hideMark/>
                </w:tcPr>
                <w:p w:rsidRPr="001D4D15" w:rsidR="001D4D15" w:rsidP="001D4D15" w:rsidRDefault="001D4D15" w14:paraId="4ACD450B" w14:textId="77777777">
                  <w:pPr>
                    <w:suppressAutoHyphens w:val="0"/>
                    <w:autoSpaceDN/>
                    <w:spacing w:after="0" w:line="240" w:lineRule="auto"/>
                    <w:textAlignment w:val="auto"/>
                    <w:rPr>
                      <w:rFonts w:ascii="Aptos Narrow" w:hAnsi="Aptos Narrow"/>
                      <w:b/>
                      <w:bCs/>
                      <w:color w:val="000000"/>
                      <w:sz w:val="20"/>
                      <w:szCs w:val="20"/>
                    </w:rPr>
                  </w:pPr>
                  <w:r w:rsidRPr="001D4D15">
                    <w:rPr>
                      <w:rFonts w:ascii="Aptos Narrow" w:hAnsi="Aptos Narrow"/>
                      <w:b/>
                      <w:bCs/>
                      <w:color w:val="000000"/>
                      <w:sz w:val="20"/>
                      <w:szCs w:val="20"/>
                    </w:rPr>
                    <w:t>£28,000</w:t>
                  </w:r>
                </w:p>
              </w:tc>
            </w:tr>
          </w:tbl>
          <w:p w:rsidRPr="00AD5ED1" w:rsidR="00417893" w:rsidP="7EF37577" w:rsidRDefault="00417893" w14:paraId="6E5E4E76" w14:textId="74C210B1">
            <w:pPr>
              <w:spacing w:after="0" w:line="240" w:lineRule="auto"/>
              <w:rPr>
                <w:rFonts w:asciiTheme="minorHAnsi" w:hAnsiTheme="minorHAnsi" w:cstheme="minorBidi"/>
                <w:sz w:val="22"/>
                <w:szCs w:val="22"/>
              </w:rPr>
            </w:pPr>
          </w:p>
          <w:p w:rsidRPr="00AD5ED1" w:rsidR="00AD5ED1" w:rsidP="7EF37577" w:rsidRDefault="00AD5ED1" w14:paraId="70B5F735" w14:textId="6712C1AC">
            <w:pPr>
              <w:spacing w:after="0" w:line="240" w:lineRule="auto"/>
              <w:rPr>
                <w:rFonts w:asciiTheme="minorHAnsi" w:hAnsiTheme="minorHAnsi" w:cstheme="minorBidi"/>
                <w:sz w:val="22"/>
                <w:szCs w:val="22"/>
              </w:rPr>
            </w:pPr>
            <w:r w:rsidRPr="00AD5ED1">
              <w:rPr>
                <w:rFonts w:asciiTheme="minorHAnsi" w:hAnsiTheme="minorHAnsi" w:cstheme="minorBidi"/>
                <w:sz w:val="22"/>
                <w:szCs w:val="22"/>
              </w:rPr>
              <w:t xml:space="preserve">For the </w:t>
            </w:r>
            <w:r>
              <w:rPr>
                <w:rFonts w:asciiTheme="minorHAnsi" w:hAnsiTheme="minorHAnsi" w:cstheme="minorBidi"/>
                <w:sz w:val="22"/>
                <w:szCs w:val="22"/>
              </w:rPr>
              <w:t xml:space="preserve">purposes of calculating costs </w:t>
            </w:r>
            <w:r w:rsidR="009A4E8E">
              <w:rPr>
                <w:rFonts w:asciiTheme="minorHAnsi" w:hAnsiTheme="minorHAnsi" w:cstheme="minorBidi"/>
                <w:sz w:val="22"/>
                <w:szCs w:val="22"/>
              </w:rPr>
              <w:t xml:space="preserve">for an 80 place KS1/2 </w:t>
            </w:r>
            <w:r w:rsidR="00E7752C">
              <w:rPr>
                <w:rFonts w:asciiTheme="minorHAnsi" w:hAnsiTheme="minorHAnsi" w:cstheme="minorBidi"/>
                <w:sz w:val="22"/>
                <w:szCs w:val="22"/>
              </w:rPr>
              <w:t>ASC/</w:t>
            </w:r>
            <w:r w:rsidR="009A4E8E">
              <w:rPr>
                <w:rFonts w:asciiTheme="minorHAnsi" w:hAnsiTheme="minorHAnsi" w:cstheme="minorBidi"/>
                <w:sz w:val="22"/>
                <w:szCs w:val="22"/>
              </w:rPr>
              <w:t xml:space="preserve">SLCN provision </w:t>
            </w:r>
            <w:r w:rsidR="00FC0AF7">
              <w:rPr>
                <w:rFonts w:asciiTheme="minorHAnsi" w:hAnsiTheme="minorHAnsi" w:cstheme="minorBidi"/>
                <w:sz w:val="22"/>
                <w:szCs w:val="22"/>
              </w:rPr>
              <w:t xml:space="preserve">we will assume </w:t>
            </w:r>
            <w:r w:rsidR="00E7752C">
              <w:rPr>
                <w:rFonts w:asciiTheme="minorHAnsi" w:hAnsiTheme="minorHAnsi" w:cstheme="minorBidi"/>
                <w:sz w:val="22"/>
                <w:szCs w:val="22"/>
              </w:rPr>
              <w:t>50% will be at band B and 50% at band C</w:t>
            </w:r>
          </w:p>
          <w:p w:rsidRPr="00A44C1A" w:rsidR="00417893" w:rsidP="7EF37577" w:rsidRDefault="00417893" w14:paraId="6E5E4E78" w14:textId="77777777">
            <w:pPr>
              <w:spacing w:after="0" w:line="240" w:lineRule="auto"/>
              <w:rPr>
                <w:rFonts w:asciiTheme="minorHAnsi" w:hAnsiTheme="minorHAnsi" w:cstheme="minorBidi"/>
                <w:b/>
                <w:bCs/>
                <w:sz w:val="22"/>
                <w:szCs w:val="22"/>
                <w:highlight w:val="yellow"/>
              </w:rPr>
            </w:pPr>
          </w:p>
        </w:tc>
      </w:tr>
      <w:tr w:rsidRPr="00A44C1A" w:rsidR="00417893" w:rsidTr="7EF37577" w14:paraId="6E5E4E7C" w14:textId="77777777">
        <w:trPr>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7A" w14:textId="77777777">
            <w:pPr>
              <w:spacing w:after="0" w:line="240" w:lineRule="auto"/>
              <w:rPr>
                <w:rFonts w:asciiTheme="minorHAnsi" w:hAnsiTheme="minorHAnsi" w:cstheme="minorHAnsi"/>
                <w:sz w:val="22"/>
                <w:szCs w:val="22"/>
              </w:rPr>
            </w:pPr>
            <w:r w:rsidRPr="00A44C1A">
              <w:rPr>
                <w:rFonts w:asciiTheme="minorHAnsi" w:hAnsiTheme="minorHAnsi" w:cstheme="minorHAnsi"/>
                <w:b/>
                <w:bCs/>
                <w:sz w:val="22"/>
                <w:szCs w:val="22"/>
              </w:rPr>
              <w:t>Age range</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0024765C" w:rsidRDefault="00A44C1A" w14:paraId="6E5E4E7B" w14:textId="2D2B411F">
            <w:pPr>
              <w:spacing w:after="0" w:line="240" w:lineRule="auto"/>
              <w:rPr>
                <w:rFonts w:asciiTheme="minorHAnsi" w:hAnsiTheme="minorHAnsi" w:cstheme="minorHAnsi"/>
                <w:sz w:val="22"/>
                <w:szCs w:val="22"/>
              </w:rPr>
            </w:pPr>
            <w:r>
              <w:rPr>
                <w:rFonts w:asciiTheme="minorHAnsi" w:hAnsiTheme="minorHAnsi" w:cstheme="minorHAnsi"/>
                <w:sz w:val="22"/>
                <w:szCs w:val="22"/>
              </w:rPr>
              <w:t>4-11</w:t>
            </w:r>
          </w:p>
        </w:tc>
      </w:tr>
      <w:tr w:rsidRPr="00A44C1A" w:rsidR="00417893" w:rsidTr="7EF37577" w14:paraId="6E5E4E7F" w14:textId="77777777">
        <w:trPr>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7D" w14:textId="77777777">
            <w:pPr>
              <w:spacing w:after="0" w:line="240" w:lineRule="auto"/>
              <w:rPr>
                <w:rFonts w:asciiTheme="minorHAnsi" w:hAnsiTheme="minorHAnsi" w:cstheme="minorHAnsi"/>
                <w:sz w:val="22"/>
                <w:szCs w:val="22"/>
              </w:rPr>
            </w:pPr>
            <w:r w:rsidRPr="00A44C1A">
              <w:rPr>
                <w:rFonts w:asciiTheme="minorHAnsi" w:hAnsiTheme="minorHAnsi" w:cstheme="minorHAnsi"/>
                <w:b/>
                <w:bCs/>
                <w:sz w:val="22"/>
                <w:szCs w:val="22"/>
              </w:rPr>
              <w:t>Gender (Boys/Girls/Co-educational)</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0024765C" w:rsidRDefault="00A44C1A" w14:paraId="6E5E4E7E" w14:textId="5FB4915A">
            <w:pPr>
              <w:spacing w:after="0" w:line="240" w:lineRule="auto"/>
              <w:rPr>
                <w:rFonts w:asciiTheme="minorHAnsi" w:hAnsiTheme="minorHAnsi" w:cstheme="minorHAnsi"/>
                <w:sz w:val="22"/>
                <w:szCs w:val="22"/>
              </w:rPr>
            </w:pPr>
            <w:r>
              <w:rPr>
                <w:rFonts w:asciiTheme="minorHAnsi" w:hAnsiTheme="minorHAnsi" w:cstheme="minorHAnsi"/>
                <w:sz w:val="22"/>
                <w:szCs w:val="22"/>
              </w:rPr>
              <w:t>Co-educational</w:t>
            </w:r>
          </w:p>
        </w:tc>
      </w:tr>
      <w:tr w:rsidRPr="00A44C1A" w:rsidR="00417893" w:rsidTr="7EF37577" w14:paraId="6E5E4E82" w14:textId="77777777">
        <w:trPr>
          <w:trHeight w:val="760"/>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80" w14:textId="77777777">
            <w:pPr>
              <w:spacing w:after="0" w:line="240" w:lineRule="auto"/>
              <w:rPr>
                <w:rFonts w:asciiTheme="minorHAnsi" w:hAnsiTheme="minorHAnsi" w:cstheme="minorHAnsi"/>
                <w:b/>
                <w:bCs/>
                <w:sz w:val="22"/>
                <w:szCs w:val="22"/>
              </w:rPr>
            </w:pPr>
            <w:r w:rsidRPr="00A44C1A">
              <w:rPr>
                <w:rFonts w:asciiTheme="minorHAnsi" w:hAnsiTheme="minorHAnsi" w:cstheme="minorHAnsi"/>
                <w:b/>
                <w:bCs/>
                <w:sz w:val="22"/>
                <w:szCs w:val="22"/>
              </w:rPr>
              <w:t>Total number of proposed full time equivalent places (once school is at full capacity – this should include 16-19 places but not nursery)</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0024765C" w:rsidRDefault="00CA0E53" w14:paraId="6E5E4E81" w14:textId="1CF9E1BB">
            <w:pPr>
              <w:spacing w:after="0" w:line="240" w:lineRule="auto"/>
              <w:rPr>
                <w:rFonts w:asciiTheme="minorHAnsi" w:hAnsiTheme="minorHAnsi" w:cstheme="minorHAnsi"/>
                <w:sz w:val="22"/>
                <w:szCs w:val="22"/>
              </w:rPr>
            </w:pPr>
            <w:r>
              <w:rPr>
                <w:rFonts w:asciiTheme="minorHAnsi" w:hAnsiTheme="minorHAnsi" w:cstheme="minorHAnsi"/>
                <w:sz w:val="22"/>
                <w:szCs w:val="22"/>
              </w:rPr>
              <w:t>80</w:t>
            </w:r>
          </w:p>
        </w:tc>
      </w:tr>
      <w:tr w:rsidRPr="00A44C1A" w:rsidR="00417893" w:rsidTr="7EF37577" w14:paraId="6E5E4E85" w14:textId="77777777">
        <w:trPr>
          <w:trHeight w:val="760"/>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83" w14:textId="77777777">
            <w:pPr>
              <w:spacing w:after="0" w:line="240" w:lineRule="auto"/>
              <w:rPr>
                <w:rFonts w:asciiTheme="minorHAnsi" w:hAnsiTheme="minorHAnsi" w:cstheme="minorHAnsi"/>
                <w:b/>
                <w:bCs/>
                <w:sz w:val="22"/>
                <w:szCs w:val="22"/>
              </w:rPr>
            </w:pPr>
            <w:r w:rsidRPr="00A44C1A">
              <w:rPr>
                <w:rFonts w:asciiTheme="minorHAnsi" w:hAnsiTheme="minorHAnsi" w:cstheme="minorHAnsi"/>
                <w:b/>
                <w:bCs/>
                <w:sz w:val="22"/>
                <w:szCs w:val="22"/>
              </w:rPr>
              <w:t>Type of placements offered (e.g. full time, short term, part time)</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0024765C" w:rsidRDefault="00A44C1A" w14:paraId="6E5E4E84" w14:textId="63C464D0">
            <w:pPr>
              <w:spacing w:after="0" w:line="240" w:lineRule="auto"/>
              <w:rPr>
                <w:rFonts w:asciiTheme="minorHAnsi" w:hAnsiTheme="minorHAnsi" w:cstheme="minorHAnsi"/>
                <w:sz w:val="22"/>
                <w:szCs w:val="22"/>
              </w:rPr>
            </w:pPr>
            <w:r>
              <w:rPr>
                <w:rFonts w:asciiTheme="minorHAnsi" w:hAnsiTheme="minorHAnsi" w:cstheme="minorHAnsi"/>
                <w:sz w:val="22"/>
                <w:szCs w:val="22"/>
              </w:rPr>
              <w:t>Full-time</w:t>
            </w:r>
          </w:p>
        </w:tc>
      </w:tr>
      <w:tr w:rsidRPr="00A44C1A" w:rsidR="00417893" w:rsidTr="7EF37577" w14:paraId="6E5E4E88" w14:textId="77777777">
        <w:trPr>
          <w:trHeight w:val="495"/>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86" w14:textId="77777777">
            <w:pPr>
              <w:spacing w:after="0" w:line="240" w:lineRule="auto"/>
              <w:rPr>
                <w:rFonts w:asciiTheme="minorHAnsi" w:hAnsiTheme="minorHAnsi" w:cstheme="minorHAnsi"/>
                <w:b/>
                <w:bCs/>
                <w:sz w:val="22"/>
                <w:szCs w:val="22"/>
              </w:rPr>
            </w:pPr>
            <w:r w:rsidRPr="00A44C1A">
              <w:rPr>
                <w:rFonts w:asciiTheme="minorHAnsi" w:hAnsiTheme="minorHAnsi" w:cstheme="minorHAnsi"/>
                <w:b/>
                <w:bCs/>
                <w:sz w:val="22"/>
                <w:szCs w:val="22"/>
              </w:rPr>
              <w:t xml:space="preserve">Number of nursery places, if applicable </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0024765C" w:rsidRDefault="00325112" w14:paraId="6E5E4E87" w14:textId="02F12B29">
            <w:pPr>
              <w:spacing w:after="0" w:line="240" w:lineRule="auto"/>
              <w:rPr>
                <w:rFonts w:asciiTheme="minorHAnsi" w:hAnsiTheme="minorHAnsi" w:cstheme="minorHAnsi"/>
                <w:sz w:val="22"/>
                <w:szCs w:val="22"/>
              </w:rPr>
            </w:pPr>
            <w:r>
              <w:rPr>
                <w:rFonts w:asciiTheme="minorHAnsi" w:hAnsiTheme="minorHAnsi" w:cstheme="minorHAnsi"/>
                <w:sz w:val="22"/>
                <w:szCs w:val="22"/>
              </w:rPr>
              <w:t>0</w:t>
            </w:r>
          </w:p>
        </w:tc>
      </w:tr>
      <w:tr w:rsidRPr="00A44C1A" w:rsidR="00417893" w:rsidTr="7EF37577" w14:paraId="6E5E4E8B" w14:textId="77777777">
        <w:trPr>
          <w:trHeight w:val="416"/>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89" w14:textId="77777777">
            <w:pPr>
              <w:spacing w:after="0" w:line="240" w:lineRule="auto"/>
              <w:rPr>
                <w:rFonts w:asciiTheme="minorHAnsi" w:hAnsiTheme="minorHAnsi" w:cstheme="minorHAnsi"/>
                <w:b/>
                <w:bCs/>
                <w:sz w:val="22"/>
                <w:szCs w:val="22"/>
              </w:rPr>
            </w:pPr>
            <w:r w:rsidRPr="00A44C1A">
              <w:rPr>
                <w:rFonts w:asciiTheme="minorHAnsi" w:hAnsiTheme="minorHAnsi" w:cstheme="minorHAnsi"/>
                <w:b/>
                <w:bCs/>
                <w:sz w:val="22"/>
                <w:szCs w:val="22"/>
              </w:rPr>
              <w:t xml:space="preserve">Number of 16-19 places, if applicable </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A44C1A" w:rsidR="00417893" w:rsidP="0024765C" w:rsidRDefault="00A44C1A" w14:paraId="6E5E4E8A" w14:textId="005C7DD2">
            <w:pPr>
              <w:spacing w:after="0" w:line="240" w:lineRule="auto"/>
              <w:rPr>
                <w:rFonts w:asciiTheme="minorHAnsi" w:hAnsiTheme="minorHAnsi" w:cstheme="minorHAnsi"/>
                <w:sz w:val="22"/>
                <w:szCs w:val="22"/>
              </w:rPr>
            </w:pPr>
            <w:r>
              <w:rPr>
                <w:rFonts w:asciiTheme="minorHAnsi" w:hAnsiTheme="minorHAnsi" w:cstheme="minorHAnsi"/>
                <w:sz w:val="22"/>
                <w:szCs w:val="22"/>
              </w:rPr>
              <w:t>0</w:t>
            </w:r>
          </w:p>
        </w:tc>
      </w:tr>
      <w:tr w:rsidRPr="00A44C1A" w:rsidR="00417893" w:rsidTr="7EF37577" w14:paraId="6E5E4E8E" w14:textId="77777777">
        <w:trPr>
          <w:trHeight w:val="416"/>
          <w:tblHeader/>
        </w:trPr>
        <w:tc>
          <w:tcPr>
            <w:tcW w:w="43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FDCE3"/>
            <w:tcMar>
              <w:top w:w="0" w:type="dxa"/>
              <w:left w:w="108" w:type="dxa"/>
              <w:bottom w:w="0" w:type="dxa"/>
              <w:right w:w="108" w:type="dxa"/>
            </w:tcMar>
          </w:tcPr>
          <w:p w:rsidRPr="00A44C1A" w:rsidR="00417893" w:rsidRDefault="0085359E" w14:paraId="6E5E4E8C" w14:textId="77777777">
            <w:pPr>
              <w:spacing w:after="160" w:line="254" w:lineRule="auto"/>
              <w:rPr>
                <w:rFonts w:asciiTheme="minorHAnsi" w:hAnsiTheme="minorHAnsi" w:cstheme="minorHAnsi"/>
                <w:b/>
                <w:bCs/>
                <w:sz w:val="22"/>
                <w:szCs w:val="22"/>
              </w:rPr>
            </w:pPr>
            <w:r w:rsidRPr="00A44C1A">
              <w:rPr>
                <w:rFonts w:asciiTheme="minorHAnsi" w:hAnsiTheme="minorHAnsi" w:cstheme="minorHAnsi"/>
                <w:b/>
                <w:bCs/>
                <w:sz w:val="22"/>
                <w:szCs w:val="22"/>
              </w:rPr>
              <w:lastRenderedPageBreak/>
              <w:t>Any planned outreach, training and/or reintegration support (including details of funding that will be made available to support the school with this)</w:t>
            </w:r>
          </w:p>
        </w:tc>
        <w:tc>
          <w:tcPr>
            <w:tcW w:w="454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Pr="00F451D4" w:rsidR="00397F31" w:rsidP="00044C93" w:rsidRDefault="00397F31" w14:paraId="4AEA7FC2" w14:textId="2C1A11E4">
            <w:pPr>
              <w:spacing w:after="0" w:line="240" w:lineRule="auto"/>
              <w:jc w:val="both"/>
              <w:rPr>
                <w:rFonts w:asciiTheme="minorHAnsi" w:hAnsiTheme="minorHAnsi" w:cstheme="minorHAnsi"/>
                <w:sz w:val="22"/>
                <w:szCs w:val="22"/>
              </w:rPr>
            </w:pPr>
            <w:r w:rsidRPr="00F451D4">
              <w:rPr>
                <w:rFonts w:asciiTheme="minorHAnsi" w:hAnsiTheme="minorHAnsi" w:cstheme="minorHAnsi"/>
                <w:sz w:val="22"/>
                <w:szCs w:val="22"/>
              </w:rPr>
              <w:t>The new school would have two main purposes:</w:t>
            </w:r>
          </w:p>
          <w:p w:rsidRPr="00F451D4" w:rsidR="00044C93" w:rsidP="00044C93" w:rsidRDefault="00044C93" w14:paraId="7F2D34BC" w14:textId="77777777">
            <w:pPr>
              <w:spacing w:after="0" w:line="240" w:lineRule="auto"/>
              <w:jc w:val="both"/>
              <w:rPr>
                <w:rFonts w:asciiTheme="minorHAnsi" w:hAnsiTheme="minorHAnsi" w:cstheme="minorHAnsi"/>
                <w:sz w:val="22"/>
                <w:szCs w:val="22"/>
              </w:rPr>
            </w:pPr>
          </w:p>
          <w:p w:rsidRPr="00F451D4" w:rsidR="00397F31" w:rsidP="00044C93" w:rsidRDefault="00397F31" w14:paraId="21340773" w14:textId="59137CEE">
            <w:pPr>
              <w:spacing w:after="0" w:line="240" w:lineRule="auto"/>
              <w:jc w:val="both"/>
              <w:rPr>
                <w:rFonts w:asciiTheme="minorHAnsi" w:hAnsiTheme="minorHAnsi" w:cstheme="minorHAnsi"/>
                <w:sz w:val="22"/>
                <w:szCs w:val="22"/>
              </w:rPr>
            </w:pPr>
            <w:r w:rsidRPr="00F451D4">
              <w:rPr>
                <w:rFonts w:asciiTheme="minorHAnsi" w:hAnsiTheme="minorHAnsi" w:cstheme="minorHAnsi"/>
                <w:sz w:val="22"/>
                <w:szCs w:val="22"/>
              </w:rPr>
              <w:t xml:space="preserve">1. To provide specialist educational facilities for children </w:t>
            </w:r>
            <w:r w:rsidRPr="00F451D4" w:rsidR="00CA0E53">
              <w:rPr>
                <w:rFonts w:asciiTheme="minorHAnsi" w:hAnsiTheme="minorHAnsi" w:cstheme="minorHAnsi"/>
                <w:sz w:val="22"/>
                <w:szCs w:val="22"/>
              </w:rPr>
              <w:t>for those whom a mainstream placement would not be appropriate</w:t>
            </w:r>
            <w:r w:rsidRPr="00F451D4">
              <w:rPr>
                <w:rFonts w:asciiTheme="minorHAnsi" w:hAnsiTheme="minorHAnsi" w:cstheme="minorHAnsi"/>
                <w:sz w:val="22"/>
                <w:szCs w:val="22"/>
              </w:rPr>
              <w:t xml:space="preserve">.  </w:t>
            </w:r>
          </w:p>
          <w:p w:rsidRPr="00F451D4" w:rsidR="00044C93" w:rsidP="00044C93" w:rsidRDefault="00044C93" w14:paraId="1CD7C0BB" w14:textId="77777777">
            <w:pPr>
              <w:spacing w:after="0" w:line="240" w:lineRule="auto"/>
              <w:jc w:val="both"/>
              <w:rPr>
                <w:rFonts w:asciiTheme="minorHAnsi" w:hAnsiTheme="minorHAnsi" w:cstheme="minorHAnsi"/>
                <w:sz w:val="22"/>
                <w:szCs w:val="22"/>
              </w:rPr>
            </w:pPr>
          </w:p>
          <w:p w:rsidRPr="00F451D4" w:rsidR="00397F31" w:rsidP="00044C93" w:rsidRDefault="00397F31" w14:paraId="640E95AD" w14:textId="044D197F">
            <w:pPr>
              <w:spacing w:after="0" w:line="240" w:lineRule="auto"/>
              <w:jc w:val="both"/>
              <w:rPr>
                <w:rFonts w:asciiTheme="minorHAnsi" w:hAnsiTheme="minorHAnsi" w:cstheme="minorHAnsi"/>
                <w:sz w:val="22"/>
                <w:szCs w:val="22"/>
              </w:rPr>
            </w:pPr>
            <w:r w:rsidRPr="00F451D4">
              <w:rPr>
                <w:rFonts w:asciiTheme="minorHAnsi" w:hAnsiTheme="minorHAnsi" w:cstheme="minorHAnsi"/>
                <w:sz w:val="22"/>
                <w:szCs w:val="22"/>
              </w:rPr>
              <w:t>2. Act as a centre of excellence and support for the local communities and schools and possibly the wider sub region providing</w:t>
            </w:r>
            <w:r w:rsidRPr="00F451D4" w:rsidR="007D3E3F">
              <w:rPr>
                <w:rFonts w:asciiTheme="minorHAnsi" w:hAnsiTheme="minorHAnsi" w:cstheme="minorHAnsi"/>
                <w:sz w:val="22"/>
                <w:szCs w:val="22"/>
              </w:rPr>
              <w:t>:</w:t>
            </w:r>
          </w:p>
          <w:p w:rsidRPr="00F451D4" w:rsidR="007D3E3F" w:rsidP="00044C93" w:rsidRDefault="007D3E3F" w14:paraId="46AE2FF1" w14:textId="77777777">
            <w:pPr>
              <w:spacing w:after="0" w:line="240" w:lineRule="auto"/>
              <w:jc w:val="both"/>
              <w:rPr>
                <w:rFonts w:asciiTheme="minorHAnsi" w:hAnsiTheme="minorHAnsi" w:cstheme="minorHAnsi"/>
                <w:sz w:val="22"/>
                <w:szCs w:val="22"/>
              </w:rPr>
            </w:pPr>
          </w:p>
          <w:p w:rsidRPr="00F451D4" w:rsidR="00397F31" w:rsidP="7EF37577" w:rsidRDefault="56641CA3" w14:paraId="1E90F1F4" w14:textId="526B967E">
            <w:pPr>
              <w:spacing w:after="0" w:line="240" w:lineRule="auto"/>
              <w:jc w:val="both"/>
              <w:rPr>
                <w:rFonts w:asciiTheme="minorHAnsi" w:hAnsiTheme="minorHAnsi" w:cstheme="minorBidi"/>
                <w:sz w:val="22"/>
                <w:szCs w:val="22"/>
              </w:rPr>
            </w:pPr>
            <w:r w:rsidRPr="7EF37577">
              <w:rPr>
                <w:rFonts w:asciiTheme="minorHAnsi" w:hAnsiTheme="minorHAnsi" w:cstheme="minorBidi"/>
                <w:sz w:val="22"/>
                <w:szCs w:val="22"/>
              </w:rPr>
              <w:t>a. Staff training and development by AS</w:t>
            </w:r>
            <w:r w:rsidRPr="7EF37577" w:rsidR="1D96F177">
              <w:rPr>
                <w:rFonts w:asciiTheme="minorHAnsi" w:hAnsiTheme="minorHAnsi" w:cstheme="minorBidi"/>
                <w:sz w:val="22"/>
                <w:szCs w:val="22"/>
              </w:rPr>
              <w:t>C</w:t>
            </w:r>
            <w:r w:rsidRPr="7EF37577">
              <w:rPr>
                <w:rFonts w:asciiTheme="minorHAnsi" w:hAnsiTheme="minorHAnsi" w:cstheme="minorBidi"/>
                <w:sz w:val="22"/>
                <w:szCs w:val="22"/>
              </w:rPr>
              <w:t xml:space="preserve">/SLCN specialists to help </w:t>
            </w:r>
            <w:r w:rsidRPr="7EF37577" w:rsidR="172B4896">
              <w:rPr>
                <w:rFonts w:asciiTheme="minorHAnsi" w:hAnsiTheme="minorHAnsi" w:cstheme="minorBidi"/>
                <w:sz w:val="22"/>
                <w:szCs w:val="22"/>
              </w:rPr>
              <w:t xml:space="preserve">children and young people </w:t>
            </w:r>
            <w:r w:rsidRPr="7EF37577">
              <w:rPr>
                <w:rFonts w:asciiTheme="minorHAnsi" w:hAnsiTheme="minorHAnsi" w:cstheme="minorBidi"/>
                <w:sz w:val="22"/>
                <w:szCs w:val="22"/>
              </w:rPr>
              <w:t>remain in mainstream education</w:t>
            </w:r>
            <w:r w:rsidRPr="7EF37577" w:rsidR="007D3E3F">
              <w:rPr>
                <w:rFonts w:asciiTheme="minorHAnsi" w:hAnsiTheme="minorHAnsi" w:cstheme="minorBidi"/>
                <w:sz w:val="22"/>
                <w:szCs w:val="22"/>
              </w:rPr>
              <w:t>;</w:t>
            </w:r>
          </w:p>
          <w:p w:rsidRPr="00F451D4" w:rsidR="007D3E3F" w:rsidP="00044C93" w:rsidRDefault="007D3E3F" w14:paraId="4A1BCDF3" w14:textId="77777777">
            <w:pPr>
              <w:spacing w:after="0" w:line="240" w:lineRule="auto"/>
              <w:jc w:val="both"/>
              <w:rPr>
                <w:rFonts w:asciiTheme="minorHAnsi" w:hAnsiTheme="minorHAnsi" w:cstheme="minorHAnsi"/>
                <w:sz w:val="22"/>
                <w:szCs w:val="22"/>
              </w:rPr>
            </w:pPr>
          </w:p>
          <w:p w:rsidRPr="00F451D4" w:rsidR="00397F31" w:rsidP="7EF37577" w:rsidRDefault="56641CA3" w14:paraId="399EEAE4" w14:textId="750A8A42">
            <w:pPr>
              <w:spacing w:after="0" w:line="240" w:lineRule="auto"/>
              <w:jc w:val="both"/>
              <w:rPr>
                <w:rFonts w:asciiTheme="minorHAnsi" w:hAnsiTheme="minorHAnsi" w:cstheme="minorBidi"/>
                <w:sz w:val="22"/>
                <w:szCs w:val="22"/>
              </w:rPr>
            </w:pPr>
            <w:r w:rsidRPr="7EF37577">
              <w:rPr>
                <w:rFonts w:asciiTheme="minorHAnsi" w:hAnsiTheme="minorHAnsi" w:cstheme="minorBidi"/>
                <w:sz w:val="22"/>
                <w:szCs w:val="22"/>
              </w:rPr>
              <w:t>b. A base for multi-disciplinary outreach services (e.g. speech and language therapy, occupational therapy to improve children’s social and communications skills and outcomes.</w:t>
            </w:r>
            <w:r w:rsidRPr="7EF37577" w:rsidR="54897373">
              <w:rPr>
                <w:rFonts w:asciiTheme="minorHAnsi" w:hAnsiTheme="minorHAnsi" w:cstheme="minorBidi"/>
                <w:sz w:val="22"/>
                <w:szCs w:val="22"/>
              </w:rPr>
              <w:t>)</w:t>
            </w:r>
          </w:p>
          <w:p w:rsidRPr="00F451D4" w:rsidR="00417893" w:rsidP="00044C93" w:rsidRDefault="00417893" w14:paraId="01405C4A" w14:textId="77777777">
            <w:pPr>
              <w:spacing w:after="0" w:line="240" w:lineRule="auto"/>
              <w:jc w:val="both"/>
              <w:rPr>
                <w:rFonts w:asciiTheme="minorHAnsi" w:hAnsiTheme="minorHAnsi" w:cstheme="minorHAnsi"/>
                <w:sz w:val="22"/>
                <w:szCs w:val="22"/>
              </w:rPr>
            </w:pPr>
          </w:p>
          <w:p w:rsidRPr="00F451D4" w:rsidR="007D3E3F" w:rsidP="7EF37577" w:rsidRDefault="007D3E3F" w14:paraId="3C82C35C" w14:textId="1F0D13B3">
            <w:pPr>
              <w:pStyle w:val="CommentText"/>
              <w:jc w:val="both"/>
              <w:rPr>
                <w:rFonts w:asciiTheme="minorHAnsi" w:hAnsiTheme="minorHAnsi" w:cstheme="minorBidi"/>
                <w:sz w:val="22"/>
                <w:szCs w:val="22"/>
              </w:rPr>
            </w:pPr>
            <w:r w:rsidRPr="7EF37577">
              <w:rPr>
                <w:rFonts w:asciiTheme="minorHAnsi" w:hAnsiTheme="minorHAnsi" w:cstheme="minorBidi"/>
                <w:sz w:val="22"/>
                <w:szCs w:val="22"/>
              </w:rPr>
              <w:t>The school would be expected to provide C</w:t>
            </w:r>
            <w:r w:rsidRPr="7EF37577" w:rsidR="09325EB6">
              <w:rPr>
                <w:rFonts w:asciiTheme="minorHAnsi" w:hAnsiTheme="minorHAnsi" w:cstheme="minorBidi"/>
                <w:sz w:val="22"/>
                <w:szCs w:val="22"/>
              </w:rPr>
              <w:t>ontinuing Professional Development (C</w:t>
            </w:r>
            <w:r w:rsidRPr="7EF37577">
              <w:rPr>
                <w:rFonts w:asciiTheme="minorHAnsi" w:hAnsiTheme="minorHAnsi" w:cstheme="minorBidi"/>
                <w:sz w:val="22"/>
                <w:szCs w:val="22"/>
              </w:rPr>
              <w:t>PD</w:t>
            </w:r>
            <w:r w:rsidRPr="7EF37577" w:rsidR="2F43C144">
              <w:rPr>
                <w:rFonts w:asciiTheme="minorHAnsi" w:hAnsiTheme="minorHAnsi" w:cstheme="minorBidi"/>
                <w:sz w:val="22"/>
                <w:szCs w:val="22"/>
              </w:rPr>
              <w:t>)</w:t>
            </w:r>
            <w:r w:rsidRPr="7EF37577">
              <w:rPr>
                <w:rFonts w:asciiTheme="minorHAnsi" w:hAnsiTheme="minorHAnsi" w:cstheme="minorBidi"/>
                <w:sz w:val="22"/>
                <w:szCs w:val="22"/>
              </w:rPr>
              <w:t xml:space="preserve"> for the other schools in the borough in consultation with the Inclusion Partnerships. </w:t>
            </w:r>
          </w:p>
          <w:p w:rsidRPr="00F451D4" w:rsidR="007D3E3F" w:rsidP="00044C93" w:rsidRDefault="007D3E3F" w14:paraId="7F8D6880" w14:textId="6FB0C7A4">
            <w:pPr>
              <w:pStyle w:val="CommentText"/>
              <w:jc w:val="both"/>
              <w:rPr>
                <w:rFonts w:asciiTheme="minorHAnsi" w:hAnsiTheme="minorHAnsi" w:cstheme="minorHAnsi"/>
                <w:sz w:val="22"/>
                <w:szCs w:val="22"/>
              </w:rPr>
            </w:pPr>
            <w:r w:rsidRPr="7EF37577">
              <w:rPr>
                <w:rFonts w:asciiTheme="minorHAnsi" w:hAnsiTheme="minorHAnsi" w:cstheme="minorBidi"/>
                <w:sz w:val="22"/>
                <w:szCs w:val="22"/>
              </w:rPr>
              <w:t xml:space="preserve">Specialist skills and experience within the Free School would also be required to provide support across mainstream settings. </w:t>
            </w:r>
          </w:p>
          <w:p w:rsidRPr="00A44C1A" w:rsidR="007D3E3F" w:rsidP="004924AF" w:rsidRDefault="007D3E3F" w14:paraId="6E5E4E8D" w14:textId="5CDBFE9D">
            <w:pPr>
              <w:pStyle w:val="CommentText"/>
              <w:jc w:val="both"/>
              <w:rPr>
                <w:rFonts w:asciiTheme="minorHAnsi" w:hAnsiTheme="minorHAnsi" w:cstheme="minorHAnsi"/>
                <w:sz w:val="22"/>
                <w:szCs w:val="22"/>
              </w:rPr>
            </w:pPr>
            <w:r w:rsidRPr="00F451D4">
              <w:rPr>
                <w:rFonts w:asciiTheme="minorHAnsi" w:hAnsiTheme="minorHAnsi" w:cstheme="minorHAnsi"/>
                <w:bCs/>
                <w:sz w:val="22"/>
                <w:szCs w:val="22"/>
              </w:rPr>
              <w:t xml:space="preserve">Funding to support the provision of Outreach by special schools is included within their annual delegated funding allocation. </w:t>
            </w:r>
          </w:p>
        </w:tc>
      </w:tr>
    </w:tbl>
    <w:p w:rsidR="00DE457F" w:rsidP="005B2977" w:rsidRDefault="00DE457F" w14:paraId="40F4A7A0" w14:textId="77777777">
      <w:pPr>
        <w:tabs>
          <w:tab w:val="left" w:pos="8175"/>
        </w:tabs>
        <w:spacing w:line="240" w:lineRule="auto"/>
        <w:jc w:val="both"/>
        <w:rPr>
          <w:rFonts w:asciiTheme="minorHAnsi" w:hAnsiTheme="minorHAnsi" w:cstheme="minorHAnsi"/>
          <w:bCs/>
          <w:sz w:val="22"/>
          <w:szCs w:val="22"/>
        </w:rPr>
      </w:pPr>
    </w:p>
    <w:p w:rsidRPr="005B2977" w:rsidR="00417893" w:rsidP="005B2977" w:rsidRDefault="0085359E" w14:paraId="6E5E4EB4" w14:textId="59CDA30A">
      <w:pPr>
        <w:tabs>
          <w:tab w:val="left" w:pos="8175"/>
        </w:tabs>
        <w:spacing w:line="240" w:lineRule="auto"/>
        <w:jc w:val="both"/>
        <w:rPr>
          <w:rFonts w:asciiTheme="minorHAnsi" w:hAnsiTheme="minorHAnsi" w:cstheme="minorHAnsi"/>
          <w:bCs/>
          <w:sz w:val="22"/>
          <w:szCs w:val="22"/>
        </w:rPr>
      </w:pPr>
      <w:r w:rsidRPr="005B2977">
        <w:rPr>
          <w:rFonts w:asciiTheme="minorHAnsi" w:hAnsiTheme="minorHAnsi" w:cstheme="minorHAnsi"/>
          <w:bCs/>
          <w:sz w:val="22"/>
          <w:szCs w:val="22"/>
        </w:rPr>
        <w:t xml:space="preserve">The table below details the number of places that the local authority proposes for each year group at the point of opening until the school is full.  </w:t>
      </w:r>
    </w:p>
    <w:tbl>
      <w:tblPr>
        <w:tblW w:w="8931" w:type="dxa"/>
        <w:tblInd w:w="-5" w:type="dxa"/>
        <w:tblCellMar>
          <w:left w:w="10" w:type="dxa"/>
          <w:right w:w="10" w:type="dxa"/>
        </w:tblCellMar>
        <w:tblLook w:val="0000" w:firstRow="0" w:lastRow="0" w:firstColumn="0" w:lastColumn="0" w:noHBand="0" w:noVBand="0"/>
      </w:tblPr>
      <w:tblGrid>
        <w:gridCol w:w="2179"/>
        <w:gridCol w:w="1189"/>
        <w:gridCol w:w="927"/>
        <w:gridCol w:w="927"/>
        <w:gridCol w:w="927"/>
        <w:gridCol w:w="927"/>
        <w:gridCol w:w="927"/>
        <w:gridCol w:w="928"/>
      </w:tblGrid>
      <w:tr w:rsidRPr="005B2977" w:rsidR="00417893" w:rsidTr="00367055" w14:paraId="6E5E4EBD" w14:textId="77777777">
        <w:trPr>
          <w:trHeight w:val="718"/>
        </w:trPr>
        <w:tc>
          <w:tcPr>
            <w:tcW w:w="2179" w:type="dxa"/>
            <w:tcBorders>
              <w:top w:val="single" w:color="000000" w:sz="4" w:space="0"/>
              <w:left w:val="single" w:color="000000" w:sz="4" w:space="0"/>
              <w:bottom w:val="single" w:color="000000" w:sz="4" w:space="0"/>
              <w:right w:val="single" w:color="000000" w:sz="4" w:space="0"/>
            </w:tcBorders>
            <w:shd w:val="clear" w:color="auto" w:fill="CFDCE3"/>
            <w:tcMar>
              <w:top w:w="0" w:type="dxa"/>
              <w:left w:w="108" w:type="dxa"/>
              <w:bottom w:w="0" w:type="dxa"/>
              <w:right w:w="108" w:type="dxa"/>
            </w:tcMar>
            <w:vAlign w:val="center"/>
          </w:tcPr>
          <w:p w:rsidRPr="005B2977" w:rsidR="00417893" w:rsidRDefault="0085359E" w14:paraId="6E5E4EB5" w14:textId="77777777">
            <w:pPr>
              <w:spacing w:after="0" w:line="240" w:lineRule="auto"/>
              <w:rPr>
                <w:rFonts w:asciiTheme="minorHAnsi" w:hAnsiTheme="minorHAnsi" w:cstheme="minorHAnsi"/>
                <w:sz w:val="22"/>
                <w:szCs w:val="22"/>
              </w:rPr>
            </w:pPr>
            <w:r w:rsidRPr="005B2977">
              <w:rPr>
                <w:rFonts w:asciiTheme="minorHAnsi" w:hAnsiTheme="minorHAnsi" w:cstheme="minorHAnsi"/>
                <w:color w:val="000000"/>
                <w:sz w:val="22"/>
                <w:szCs w:val="22"/>
              </w:rPr>
              <w:t> </w:t>
            </w:r>
          </w:p>
        </w:tc>
        <w:tc>
          <w:tcPr>
            <w:tcW w:w="1189" w:type="dxa"/>
            <w:tcBorders>
              <w:top w:val="single" w:color="000000" w:sz="4" w:space="0"/>
              <w:bottom w:val="single" w:color="000000" w:sz="4" w:space="0"/>
              <w:right w:val="single" w:color="000000" w:sz="4" w:space="0"/>
            </w:tcBorders>
            <w:shd w:val="clear" w:color="auto" w:fill="CFDCE3"/>
            <w:tcMar>
              <w:top w:w="0" w:type="dxa"/>
              <w:left w:w="108" w:type="dxa"/>
              <w:bottom w:w="0" w:type="dxa"/>
              <w:right w:w="108" w:type="dxa"/>
            </w:tcMar>
            <w:vAlign w:val="center"/>
          </w:tcPr>
          <w:p w:rsidRPr="005B2977" w:rsidR="00417893" w:rsidRDefault="0085359E" w14:paraId="6E5E4EB6" w14:textId="77777777">
            <w:pPr>
              <w:spacing w:after="0" w:line="240" w:lineRule="auto"/>
              <w:rPr>
                <w:rFonts w:asciiTheme="minorHAnsi" w:hAnsiTheme="minorHAnsi" w:cstheme="minorHAnsi"/>
                <w:sz w:val="22"/>
                <w:szCs w:val="22"/>
              </w:rPr>
            </w:pPr>
            <w:r w:rsidRPr="005B2977">
              <w:rPr>
                <w:rFonts w:asciiTheme="minorHAnsi" w:hAnsiTheme="minorHAnsi" w:cstheme="minorHAnsi"/>
                <w:color w:val="000000"/>
                <w:sz w:val="22"/>
                <w:szCs w:val="22"/>
              </w:rPr>
              <w:t>Year of opening</w:t>
            </w:r>
          </w:p>
        </w:tc>
        <w:tc>
          <w:tcPr>
            <w:tcW w:w="927" w:type="dxa"/>
            <w:tcBorders>
              <w:top w:val="single" w:color="000000" w:sz="4" w:space="0"/>
              <w:bottom w:val="single" w:color="000000" w:sz="4" w:space="0"/>
              <w:right w:val="single" w:color="000000" w:sz="4" w:space="0"/>
            </w:tcBorders>
            <w:shd w:val="clear" w:color="auto" w:fill="CFDCE3"/>
            <w:tcMar>
              <w:top w:w="0" w:type="dxa"/>
              <w:left w:w="108" w:type="dxa"/>
              <w:bottom w:w="0" w:type="dxa"/>
              <w:right w:w="108" w:type="dxa"/>
            </w:tcMar>
            <w:vAlign w:val="center"/>
          </w:tcPr>
          <w:p w:rsidRPr="005B2977" w:rsidR="00417893" w:rsidP="0024765C" w:rsidRDefault="0085359E" w14:paraId="6E5E4EB7"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+1</w:t>
            </w:r>
          </w:p>
        </w:tc>
        <w:tc>
          <w:tcPr>
            <w:tcW w:w="927" w:type="dxa"/>
            <w:tcBorders>
              <w:top w:val="single" w:color="000000" w:sz="4" w:space="0"/>
              <w:bottom w:val="single" w:color="000000" w:sz="4" w:space="0"/>
              <w:right w:val="single" w:color="000000" w:sz="4" w:space="0"/>
            </w:tcBorders>
            <w:shd w:val="clear" w:color="auto" w:fill="CFDCE3"/>
            <w:tcMar>
              <w:top w:w="0" w:type="dxa"/>
              <w:left w:w="108" w:type="dxa"/>
              <w:bottom w:w="0" w:type="dxa"/>
              <w:right w:w="108" w:type="dxa"/>
            </w:tcMar>
            <w:vAlign w:val="center"/>
          </w:tcPr>
          <w:p w:rsidRPr="005B2977" w:rsidR="00417893" w:rsidP="0024765C" w:rsidRDefault="0085359E" w14:paraId="6E5E4EB8"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+2</w:t>
            </w:r>
          </w:p>
        </w:tc>
        <w:tc>
          <w:tcPr>
            <w:tcW w:w="927" w:type="dxa"/>
            <w:tcBorders>
              <w:top w:val="single" w:color="000000" w:sz="4" w:space="0"/>
              <w:bottom w:val="single" w:color="000000" w:sz="4" w:space="0"/>
              <w:right w:val="single" w:color="000000" w:sz="4" w:space="0"/>
            </w:tcBorders>
            <w:shd w:val="clear" w:color="auto" w:fill="CFDCE3"/>
            <w:tcMar>
              <w:top w:w="0" w:type="dxa"/>
              <w:left w:w="108" w:type="dxa"/>
              <w:bottom w:w="0" w:type="dxa"/>
              <w:right w:w="108" w:type="dxa"/>
            </w:tcMar>
            <w:vAlign w:val="center"/>
          </w:tcPr>
          <w:p w:rsidRPr="005B2977" w:rsidR="00417893" w:rsidP="0024765C" w:rsidRDefault="0085359E" w14:paraId="6E5E4EB9"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+3</w:t>
            </w:r>
          </w:p>
        </w:tc>
        <w:tc>
          <w:tcPr>
            <w:tcW w:w="927" w:type="dxa"/>
            <w:tcBorders>
              <w:top w:val="single" w:color="000000" w:sz="4" w:space="0"/>
              <w:bottom w:val="single" w:color="000000" w:sz="4" w:space="0"/>
              <w:right w:val="single" w:color="000000" w:sz="4" w:space="0"/>
            </w:tcBorders>
            <w:shd w:val="clear" w:color="auto" w:fill="CFDCE3"/>
            <w:tcMar>
              <w:top w:w="0" w:type="dxa"/>
              <w:left w:w="108" w:type="dxa"/>
              <w:bottom w:w="0" w:type="dxa"/>
              <w:right w:w="108" w:type="dxa"/>
            </w:tcMar>
            <w:vAlign w:val="center"/>
          </w:tcPr>
          <w:p w:rsidRPr="005B2977" w:rsidR="00417893" w:rsidP="0024765C" w:rsidRDefault="0085359E" w14:paraId="6E5E4EBA"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+4</w:t>
            </w:r>
          </w:p>
        </w:tc>
        <w:tc>
          <w:tcPr>
            <w:tcW w:w="927" w:type="dxa"/>
            <w:tcBorders>
              <w:top w:val="single" w:color="000000" w:sz="4" w:space="0"/>
              <w:bottom w:val="single" w:color="000000" w:sz="4" w:space="0"/>
              <w:right w:val="single" w:color="000000" w:sz="4" w:space="0"/>
            </w:tcBorders>
            <w:shd w:val="clear" w:color="auto" w:fill="CFDCE3"/>
            <w:tcMar>
              <w:top w:w="0" w:type="dxa"/>
              <w:left w:w="108" w:type="dxa"/>
              <w:bottom w:w="0" w:type="dxa"/>
              <w:right w:w="108" w:type="dxa"/>
            </w:tcMar>
            <w:vAlign w:val="center"/>
          </w:tcPr>
          <w:p w:rsidRPr="005B2977" w:rsidR="00417893" w:rsidP="0024765C" w:rsidRDefault="0085359E" w14:paraId="6E5E4EBB"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+5</w:t>
            </w:r>
          </w:p>
        </w:tc>
        <w:tc>
          <w:tcPr>
            <w:tcW w:w="928" w:type="dxa"/>
            <w:tcBorders>
              <w:top w:val="single" w:color="000000" w:sz="4" w:space="0"/>
              <w:bottom w:val="single" w:color="000000" w:sz="4" w:space="0"/>
              <w:right w:val="single" w:color="000000" w:sz="4" w:space="0"/>
            </w:tcBorders>
            <w:shd w:val="clear" w:color="auto" w:fill="CFDCE3"/>
            <w:tcMar>
              <w:top w:w="0" w:type="dxa"/>
              <w:left w:w="108" w:type="dxa"/>
              <w:bottom w:w="0" w:type="dxa"/>
              <w:right w:w="108" w:type="dxa"/>
            </w:tcMar>
            <w:vAlign w:val="center"/>
          </w:tcPr>
          <w:p w:rsidRPr="005B2977" w:rsidR="00417893" w:rsidP="0024765C" w:rsidRDefault="0085359E" w14:paraId="6E5E4EBC"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+6</w:t>
            </w:r>
          </w:p>
        </w:tc>
      </w:tr>
      <w:tr w:rsidRPr="005B2977" w:rsidR="00417893" w:rsidTr="00367055" w14:paraId="6E5E4EC6" w14:textId="77777777">
        <w:trPr>
          <w:trHeight w:val="432"/>
        </w:trPr>
        <w:tc>
          <w:tcPr>
            <w:tcW w:w="2179"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RDefault="0085359E" w14:paraId="6E5E4EBE" w14:textId="77777777">
            <w:pPr>
              <w:spacing w:after="0" w:line="240" w:lineRule="auto"/>
              <w:rPr>
                <w:rFonts w:asciiTheme="minorHAnsi" w:hAnsiTheme="minorHAnsi" w:cstheme="minorHAnsi"/>
                <w:sz w:val="22"/>
                <w:szCs w:val="22"/>
              </w:rPr>
            </w:pPr>
            <w:r w:rsidRPr="005B2977">
              <w:rPr>
                <w:rFonts w:asciiTheme="minorHAnsi" w:hAnsiTheme="minorHAnsi" w:cstheme="minorHAnsi"/>
                <w:color w:val="000000"/>
                <w:sz w:val="22"/>
                <w:szCs w:val="22"/>
              </w:rPr>
              <w:t>Nursery</w:t>
            </w:r>
          </w:p>
        </w:tc>
        <w:tc>
          <w:tcPr>
            <w:tcW w:w="1189" w:type="dxa"/>
            <w:tcBorders>
              <w:top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RDefault="00417893" w14:paraId="6E5E4EBF" w14:textId="60C37D98">
            <w:pPr>
              <w:spacing w:after="0" w:line="240" w:lineRule="auto"/>
              <w:jc w:val="center"/>
              <w:rPr>
                <w:rFonts w:asciiTheme="minorHAnsi" w:hAnsiTheme="minorHAnsi" w:cstheme="minorHAnsi"/>
                <w:color w:val="000000"/>
                <w:sz w:val="22"/>
                <w:szCs w:val="22"/>
              </w:rPr>
            </w:pPr>
          </w:p>
        </w:tc>
        <w:tc>
          <w:tcPr>
            <w:tcW w:w="927" w:type="dxa"/>
            <w:tcBorders>
              <w:top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0" w14:textId="77777777">
            <w:pPr>
              <w:spacing w:after="0" w:line="240" w:lineRule="auto"/>
              <w:jc w:val="center"/>
              <w:rPr>
                <w:rFonts w:asciiTheme="minorHAnsi" w:hAnsiTheme="minorHAnsi" w:cstheme="minorHAnsi"/>
                <w:color w:val="000000"/>
                <w:sz w:val="22"/>
                <w:szCs w:val="22"/>
              </w:rPr>
            </w:pPr>
          </w:p>
        </w:tc>
        <w:tc>
          <w:tcPr>
            <w:tcW w:w="927" w:type="dxa"/>
            <w:tcBorders>
              <w:top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1" w14:textId="77777777">
            <w:pPr>
              <w:spacing w:after="0" w:line="240" w:lineRule="auto"/>
              <w:jc w:val="center"/>
              <w:rPr>
                <w:rFonts w:asciiTheme="minorHAnsi" w:hAnsiTheme="minorHAnsi" w:cstheme="minorHAnsi"/>
                <w:color w:val="000000"/>
                <w:sz w:val="22"/>
                <w:szCs w:val="22"/>
              </w:rPr>
            </w:pPr>
          </w:p>
        </w:tc>
        <w:tc>
          <w:tcPr>
            <w:tcW w:w="927" w:type="dxa"/>
            <w:tcBorders>
              <w:top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2" w14:textId="77777777">
            <w:pPr>
              <w:spacing w:after="0" w:line="240" w:lineRule="auto"/>
              <w:jc w:val="center"/>
              <w:rPr>
                <w:rFonts w:asciiTheme="minorHAnsi" w:hAnsiTheme="minorHAnsi" w:cstheme="minorHAnsi"/>
                <w:color w:val="000000"/>
                <w:sz w:val="22"/>
                <w:szCs w:val="22"/>
              </w:rPr>
            </w:pPr>
          </w:p>
        </w:tc>
        <w:tc>
          <w:tcPr>
            <w:tcW w:w="927" w:type="dxa"/>
            <w:tcBorders>
              <w:top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3" w14:textId="77777777">
            <w:pPr>
              <w:spacing w:after="0" w:line="240" w:lineRule="auto"/>
              <w:jc w:val="center"/>
              <w:rPr>
                <w:rFonts w:asciiTheme="minorHAnsi" w:hAnsiTheme="minorHAnsi" w:cstheme="minorHAnsi"/>
                <w:color w:val="000000"/>
                <w:sz w:val="22"/>
                <w:szCs w:val="22"/>
              </w:rPr>
            </w:pPr>
          </w:p>
        </w:tc>
        <w:tc>
          <w:tcPr>
            <w:tcW w:w="927" w:type="dxa"/>
            <w:tcBorders>
              <w:top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4" w14:textId="77777777">
            <w:pPr>
              <w:spacing w:after="0" w:line="240" w:lineRule="auto"/>
              <w:jc w:val="center"/>
              <w:rPr>
                <w:rFonts w:asciiTheme="minorHAnsi" w:hAnsiTheme="minorHAnsi" w:cstheme="minorHAnsi"/>
                <w:color w:val="000000"/>
                <w:sz w:val="22"/>
                <w:szCs w:val="22"/>
              </w:rPr>
            </w:pPr>
          </w:p>
        </w:tc>
        <w:tc>
          <w:tcPr>
            <w:tcW w:w="928" w:type="dxa"/>
            <w:tcBorders>
              <w:top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5" w14:textId="77777777">
            <w:pPr>
              <w:spacing w:after="0" w:line="240" w:lineRule="auto"/>
              <w:jc w:val="center"/>
              <w:rPr>
                <w:rFonts w:asciiTheme="minorHAnsi" w:hAnsiTheme="minorHAnsi" w:cstheme="minorHAnsi"/>
                <w:color w:val="000000"/>
                <w:sz w:val="22"/>
                <w:szCs w:val="22"/>
              </w:rPr>
            </w:pPr>
          </w:p>
        </w:tc>
      </w:tr>
      <w:tr w:rsidRPr="005B2977" w:rsidR="00417893" w:rsidTr="00367055" w14:paraId="6E5E4ECF" w14:textId="77777777">
        <w:trPr>
          <w:trHeight w:val="424"/>
        </w:trPr>
        <w:tc>
          <w:tcPr>
            <w:tcW w:w="2179" w:type="dxa"/>
            <w:tcBorders>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RDefault="0085359E" w14:paraId="6E5E4EC7" w14:textId="77777777">
            <w:pPr>
              <w:spacing w:after="0" w:line="240" w:lineRule="auto"/>
              <w:rPr>
                <w:rFonts w:asciiTheme="minorHAnsi" w:hAnsiTheme="minorHAnsi" w:cstheme="minorHAnsi"/>
                <w:sz w:val="22"/>
                <w:szCs w:val="22"/>
              </w:rPr>
            </w:pPr>
            <w:r w:rsidRPr="005B2977">
              <w:rPr>
                <w:rFonts w:asciiTheme="minorHAnsi" w:hAnsiTheme="minorHAnsi" w:cstheme="minorHAnsi"/>
                <w:color w:val="000000"/>
                <w:sz w:val="22"/>
                <w:szCs w:val="22"/>
              </w:rPr>
              <w:t>Reception</w:t>
            </w:r>
          </w:p>
        </w:tc>
        <w:tc>
          <w:tcPr>
            <w:tcW w:w="1189"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RDefault="00417893" w14:paraId="6E5E4EC8"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9"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A"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B"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C"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D" w14:textId="77777777">
            <w:pPr>
              <w:spacing w:after="0" w:line="240" w:lineRule="auto"/>
              <w:jc w:val="center"/>
              <w:rPr>
                <w:rFonts w:asciiTheme="minorHAnsi" w:hAnsiTheme="minorHAnsi" w:cstheme="minorHAnsi"/>
                <w:color w:val="000000"/>
                <w:sz w:val="22"/>
                <w:szCs w:val="22"/>
              </w:rPr>
            </w:pPr>
          </w:p>
        </w:tc>
        <w:tc>
          <w:tcPr>
            <w:tcW w:w="928"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CE" w14:textId="77777777">
            <w:pPr>
              <w:spacing w:after="0" w:line="240" w:lineRule="auto"/>
              <w:jc w:val="center"/>
              <w:rPr>
                <w:rFonts w:asciiTheme="minorHAnsi" w:hAnsiTheme="minorHAnsi" w:cstheme="minorHAnsi"/>
                <w:color w:val="000000"/>
                <w:sz w:val="22"/>
                <w:szCs w:val="22"/>
              </w:rPr>
            </w:pPr>
          </w:p>
        </w:tc>
      </w:tr>
      <w:tr w:rsidRPr="005B2977" w:rsidR="00417893" w:rsidTr="00367055" w14:paraId="6E5E4ED8" w14:textId="77777777">
        <w:trPr>
          <w:trHeight w:val="586"/>
        </w:trPr>
        <w:tc>
          <w:tcPr>
            <w:tcW w:w="2179" w:type="dxa"/>
            <w:tcBorders>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RDefault="0085359E" w14:paraId="6E5E4ED0" w14:textId="77777777">
            <w:pPr>
              <w:spacing w:after="0" w:line="240" w:lineRule="auto"/>
              <w:rPr>
                <w:rFonts w:asciiTheme="minorHAnsi" w:hAnsiTheme="minorHAnsi" w:cstheme="minorHAnsi"/>
                <w:sz w:val="22"/>
                <w:szCs w:val="22"/>
              </w:rPr>
            </w:pPr>
            <w:r w:rsidRPr="005B2977">
              <w:rPr>
                <w:rFonts w:asciiTheme="minorHAnsi" w:hAnsiTheme="minorHAnsi" w:cstheme="minorHAnsi"/>
                <w:color w:val="000000"/>
                <w:sz w:val="22"/>
                <w:szCs w:val="22"/>
              </w:rPr>
              <w:t>Key stage 1 (Y1-2)</w:t>
            </w:r>
          </w:p>
        </w:tc>
        <w:tc>
          <w:tcPr>
            <w:tcW w:w="1189"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RDefault="00397F31" w14:paraId="6E5E4ED1" w14:textId="5D6D8312">
            <w:pPr>
              <w:spacing w:after="0" w:line="240" w:lineRule="auto"/>
              <w:jc w:val="center"/>
              <w:rPr>
                <w:rFonts w:asciiTheme="minorHAnsi" w:hAnsiTheme="minorHAnsi" w:cstheme="minorHAnsi"/>
                <w:color w:val="000000"/>
                <w:sz w:val="22"/>
                <w:szCs w:val="22"/>
              </w:rPr>
            </w:pPr>
            <w:r w:rsidRPr="005B2977">
              <w:rPr>
                <w:rFonts w:asciiTheme="minorHAnsi" w:hAnsiTheme="minorHAnsi" w:cstheme="minorHAnsi"/>
                <w:color w:val="000000"/>
                <w:sz w:val="22"/>
                <w:szCs w:val="22"/>
              </w:rPr>
              <w:t>24</w:t>
            </w: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397F31" w14:paraId="6E5E4ED2" w14:textId="5391A445">
            <w:pPr>
              <w:spacing w:after="0" w:line="240" w:lineRule="auto"/>
              <w:jc w:val="center"/>
              <w:rPr>
                <w:rFonts w:asciiTheme="minorHAnsi" w:hAnsiTheme="minorHAnsi" w:cstheme="minorHAnsi"/>
                <w:color w:val="000000"/>
                <w:sz w:val="22"/>
                <w:szCs w:val="22"/>
              </w:rPr>
            </w:pPr>
            <w:r w:rsidRPr="005B2977">
              <w:rPr>
                <w:rFonts w:asciiTheme="minorHAnsi" w:hAnsiTheme="minorHAnsi" w:cstheme="minorHAnsi"/>
                <w:color w:val="000000"/>
                <w:sz w:val="22"/>
                <w:szCs w:val="22"/>
              </w:rPr>
              <w:t>48</w:t>
            </w: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D3"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D4"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D5"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D6" w14:textId="77777777">
            <w:pPr>
              <w:spacing w:after="0" w:line="240" w:lineRule="auto"/>
              <w:jc w:val="center"/>
              <w:rPr>
                <w:rFonts w:asciiTheme="minorHAnsi" w:hAnsiTheme="minorHAnsi" w:cstheme="minorHAnsi"/>
                <w:color w:val="000000"/>
                <w:sz w:val="22"/>
                <w:szCs w:val="22"/>
              </w:rPr>
            </w:pPr>
          </w:p>
        </w:tc>
        <w:tc>
          <w:tcPr>
            <w:tcW w:w="928"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D7" w14:textId="77777777">
            <w:pPr>
              <w:spacing w:after="0" w:line="240" w:lineRule="auto"/>
              <w:jc w:val="center"/>
              <w:rPr>
                <w:rFonts w:asciiTheme="minorHAnsi" w:hAnsiTheme="minorHAnsi" w:cstheme="minorHAnsi"/>
                <w:color w:val="000000"/>
                <w:sz w:val="22"/>
                <w:szCs w:val="22"/>
              </w:rPr>
            </w:pPr>
          </w:p>
        </w:tc>
      </w:tr>
      <w:tr w:rsidRPr="005B2977" w:rsidR="00417893" w:rsidTr="00367055" w14:paraId="6E5E4EE1" w14:textId="77777777">
        <w:trPr>
          <w:trHeight w:val="626"/>
        </w:trPr>
        <w:tc>
          <w:tcPr>
            <w:tcW w:w="2179" w:type="dxa"/>
            <w:tcBorders>
              <w:left w:val="single" w:color="000000" w:sz="4" w:space="0"/>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RDefault="0085359E" w14:paraId="6E5E4ED9" w14:textId="77777777">
            <w:pPr>
              <w:spacing w:after="0" w:line="240" w:lineRule="auto"/>
              <w:rPr>
                <w:rFonts w:asciiTheme="minorHAnsi" w:hAnsiTheme="minorHAnsi" w:cstheme="minorHAnsi"/>
                <w:sz w:val="22"/>
                <w:szCs w:val="22"/>
              </w:rPr>
            </w:pPr>
            <w:r w:rsidRPr="005B2977">
              <w:rPr>
                <w:rFonts w:asciiTheme="minorHAnsi" w:hAnsiTheme="minorHAnsi" w:cstheme="minorHAnsi"/>
                <w:color w:val="000000"/>
                <w:sz w:val="22"/>
                <w:szCs w:val="22"/>
              </w:rPr>
              <w:t>Key stage 2 (Y3-6)</w:t>
            </w:r>
          </w:p>
        </w:tc>
        <w:tc>
          <w:tcPr>
            <w:tcW w:w="1189"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RDefault="00397F31" w14:paraId="6E5E4EDA" w14:textId="31D15FAD">
            <w:pPr>
              <w:spacing w:after="0" w:line="240" w:lineRule="auto"/>
              <w:jc w:val="center"/>
              <w:rPr>
                <w:rFonts w:asciiTheme="minorHAnsi" w:hAnsiTheme="minorHAnsi" w:cstheme="minorHAnsi"/>
                <w:color w:val="000000"/>
                <w:sz w:val="22"/>
                <w:szCs w:val="22"/>
              </w:rPr>
            </w:pPr>
            <w:r w:rsidRPr="005B2977">
              <w:rPr>
                <w:rFonts w:asciiTheme="minorHAnsi" w:hAnsiTheme="minorHAnsi" w:cstheme="minorHAnsi"/>
                <w:color w:val="000000"/>
                <w:sz w:val="22"/>
                <w:szCs w:val="22"/>
              </w:rPr>
              <w:t>16</w:t>
            </w: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397F31" w14:paraId="6E5E4EDB" w14:textId="69FC3A40">
            <w:pPr>
              <w:spacing w:after="0" w:line="240" w:lineRule="auto"/>
              <w:jc w:val="center"/>
              <w:rPr>
                <w:rFonts w:asciiTheme="minorHAnsi" w:hAnsiTheme="minorHAnsi" w:cstheme="minorHAnsi"/>
                <w:color w:val="000000"/>
                <w:sz w:val="22"/>
                <w:szCs w:val="22"/>
              </w:rPr>
            </w:pPr>
            <w:r w:rsidRPr="005B2977">
              <w:rPr>
                <w:rFonts w:asciiTheme="minorHAnsi" w:hAnsiTheme="minorHAnsi" w:cstheme="minorHAnsi"/>
                <w:color w:val="000000"/>
                <w:sz w:val="22"/>
                <w:szCs w:val="22"/>
              </w:rPr>
              <w:t>32</w:t>
            </w: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DC"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DD"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DE" w14:textId="77777777">
            <w:pPr>
              <w:spacing w:after="0" w:line="240" w:lineRule="auto"/>
              <w:jc w:val="center"/>
              <w:rPr>
                <w:rFonts w:asciiTheme="minorHAnsi" w:hAnsiTheme="minorHAnsi" w:cstheme="minorHAnsi"/>
                <w:color w:val="000000"/>
                <w:sz w:val="22"/>
                <w:szCs w:val="22"/>
              </w:rPr>
            </w:pPr>
          </w:p>
        </w:tc>
        <w:tc>
          <w:tcPr>
            <w:tcW w:w="927"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DF" w14:textId="77777777">
            <w:pPr>
              <w:spacing w:after="0" w:line="240" w:lineRule="auto"/>
              <w:jc w:val="center"/>
              <w:rPr>
                <w:rFonts w:asciiTheme="minorHAnsi" w:hAnsiTheme="minorHAnsi" w:cstheme="minorHAnsi"/>
                <w:color w:val="000000"/>
                <w:sz w:val="22"/>
                <w:szCs w:val="22"/>
              </w:rPr>
            </w:pPr>
          </w:p>
        </w:tc>
        <w:tc>
          <w:tcPr>
            <w:tcW w:w="928" w:type="dxa"/>
            <w:tcBorders>
              <w:bottom w:val="single" w:color="000000" w:sz="4" w:space="0"/>
              <w:right w:val="single" w:color="000000" w:sz="4" w:space="0"/>
            </w:tcBorders>
            <w:shd w:val="clear" w:color="auto" w:fill="FFFFFF"/>
            <w:tcMar>
              <w:top w:w="0" w:type="dxa"/>
              <w:left w:w="108" w:type="dxa"/>
              <w:bottom w:w="0" w:type="dxa"/>
              <w:right w:w="108" w:type="dxa"/>
            </w:tcMar>
            <w:vAlign w:val="center"/>
          </w:tcPr>
          <w:p w:rsidRPr="005B2977" w:rsidR="00417893" w:rsidP="0024765C" w:rsidRDefault="00417893" w14:paraId="6E5E4EE0" w14:textId="77777777">
            <w:pPr>
              <w:spacing w:after="0" w:line="240" w:lineRule="auto"/>
              <w:jc w:val="center"/>
              <w:rPr>
                <w:rFonts w:asciiTheme="minorHAnsi" w:hAnsiTheme="minorHAnsi" w:cstheme="minorHAnsi"/>
                <w:color w:val="000000"/>
                <w:sz w:val="22"/>
                <w:szCs w:val="22"/>
              </w:rPr>
            </w:pPr>
          </w:p>
        </w:tc>
      </w:tr>
      <w:tr w:rsidRPr="005B2977" w:rsidR="00417893" w:rsidTr="00367055" w14:paraId="6E5E4F05" w14:textId="77777777">
        <w:trPr>
          <w:trHeight w:val="426"/>
        </w:trPr>
        <w:tc>
          <w:tcPr>
            <w:tcW w:w="2179" w:type="dxa"/>
            <w:tcBorders>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rsidRPr="005B2977" w:rsidR="00417893" w:rsidRDefault="0085359E" w14:paraId="6E5E4EFD" w14:textId="77777777">
            <w:pPr>
              <w:spacing w:after="0" w:line="240" w:lineRule="auto"/>
              <w:rPr>
                <w:rFonts w:asciiTheme="minorHAnsi" w:hAnsiTheme="minorHAnsi" w:cstheme="minorHAnsi"/>
                <w:sz w:val="22"/>
                <w:szCs w:val="22"/>
              </w:rPr>
            </w:pPr>
            <w:r w:rsidRPr="005B2977">
              <w:rPr>
                <w:rFonts w:asciiTheme="minorHAnsi" w:hAnsiTheme="minorHAnsi" w:cstheme="minorHAnsi"/>
                <w:color w:val="000000"/>
                <w:sz w:val="22"/>
                <w:szCs w:val="22"/>
              </w:rPr>
              <w:t>Totals</w:t>
            </w:r>
          </w:p>
        </w:tc>
        <w:tc>
          <w:tcPr>
            <w:tcW w:w="1189" w:type="dxa"/>
            <w:tcBorders>
              <w:bottom w:val="single" w:color="000000" w:sz="4" w:space="0"/>
              <w:right w:val="single" w:color="000000" w:sz="4" w:space="0"/>
            </w:tcBorders>
            <w:shd w:val="clear" w:color="auto" w:fill="F2F2F2"/>
            <w:tcMar>
              <w:top w:w="0" w:type="dxa"/>
              <w:left w:w="108" w:type="dxa"/>
              <w:bottom w:w="0" w:type="dxa"/>
              <w:right w:w="108" w:type="dxa"/>
            </w:tcMar>
            <w:vAlign w:val="center"/>
          </w:tcPr>
          <w:p w:rsidRPr="005B2977" w:rsidR="00417893" w:rsidRDefault="005B2977" w14:paraId="6E5E4EFE" w14:textId="6FF6FC3E">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4</w:t>
            </w:r>
            <w:r w:rsidRPr="005B2977" w:rsidR="0085359E">
              <w:rPr>
                <w:rFonts w:asciiTheme="minorHAnsi" w:hAnsiTheme="minorHAnsi" w:cstheme="minorHAnsi"/>
                <w:color w:val="000000"/>
                <w:sz w:val="22"/>
                <w:szCs w:val="22"/>
              </w:rPr>
              <w:t>0</w:t>
            </w:r>
          </w:p>
        </w:tc>
        <w:tc>
          <w:tcPr>
            <w:tcW w:w="927" w:type="dxa"/>
            <w:tcBorders>
              <w:bottom w:val="single" w:color="000000" w:sz="4" w:space="0"/>
              <w:right w:val="single" w:color="000000" w:sz="4" w:space="0"/>
            </w:tcBorders>
            <w:shd w:val="clear" w:color="auto" w:fill="F2F2F2"/>
            <w:tcMar>
              <w:top w:w="0" w:type="dxa"/>
              <w:left w:w="108" w:type="dxa"/>
              <w:bottom w:w="0" w:type="dxa"/>
              <w:right w:w="108" w:type="dxa"/>
            </w:tcMar>
            <w:vAlign w:val="center"/>
          </w:tcPr>
          <w:p w:rsidRPr="005B2977" w:rsidR="00417893" w:rsidP="0024765C" w:rsidRDefault="005B2977" w14:paraId="6E5E4EFF" w14:textId="7137BC46">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8</w:t>
            </w:r>
            <w:r w:rsidRPr="005B2977" w:rsidR="0085359E">
              <w:rPr>
                <w:rFonts w:asciiTheme="minorHAnsi" w:hAnsiTheme="minorHAnsi" w:cstheme="minorHAnsi"/>
                <w:color w:val="000000"/>
                <w:sz w:val="22"/>
                <w:szCs w:val="22"/>
              </w:rPr>
              <w:t>0</w:t>
            </w:r>
          </w:p>
        </w:tc>
        <w:tc>
          <w:tcPr>
            <w:tcW w:w="927" w:type="dxa"/>
            <w:tcBorders>
              <w:bottom w:val="single" w:color="000000" w:sz="4" w:space="0"/>
              <w:right w:val="single" w:color="000000" w:sz="4" w:space="0"/>
            </w:tcBorders>
            <w:shd w:val="clear" w:color="auto" w:fill="F2F2F2"/>
            <w:tcMar>
              <w:top w:w="0" w:type="dxa"/>
              <w:left w:w="108" w:type="dxa"/>
              <w:bottom w:w="0" w:type="dxa"/>
              <w:right w:w="108" w:type="dxa"/>
            </w:tcMar>
            <w:vAlign w:val="center"/>
          </w:tcPr>
          <w:p w:rsidRPr="005B2977" w:rsidR="00417893" w:rsidP="0024765C" w:rsidRDefault="0085359E" w14:paraId="6E5E4F00"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0</w:t>
            </w:r>
          </w:p>
        </w:tc>
        <w:tc>
          <w:tcPr>
            <w:tcW w:w="927" w:type="dxa"/>
            <w:tcBorders>
              <w:bottom w:val="single" w:color="000000" w:sz="4" w:space="0"/>
              <w:right w:val="single" w:color="000000" w:sz="4" w:space="0"/>
            </w:tcBorders>
            <w:shd w:val="clear" w:color="auto" w:fill="F2F2F2"/>
            <w:tcMar>
              <w:top w:w="0" w:type="dxa"/>
              <w:left w:w="108" w:type="dxa"/>
              <w:bottom w:w="0" w:type="dxa"/>
              <w:right w:w="108" w:type="dxa"/>
            </w:tcMar>
            <w:vAlign w:val="center"/>
          </w:tcPr>
          <w:p w:rsidRPr="005B2977" w:rsidR="00417893" w:rsidP="0024765C" w:rsidRDefault="0085359E" w14:paraId="6E5E4F01"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0</w:t>
            </w:r>
          </w:p>
        </w:tc>
        <w:tc>
          <w:tcPr>
            <w:tcW w:w="927" w:type="dxa"/>
            <w:tcBorders>
              <w:bottom w:val="single" w:color="000000" w:sz="4" w:space="0"/>
              <w:right w:val="single" w:color="000000" w:sz="4" w:space="0"/>
            </w:tcBorders>
            <w:shd w:val="clear" w:color="auto" w:fill="F2F2F2"/>
            <w:tcMar>
              <w:top w:w="0" w:type="dxa"/>
              <w:left w:w="108" w:type="dxa"/>
              <w:bottom w:w="0" w:type="dxa"/>
              <w:right w:w="108" w:type="dxa"/>
            </w:tcMar>
            <w:vAlign w:val="center"/>
          </w:tcPr>
          <w:p w:rsidRPr="005B2977" w:rsidR="00417893" w:rsidP="0024765C" w:rsidRDefault="0085359E" w14:paraId="6E5E4F02"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0</w:t>
            </w:r>
          </w:p>
        </w:tc>
        <w:tc>
          <w:tcPr>
            <w:tcW w:w="927" w:type="dxa"/>
            <w:tcBorders>
              <w:bottom w:val="single" w:color="000000" w:sz="4" w:space="0"/>
              <w:right w:val="single" w:color="000000" w:sz="4" w:space="0"/>
            </w:tcBorders>
            <w:shd w:val="clear" w:color="auto" w:fill="F2F2F2"/>
            <w:tcMar>
              <w:top w:w="0" w:type="dxa"/>
              <w:left w:w="108" w:type="dxa"/>
              <w:bottom w:w="0" w:type="dxa"/>
              <w:right w:w="108" w:type="dxa"/>
            </w:tcMar>
            <w:vAlign w:val="center"/>
          </w:tcPr>
          <w:p w:rsidRPr="005B2977" w:rsidR="00417893" w:rsidP="0024765C" w:rsidRDefault="0085359E" w14:paraId="6E5E4F03"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0</w:t>
            </w:r>
          </w:p>
        </w:tc>
        <w:tc>
          <w:tcPr>
            <w:tcW w:w="928" w:type="dxa"/>
            <w:tcBorders>
              <w:bottom w:val="single" w:color="000000" w:sz="4" w:space="0"/>
              <w:right w:val="single" w:color="000000" w:sz="4" w:space="0"/>
            </w:tcBorders>
            <w:shd w:val="clear" w:color="auto" w:fill="F2F2F2"/>
            <w:tcMar>
              <w:top w:w="0" w:type="dxa"/>
              <w:left w:w="108" w:type="dxa"/>
              <w:bottom w:w="0" w:type="dxa"/>
              <w:right w:w="108" w:type="dxa"/>
            </w:tcMar>
            <w:vAlign w:val="center"/>
          </w:tcPr>
          <w:p w:rsidRPr="005B2977" w:rsidR="00417893" w:rsidP="0024765C" w:rsidRDefault="0085359E" w14:paraId="6E5E4F04" w14:textId="77777777">
            <w:pPr>
              <w:spacing w:after="0" w:line="240" w:lineRule="auto"/>
              <w:jc w:val="center"/>
              <w:rPr>
                <w:rFonts w:asciiTheme="minorHAnsi" w:hAnsiTheme="minorHAnsi" w:cstheme="minorHAnsi"/>
                <w:sz w:val="22"/>
                <w:szCs w:val="22"/>
              </w:rPr>
            </w:pPr>
            <w:r w:rsidRPr="005B2977">
              <w:rPr>
                <w:rFonts w:asciiTheme="minorHAnsi" w:hAnsiTheme="minorHAnsi" w:cstheme="minorHAnsi"/>
                <w:color w:val="000000"/>
                <w:sz w:val="22"/>
                <w:szCs w:val="22"/>
              </w:rPr>
              <w:t>0</w:t>
            </w:r>
          </w:p>
        </w:tc>
      </w:tr>
    </w:tbl>
    <w:p w:rsidR="00417893" w:rsidRDefault="00417893" w14:paraId="6E5E4F06" w14:textId="77777777">
      <w:pPr>
        <w:tabs>
          <w:tab w:val="left" w:pos="8175"/>
        </w:tabs>
        <w:spacing w:line="240" w:lineRule="auto"/>
        <w:rPr>
          <w:b/>
          <w:bCs/>
          <w:color w:val="000000"/>
        </w:rPr>
      </w:pPr>
    </w:p>
    <w:p w:rsidR="00B12C71" w:rsidRDefault="00B12C71" w14:paraId="4A3EE116" w14:textId="77777777">
      <w:pPr>
        <w:suppressAutoHyphens w:val="0"/>
        <w:spacing w:after="160" w:line="254" w:lineRule="auto"/>
        <w:rPr>
          <w:rFonts w:asciiTheme="minorHAnsi" w:hAnsiTheme="minorHAnsi" w:cstheme="minorHAnsi"/>
          <w:b/>
          <w:bCs/>
        </w:rPr>
      </w:pPr>
      <w:r>
        <w:rPr>
          <w:rFonts w:asciiTheme="minorHAnsi" w:hAnsiTheme="minorHAnsi" w:cstheme="minorHAnsi"/>
          <w:b/>
          <w:bCs/>
        </w:rPr>
        <w:br w:type="page"/>
      </w:r>
    </w:p>
    <w:p w:rsidRPr="00044C93" w:rsidR="00044C93" w:rsidP="00044C93" w:rsidRDefault="00044C93" w14:paraId="43C718D0" w14:textId="4850439E">
      <w:pPr>
        <w:spacing w:after="0" w:line="240" w:lineRule="auto"/>
        <w:ind w:left="284" w:hanging="284"/>
        <w:jc w:val="both"/>
        <w:rPr>
          <w:rFonts w:asciiTheme="minorHAnsi" w:hAnsiTheme="minorHAnsi" w:cstheme="minorHAnsi"/>
          <w:b/>
          <w:bCs/>
        </w:rPr>
      </w:pPr>
      <w:r w:rsidRPr="00044C93">
        <w:rPr>
          <w:rFonts w:asciiTheme="minorHAnsi" w:hAnsiTheme="minorHAnsi" w:cstheme="minorHAnsi"/>
          <w:b/>
          <w:bCs/>
        </w:rPr>
        <w:lastRenderedPageBreak/>
        <w:t>What we would expect of potential sponsors</w:t>
      </w:r>
    </w:p>
    <w:p w:rsidRPr="00044C93" w:rsidR="00044C93" w:rsidP="00044C93" w:rsidRDefault="00044C93" w14:paraId="480FAF77" w14:textId="77777777">
      <w:pPr>
        <w:spacing w:after="0" w:line="240" w:lineRule="auto"/>
        <w:ind w:left="284" w:hanging="284"/>
        <w:jc w:val="both"/>
        <w:rPr>
          <w:rFonts w:asciiTheme="minorHAnsi" w:hAnsiTheme="minorHAnsi" w:cstheme="minorHAnsi"/>
          <w:b/>
          <w:bCs/>
        </w:rPr>
      </w:pPr>
    </w:p>
    <w:p w:rsidRPr="00E00782" w:rsidR="00E00782" w:rsidP="7EF37577" w:rsidRDefault="00E00782" w14:paraId="7C177EB8" w14:textId="64C5A613">
      <w:pPr>
        <w:spacing w:line="240" w:lineRule="auto"/>
        <w:jc w:val="both"/>
        <w:rPr>
          <w:rFonts w:asciiTheme="minorHAnsi" w:hAnsiTheme="minorHAnsi" w:cstheme="minorBidi"/>
        </w:rPr>
      </w:pPr>
      <w:r w:rsidRPr="7EF37577">
        <w:rPr>
          <w:rFonts w:asciiTheme="minorHAnsi" w:hAnsiTheme="minorHAnsi" w:cstheme="minorBidi"/>
        </w:rPr>
        <w:t>The proposal must demonstrate clear evidence of how the school will improve the lives of children and young people with ASC/SLCN, and how pupils will achieve their full potential, be independent, live healthy and fulfilling lives, and where their contributions to their local communities are welcomed, supported and valued.</w:t>
      </w:r>
    </w:p>
    <w:p w:rsidRPr="00044C93" w:rsidR="00044C93" w:rsidP="00E00782" w:rsidRDefault="00E00782" w14:paraId="14E720E6" w14:textId="66AEAA60">
      <w:pPr>
        <w:pStyle w:val="ListParagraph"/>
        <w:numPr>
          <w:ilvl w:val="0"/>
          <w:numId w:val="0"/>
        </w:numPr>
        <w:suppressAutoHyphens w:val="0"/>
        <w:autoSpaceDN/>
        <w:spacing w:after="0" w:line="240" w:lineRule="auto"/>
        <w:contextualSpacing/>
        <w:jc w:val="both"/>
        <w:textAlignment w:val="auto"/>
        <w:rPr>
          <w:rFonts w:asciiTheme="minorHAnsi" w:hAnsiTheme="minorHAnsi" w:cstheme="minorHAnsi"/>
        </w:rPr>
      </w:pPr>
      <w:r>
        <w:rPr>
          <w:rFonts w:asciiTheme="minorHAnsi" w:hAnsiTheme="minorHAnsi" w:cstheme="minorHAnsi"/>
        </w:rPr>
        <w:t xml:space="preserve">There must be a </w:t>
      </w:r>
      <w:r w:rsidRPr="00044C93" w:rsidR="00044C93">
        <w:rPr>
          <w:rFonts w:asciiTheme="minorHAnsi" w:hAnsiTheme="minorHAnsi" w:cstheme="minorHAnsi"/>
        </w:rPr>
        <w:t>strong educational vision</w:t>
      </w:r>
      <w:r>
        <w:rPr>
          <w:rFonts w:asciiTheme="minorHAnsi" w:hAnsiTheme="minorHAnsi" w:cstheme="minorHAnsi"/>
        </w:rPr>
        <w:t>, demonstrating</w:t>
      </w:r>
      <w:r w:rsidRPr="00044C93" w:rsidR="00044C93">
        <w:rPr>
          <w:rFonts w:asciiTheme="minorHAnsi" w:hAnsiTheme="minorHAnsi" w:cstheme="minorHAnsi"/>
        </w:rPr>
        <w:t xml:space="preserve"> how this informs your education plan, based on high standards of attainment for pupils following differing educational </w:t>
      </w:r>
      <w:r w:rsidR="00BB5F24">
        <w:rPr>
          <w:rFonts w:asciiTheme="minorHAnsi" w:hAnsiTheme="minorHAnsi" w:cstheme="minorHAnsi"/>
        </w:rPr>
        <w:t xml:space="preserve">         </w:t>
      </w:r>
      <w:r w:rsidRPr="00044C93" w:rsidR="00044C93">
        <w:rPr>
          <w:rFonts w:asciiTheme="minorHAnsi" w:hAnsiTheme="minorHAnsi" w:cstheme="minorHAnsi"/>
        </w:rPr>
        <w:t>pat</w:t>
      </w:r>
      <w:r w:rsidR="00BB5F24">
        <w:rPr>
          <w:rFonts w:asciiTheme="minorHAnsi" w:hAnsiTheme="minorHAnsi" w:cstheme="minorHAnsi"/>
        </w:rPr>
        <w:t>hw</w:t>
      </w:r>
      <w:r w:rsidRPr="00044C93" w:rsidR="00044C93">
        <w:rPr>
          <w:rFonts w:asciiTheme="minorHAnsi" w:hAnsiTheme="minorHAnsi" w:cstheme="minorHAnsi"/>
        </w:rPr>
        <w:t xml:space="preserve">ays. </w:t>
      </w:r>
    </w:p>
    <w:p w:rsidRPr="00044C93" w:rsidR="00044C93" w:rsidP="00044C93" w:rsidRDefault="00044C93" w14:paraId="01E5E629" w14:textId="77777777">
      <w:pPr>
        <w:pStyle w:val="ListParagraph"/>
        <w:numPr>
          <w:ilvl w:val="0"/>
          <w:numId w:val="0"/>
        </w:numPr>
        <w:spacing w:after="0" w:line="240" w:lineRule="auto"/>
        <w:ind w:left="284" w:hanging="284"/>
        <w:jc w:val="both"/>
        <w:rPr>
          <w:rFonts w:asciiTheme="minorHAnsi" w:hAnsiTheme="minorHAnsi" w:cstheme="minorHAnsi"/>
        </w:rPr>
      </w:pPr>
    </w:p>
    <w:p w:rsidRPr="00044C93" w:rsidR="00044C93" w:rsidP="00E00782" w:rsidRDefault="00044C93" w14:paraId="6BBB54C3" w14:textId="77777777">
      <w:pPr>
        <w:pStyle w:val="ListParagraph"/>
        <w:numPr>
          <w:ilvl w:val="0"/>
          <w:numId w:val="0"/>
        </w:numPr>
        <w:suppressAutoHyphens w:val="0"/>
        <w:autoSpaceDN/>
        <w:spacing w:after="0" w:line="240" w:lineRule="auto"/>
        <w:contextualSpacing/>
        <w:jc w:val="both"/>
        <w:textAlignment w:val="auto"/>
        <w:rPr>
          <w:rFonts w:asciiTheme="minorHAnsi" w:hAnsiTheme="minorHAnsi" w:cstheme="minorHAnsi"/>
        </w:rPr>
      </w:pPr>
      <w:r w:rsidRPr="00044C93">
        <w:rPr>
          <w:rFonts w:asciiTheme="minorHAnsi" w:hAnsiTheme="minorHAnsi" w:cstheme="minorHAnsi"/>
        </w:rPr>
        <w:t>A person-centred development strategy that underpins the educational vision and nurtures the abilities of all autistic pupils to promote identity, emotional understanding, and overall well-being. This is to ensure that all pupils at the special school are healthy, safe, engaged, supported, and challenged within a positive school climate.</w:t>
      </w:r>
    </w:p>
    <w:p w:rsidRPr="00044C93" w:rsidR="00044C93" w:rsidP="00044C93" w:rsidRDefault="00044C93" w14:paraId="0CAF9A95" w14:textId="77777777">
      <w:pPr>
        <w:pStyle w:val="ListParagraph"/>
        <w:numPr>
          <w:ilvl w:val="0"/>
          <w:numId w:val="0"/>
        </w:numPr>
        <w:spacing w:after="0" w:line="240" w:lineRule="auto"/>
        <w:ind w:left="284" w:hanging="284"/>
        <w:rPr>
          <w:rFonts w:asciiTheme="minorHAnsi" w:hAnsiTheme="minorHAnsi" w:cstheme="minorHAnsi"/>
        </w:rPr>
      </w:pPr>
    </w:p>
    <w:p w:rsidRPr="00044C93" w:rsidR="00044C93" w:rsidP="00E00782" w:rsidRDefault="00044C93" w14:paraId="47C9F329" w14:textId="77777777">
      <w:pPr>
        <w:pStyle w:val="ListParagraph"/>
        <w:numPr>
          <w:ilvl w:val="0"/>
          <w:numId w:val="0"/>
        </w:numPr>
        <w:suppressAutoHyphens w:val="0"/>
        <w:autoSpaceDN/>
        <w:spacing w:after="0" w:line="240" w:lineRule="auto"/>
        <w:ind w:left="284" w:hanging="284"/>
        <w:contextualSpacing/>
        <w:jc w:val="both"/>
        <w:textAlignment w:val="auto"/>
        <w:rPr>
          <w:rFonts w:asciiTheme="minorHAnsi" w:hAnsiTheme="minorHAnsi" w:cstheme="minorHAnsi"/>
        </w:rPr>
      </w:pPr>
      <w:r w:rsidRPr="00044C93">
        <w:rPr>
          <w:rFonts w:asciiTheme="minorHAnsi" w:hAnsiTheme="minorHAnsi" w:cstheme="minorHAnsi"/>
        </w:rPr>
        <w:t>Excellent support facilities to meet the needs of all pupils and their families, including:</w:t>
      </w:r>
    </w:p>
    <w:p w:rsidRPr="00044C93" w:rsidR="00044C93" w:rsidP="00044C93" w:rsidRDefault="00044C93" w14:paraId="29824C1B" w14:textId="77777777">
      <w:pPr>
        <w:spacing w:after="0" w:line="240" w:lineRule="auto"/>
        <w:ind w:left="284" w:hanging="284"/>
        <w:jc w:val="both"/>
        <w:rPr>
          <w:rFonts w:asciiTheme="minorHAnsi" w:hAnsiTheme="minorHAnsi" w:cstheme="minorHAnsi"/>
        </w:rPr>
      </w:pPr>
    </w:p>
    <w:p w:rsidRPr="00044C93" w:rsidR="00044C93" w:rsidP="00044C93" w:rsidRDefault="00044C93" w14:paraId="06AE63FB" w14:textId="77777777">
      <w:pPr>
        <w:pStyle w:val="ListParagraph"/>
        <w:numPr>
          <w:ilvl w:val="2"/>
          <w:numId w:val="9"/>
        </w:numPr>
        <w:suppressAutoHyphens w:val="0"/>
        <w:autoSpaceDN/>
        <w:spacing w:after="0" w:line="240" w:lineRule="auto"/>
        <w:ind w:left="993" w:hanging="567"/>
        <w:contextualSpacing/>
        <w:jc w:val="both"/>
        <w:textAlignment w:val="auto"/>
        <w:rPr>
          <w:rFonts w:asciiTheme="minorHAnsi" w:hAnsiTheme="minorHAnsi" w:cstheme="minorHAnsi"/>
        </w:rPr>
      </w:pPr>
      <w:r w:rsidRPr="00044C93">
        <w:rPr>
          <w:rFonts w:asciiTheme="minorHAnsi" w:hAnsiTheme="minorHAnsi" w:cstheme="minorHAnsi"/>
        </w:rPr>
        <w:t>Looked after children</w:t>
      </w:r>
    </w:p>
    <w:p w:rsidRPr="00044C93" w:rsidR="00044C93" w:rsidP="00044C93" w:rsidRDefault="00044C93" w14:paraId="6B3E4230" w14:textId="77777777">
      <w:pPr>
        <w:pStyle w:val="ListParagraph"/>
        <w:numPr>
          <w:ilvl w:val="2"/>
          <w:numId w:val="9"/>
        </w:numPr>
        <w:suppressAutoHyphens w:val="0"/>
        <w:autoSpaceDN/>
        <w:spacing w:after="0" w:line="240" w:lineRule="auto"/>
        <w:ind w:left="993" w:hanging="567"/>
        <w:contextualSpacing/>
        <w:jc w:val="both"/>
        <w:textAlignment w:val="auto"/>
        <w:rPr>
          <w:rFonts w:asciiTheme="minorHAnsi" w:hAnsiTheme="minorHAnsi" w:cstheme="minorHAnsi"/>
        </w:rPr>
      </w:pPr>
      <w:r w:rsidRPr="00044C93">
        <w:rPr>
          <w:rFonts w:asciiTheme="minorHAnsi" w:hAnsiTheme="minorHAnsi" w:cstheme="minorHAnsi"/>
        </w:rPr>
        <w:t>Care leavers</w:t>
      </w:r>
    </w:p>
    <w:p w:rsidRPr="00044C93" w:rsidR="00044C93" w:rsidP="00044C93" w:rsidRDefault="00044C93" w14:paraId="4E7E1982" w14:textId="77777777">
      <w:pPr>
        <w:pStyle w:val="ListParagraph"/>
        <w:numPr>
          <w:ilvl w:val="2"/>
          <w:numId w:val="9"/>
        </w:numPr>
        <w:suppressAutoHyphens w:val="0"/>
        <w:autoSpaceDN/>
        <w:spacing w:after="0" w:line="240" w:lineRule="auto"/>
        <w:ind w:left="993" w:hanging="567"/>
        <w:contextualSpacing/>
        <w:jc w:val="both"/>
        <w:textAlignment w:val="auto"/>
        <w:rPr>
          <w:rFonts w:asciiTheme="minorHAnsi" w:hAnsiTheme="minorHAnsi" w:cstheme="minorHAnsi"/>
        </w:rPr>
      </w:pPr>
      <w:r w:rsidRPr="00044C93">
        <w:rPr>
          <w:rFonts w:asciiTheme="minorHAnsi" w:hAnsiTheme="minorHAnsi" w:cstheme="minorHAnsi"/>
        </w:rPr>
        <w:t>Children and young people living in poverty</w:t>
      </w:r>
    </w:p>
    <w:p w:rsidRPr="00044C93" w:rsidR="00044C93" w:rsidP="00044C93" w:rsidRDefault="00044C93" w14:paraId="56A5639F" w14:textId="77777777">
      <w:pPr>
        <w:pStyle w:val="ListParagraph"/>
        <w:numPr>
          <w:ilvl w:val="2"/>
          <w:numId w:val="9"/>
        </w:numPr>
        <w:suppressAutoHyphens w:val="0"/>
        <w:autoSpaceDN/>
        <w:spacing w:after="0" w:line="240" w:lineRule="auto"/>
        <w:ind w:left="993" w:hanging="567"/>
        <w:contextualSpacing/>
        <w:jc w:val="both"/>
        <w:textAlignment w:val="auto"/>
        <w:rPr>
          <w:rFonts w:asciiTheme="minorHAnsi" w:hAnsiTheme="minorHAnsi" w:cstheme="minorHAnsi"/>
        </w:rPr>
      </w:pPr>
      <w:r w:rsidRPr="00044C93">
        <w:rPr>
          <w:rFonts w:asciiTheme="minorHAnsi" w:hAnsiTheme="minorHAnsi" w:cstheme="minorHAnsi"/>
        </w:rPr>
        <w:t>Excluded pupils and those at risk of exclusion</w:t>
      </w:r>
    </w:p>
    <w:p w:rsidRPr="00044C93" w:rsidR="00044C93" w:rsidP="00044C93" w:rsidRDefault="00044C93" w14:paraId="21EBAAF9" w14:textId="77777777">
      <w:pPr>
        <w:pStyle w:val="ListParagraph"/>
        <w:numPr>
          <w:ilvl w:val="2"/>
          <w:numId w:val="9"/>
        </w:numPr>
        <w:suppressAutoHyphens w:val="0"/>
        <w:autoSpaceDN/>
        <w:spacing w:after="0" w:line="240" w:lineRule="auto"/>
        <w:ind w:left="993" w:hanging="567"/>
        <w:contextualSpacing/>
        <w:jc w:val="both"/>
        <w:textAlignment w:val="auto"/>
        <w:rPr>
          <w:rFonts w:asciiTheme="minorHAnsi" w:hAnsiTheme="minorHAnsi" w:cstheme="minorHAnsi"/>
        </w:rPr>
      </w:pPr>
      <w:r w:rsidRPr="00044C93">
        <w:rPr>
          <w:rFonts w:asciiTheme="minorHAnsi" w:hAnsiTheme="minorHAnsi" w:cstheme="minorHAnsi"/>
        </w:rPr>
        <w:t xml:space="preserve">Pupils with attendance or persistent absence issues </w:t>
      </w:r>
    </w:p>
    <w:p w:rsidRPr="00044C93" w:rsidR="00044C93" w:rsidP="00044C93" w:rsidRDefault="00044C93" w14:paraId="690ACE9F" w14:textId="77777777">
      <w:pPr>
        <w:pStyle w:val="ListParagraph"/>
        <w:numPr>
          <w:ilvl w:val="2"/>
          <w:numId w:val="9"/>
        </w:numPr>
        <w:suppressAutoHyphens w:val="0"/>
        <w:autoSpaceDN/>
        <w:spacing w:after="0" w:line="240" w:lineRule="auto"/>
        <w:ind w:left="993" w:hanging="567"/>
        <w:contextualSpacing/>
        <w:jc w:val="both"/>
        <w:textAlignment w:val="auto"/>
        <w:rPr>
          <w:rFonts w:asciiTheme="minorHAnsi" w:hAnsiTheme="minorHAnsi" w:cstheme="minorHAnsi"/>
        </w:rPr>
      </w:pPr>
      <w:r w:rsidRPr="00044C93">
        <w:rPr>
          <w:rFonts w:asciiTheme="minorHAnsi" w:hAnsiTheme="minorHAnsi" w:cstheme="minorHAnsi"/>
        </w:rPr>
        <w:t>Gypsy, Roma, and Traveller pupils</w:t>
      </w:r>
    </w:p>
    <w:p w:rsidRPr="00044C93" w:rsidR="00044C93" w:rsidP="00044C93" w:rsidRDefault="00044C93" w14:paraId="5EA5A47E" w14:textId="77777777">
      <w:pPr>
        <w:pStyle w:val="ListParagraph"/>
        <w:numPr>
          <w:ilvl w:val="2"/>
          <w:numId w:val="9"/>
        </w:numPr>
        <w:suppressAutoHyphens w:val="0"/>
        <w:autoSpaceDN/>
        <w:spacing w:after="0" w:line="240" w:lineRule="auto"/>
        <w:ind w:left="993" w:hanging="567"/>
        <w:contextualSpacing/>
        <w:jc w:val="both"/>
        <w:textAlignment w:val="auto"/>
        <w:rPr>
          <w:rFonts w:asciiTheme="minorHAnsi" w:hAnsiTheme="minorHAnsi" w:cstheme="minorHAnsi"/>
        </w:rPr>
      </w:pPr>
      <w:r w:rsidRPr="00044C93">
        <w:rPr>
          <w:rFonts w:asciiTheme="minorHAnsi" w:hAnsiTheme="minorHAnsi" w:cstheme="minorHAnsi"/>
        </w:rPr>
        <w:t>Asylum seekers, refugees, and new migrants</w:t>
      </w:r>
    </w:p>
    <w:p w:rsidRPr="00044C93" w:rsidR="00044C93" w:rsidP="00044C93" w:rsidRDefault="00044C93" w14:paraId="13A463D9" w14:textId="77777777">
      <w:pPr>
        <w:pStyle w:val="ListParagraph"/>
        <w:numPr>
          <w:ilvl w:val="0"/>
          <w:numId w:val="0"/>
        </w:numPr>
        <w:suppressAutoHyphens w:val="0"/>
        <w:autoSpaceDN/>
        <w:spacing w:after="0" w:line="240" w:lineRule="auto"/>
        <w:ind w:left="284" w:hanging="284"/>
        <w:contextualSpacing/>
        <w:jc w:val="both"/>
        <w:textAlignment w:val="auto"/>
        <w:rPr>
          <w:rFonts w:asciiTheme="minorHAnsi" w:hAnsiTheme="minorHAnsi" w:cstheme="minorHAnsi"/>
        </w:rPr>
      </w:pPr>
    </w:p>
    <w:p w:rsidRPr="00044C93" w:rsidR="00044C93" w:rsidP="00E00782" w:rsidRDefault="00044C93" w14:paraId="0B79086B" w14:textId="77777777">
      <w:pPr>
        <w:pStyle w:val="ListParagraph"/>
        <w:numPr>
          <w:ilvl w:val="0"/>
          <w:numId w:val="0"/>
        </w:numPr>
        <w:suppressAutoHyphens w:val="0"/>
        <w:autoSpaceDN/>
        <w:spacing w:after="0" w:line="240" w:lineRule="auto"/>
        <w:contextualSpacing/>
        <w:jc w:val="both"/>
        <w:textAlignment w:val="auto"/>
        <w:rPr>
          <w:rFonts w:asciiTheme="minorHAnsi" w:hAnsiTheme="minorHAnsi" w:cstheme="minorHAnsi"/>
        </w:rPr>
      </w:pPr>
      <w:r w:rsidRPr="00044C93">
        <w:rPr>
          <w:rFonts w:asciiTheme="minorHAnsi" w:hAnsiTheme="minorHAnsi" w:cstheme="minorHAnsi"/>
        </w:rPr>
        <w:t>If you have more than one school in your Trust, the overarching vision for your chain of schools and your planned expansion strategy (including how many schools you have in total, geographical, spread and timescales).</w:t>
      </w:r>
    </w:p>
    <w:p w:rsidR="00E00782" w:rsidP="00044C93" w:rsidRDefault="00E00782" w14:paraId="1E72DAE3" w14:textId="77777777">
      <w:pPr>
        <w:spacing w:after="0" w:line="240" w:lineRule="auto"/>
        <w:ind w:left="284" w:hanging="284"/>
        <w:jc w:val="both"/>
        <w:rPr>
          <w:rFonts w:asciiTheme="minorHAnsi" w:hAnsiTheme="minorHAnsi" w:cstheme="minorHAnsi"/>
        </w:rPr>
      </w:pPr>
    </w:p>
    <w:p w:rsidRPr="00044C93" w:rsidR="00044C93" w:rsidP="00044C93" w:rsidRDefault="00044C93" w14:paraId="0C818618" w14:textId="5BE94116">
      <w:pPr>
        <w:spacing w:after="0" w:line="240" w:lineRule="auto"/>
        <w:ind w:left="284" w:hanging="284"/>
        <w:jc w:val="both"/>
        <w:rPr>
          <w:rFonts w:asciiTheme="minorHAnsi" w:hAnsiTheme="minorHAnsi" w:cstheme="minorHAnsi"/>
        </w:rPr>
      </w:pPr>
      <w:r w:rsidRPr="00044C93">
        <w:rPr>
          <w:rFonts w:asciiTheme="minorHAnsi" w:hAnsiTheme="minorHAnsi" w:cstheme="minorHAnsi"/>
        </w:rPr>
        <w:t>In addition, applicants are encouraged to provide the following detail:</w:t>
      </w:r>
    </w:p>
    <w:p w:rsidRPr="00044C93" w:rsidR="00044C93" w:rsidP="00044C93" w:rsidRDefault="00044C93" w14:paraId="60020848" w14:textId="77777777">
      <w:pPr>
        <w:spacing w:after="0" w:line="240" w:lineRule="auto"/>
        <w:ind w:left="284" w:hanging="284"/>
        <w:jc w:val="both"/>
        <w:rPr>
          <w:rFonts w:asciiTheme="minorHAnsi" w:hAnsiTheme="minorHAnsi" w:cstheme="minorHAnsi"/>
        </w:rPr>
      </w:pPr>
    </w:p>
    <w:p w:rsidRPr="00044C93" w:rsidR="00044C93" w:rsidP="7EF37577" w:rsidRDefault="00044C93" w14:paraId="49048986" w14:textId="1F5214CE">
      <w:pPr>
        <w:pStyle w:val="ListParagraph"/>
        <w:numPr>
          <w:ilvl w:val="0"/>
          <w:numId w:val="9"/>
        </w:numPr>
        <w:suppressAutoHyphens w:val="0"/>
        <w:autoSpaceDN/>
        <w:spacing w:after="0" w:line="240" w:lineRule="auto"/>
        <w:ind w:left="284" w:hanging="284"/>
        <w:contextualSpacing/>
        <w:jc w:val="both"/>
        <w:textAlignment w:val="auto"/>
        <w:rPr>
          <w:rFonts w:asciiTheme="minorHAnsi" w:hAnsiTheme="minorHAnsi" w:cstheme="minorBidi"/>
          <w:lang w:eastAsia="en-GB"/>
        </w:rPr>
      </w:pPr>
      <w:r w:rsidRPr="7EF37577">
        <w:rPr>
          <w:rFonts w:asciiTheme="minorHAnsi" w:hAnsiTheme="minorHAnsi" w:cstheme="minorBidi"/>
          <w:lang w:eastAsia="en-GB"/>
        </w:rPr>
        <w:t xml:space="preserve">a brief </w:t>
      </w:r>
      <w:r w:rsidRPr="7EF37577">
        <w:rPr>
          <w:rFonts w:asciiTheme="minorHAnsi" w:hAnsiTheme="minorHAnsi" w:cstheme="minorBidi"/>
        </w:rPr>
        <w:t>explanation</w:t>
      </w:r>
      <w:r w:rsidRPr="7EF37577">
        <w:rPr>
          <w:rFonts w:asciiTheme="minorHAnsi" w:hAnsiTheme="minorHAnsi" w:cstheme="minorBidi"/>
          <w:lang w:eastAsia="en-GB"/>
        </w:rPr>
        <w:t xml:space="preserve"> of </w:t>
      </w:r>
      <w:r w:rsidRPr="7EF37577" w:rsidR="5FD13A33">
        <w:rPr>
          <w:rFonts w:asciiTheme="minorHAnsi" w:hAnsiTheme="minorHAnsi" w:cstheme="minorBidi"/>
          <w:lang w:eastAsia="en-GB"/>
        </w:rPr>
        <w:t xml:space="preserve">their </w:t>
      </w:r>
      <w:r w:rsidRPr="7EF37577">
        <w:rPr>
          <w:rFonts w:asciiTheme="minorHAnsi" w:hAnsiTheme="minorHAnsi" w:cstheme="minorBidi"/>
          <w:lang w:eastAsia="en-GB"/>
        </w:rPr>
        <w:t xml:space="preserve">autism specialism, particular ethos, distinctive pedagogy, or educational philosophy. This needs to detail specific differing approaches to educating </w:t>
      </w:r>
      <w:r w:rsidR="000354D1">
        <w:rPr>
          <w:rFonts w:asciiTheme="minorHAnsi" w:hAnsiTheme="minorHAnsi" w:cstheme="minorBidi"/>
          <w:lang w:eastAsia="en-GB"/>
        </w:rPr>
        <w:t xml:space="preserve">   </w:t>
      </w:r>
      <w:r w:rsidRPr="7EF37577">
        <w:rPr>
          <w:rFonts w:asciiTheme="minorHAnsi" w:hAnsiTheme="minorHAnsi" w:cstheme="minorBidi"/>
          <w:lang w:eastAsia="en-GB"/>
        </w:rPr>
        <w:t>autistic girls and boys and how this will be managed within a co</w:t>
      </w:r>
      <w:r w:rsidRPr="7EF37577" w:rsidR="7280CB3D">
        <w:rPr>
          <w:rFonts w:asciiTheme="minorHAnsi" w:hAnsiTheme="minorHAnsi" w:cstheme="minorBidi"/>
          <w:lang w:eastAsia="en-GB"/>
        </w:rPr>
        <w:t>-</w:t>
      </w:r>
      <w:r w:rsidRPr="7EF37577">
        <w:rPr>
          <w:rFonts w:asciiTheme="minorHAnsi" w:hAnsiTheme="minorHAnsi" w:cstheme="minorBidi"/>
          <w:lang w:eastAsia="en-GB"/>
        </w:rPr>
        <w:t>educational offer.</w:t>
      </w:r>
    </w:p>
    <w:p w:rsidRPr="00044C93" w:rsidR="00044C93" w:rsidP="00044C93" w:rsidRDefault="00044C93" w14:paraId="4E1CAB93" w14:textId="77777777">
      <w:pPr>
        <w:pStyle w:val="ListParagraph"/>
        <w:numPr>
          <w:ilvl w:val="0"/>
          <w:numId w:val="0"/>
        </w:numPr>
        <w:suppressAutoHyphens w:val="0"/>
        <w:autoSpaceDN/>
        <w:spacing w:after="0" w:line="240" w:lineRule="auto"/>
        <w:ind w:left="284" w:hanging="284"/>
        <w:contextualSpacing/>
        <w:jc w:val="both"/>
        <w:textAlignment w:val="auto"/>
        <w:rPr>
          <w:rFonts w:asciiTheme="minorHAnsi" w:hAnsiTheme="minorHAnsi" w:cstheme="minorHAnsi"/>
          <w:lang w:eastAsia="en-GB"/>
        </w:rPr>
      </w:pPr>
    </w:p>
    <w:p w:rsidRPr="00044C93" w:rsidR="00044C93" w:rsidP="00044C93" w:rsidRDefault="00044C93" w14:paraId="3CEF14B3" w14:textId="77777777">
      <w:pPr>
        <w:pStyle w:val="ListParagraph"/>
        <w:numPr>
          <w:ilvl w:val="0"/>
          <w:numId w:val="9"/>
        </w:numPr>
        <w:suppressAutoHyphens w:val="0"/>
        <w:autoSpaceDN/>
        <w:spacing w:after="0" w:line="240" w:lineRule="auto"/>
        <w:ind w:left="284" w:hanging="284"/>
        <w:contextualSpacing/>
        <w:jc w:val="both"/>
        <w:textAlignment w:val="auto"/>
        <w:rPr>
          <w:rFonts w:asciiTheme="minorHAnsi" w:hAnsiTheme="minorHAnsi" w:cstheme="minorHAnsi"/>
          <w:lang w:eastAsia="en-GB"/>
        </w:rPr>
      </w:pPr>
      <w:r w:rsidRPr="00044C93">
        <w:rPr>
          <w:rFonts w:asciiTheme="minorHAnsi" w:hAnsiTheme="minorHAnsi" w:cstheme="minorHAnsi"/>
          <w:lang w:eastAsia="en-GB"/>
        </w:rPr>
        <w:t>how your school will bring innovation to the local wider schools’ system and collaborate effectively with existing mainstream and special schools across Bury.</w:t>
      </w:r>
    </w:p>
    <w:p w:rsidRPr="00044C93" w:rsidR="00044C93" w:rsidP="00044C93" w:rsidRDefault="00044C93" w14:paraId="3AF9D8E4" w14:textId="77777777">
      <w:pPr>
        <w:pStyle w:val="ListParagraph"/>
        <w:numPr>
          <w:ilvl w:val="0"/>
          <w:numId w:val="0"/>
        </w:numPr>
        <w:suppressAutoHyphens w:val="0"/>
        <w:autoSpaceDN/>
        <w:spacing w:after="0" w:line="240" w:lineRule="auto"/>
        <w:ind w:left="284" w:hanging="284"/>
        <w:contextualSpacing/>
        <w:jc w:val="both"/>
        <w:textAlignment w:val="auto"/>
        <w:rPr>
          <w:rFonts w:asciiTheme="minorHAnsi" w:hAnsiTheme="minorHAnsi" w:cstheme="minorHAnsi"/>
          <w:lang w:eastAsia="en-GB"/>
        </w:rPr>
      </w:pPr>
    </w:p>
    <w:p w:rsidRPr="00044C93" w:rsidR="00044C93" w:rsidP="00044C93" w:rsidRDefault="00044C93" w14:paraId="1E026FB5" w14:textId="012E90DD">
      <w:pPr>
        <w:pStyle w:val="ListParagraph"/>
        <w:numPr>
          <w:ilvl w:val="0"/>
          <w:numId w:val="9"/>
        </w:numPr>
        <w:suppressAutoHyphens w:val="0"/>
        <w:autoSpaceDN/>
        <w:spacing w:after="0" w:line="240" w:lineRule="auto"/>
        <w:ind w:left="284" w:hanging="284"/>
        <w:contextualSpacing/>
        <w:jc w:val="both"/>
        <w:textAlignment w:val="auto"/>
        <w:rPr>
          <w:rFonts w:asciiTheme="minorHAnsi" w:hAnsiTheme="minorHAnsi" w:cstheme="minorHAnsi"/>
          <w:lang w:eastAsia="en-GB"/>
        </w:rPr>
      </w:pPr>
      <w:r w:rsidRPr="00044C93">
        <w:rPr>
          <w:rFonts w:asciiTheme="minorHAnsi" w:hAnsiTheme="minorHAnsi" w:cstheme="minorHAnsi"/>
          <w:lang w:eastAsia="en-GB"/>
        </w:rPr>
        <w:t xml:space="preserve">how you will manage and develop your workforce to create local expertise and a </w:t>
      </w:r>
      <w:r w:rsidR="000354D1">
        <w:rPr>
          <w:rFonts w:asciiTheme="minorHAnsi" w:hAnsiTheme="minorHAnsi" w:cstheme="minorHAnsi"/>
          <w:lang w:eastAsia="en-GB"/>
        </w:rPr>
        <w:t xml:space="preserve">                 </w:t>
      </w:r>
      <w:r w:rsidRPr="00044C93">
        <w:rPr>
          <w:rFonts w:asciiTheme="minorHAnsi" w:hAnsiTheme="minorHAnsi" w:cstheme="minorHAnsi"/>
          <w:lang w:eastAsia="en-GB"/>
        </w:rPr>
        <w:t>sustainable work-life balance for all staff.</w:t>
      </w:r>
    </w:p>
    <w:p w:rsidRPr="00044C93" w:rsidR="00044C93" w:rsidP="00044C93" w:rsidRDefault="00044C93" w14:paraId="5E84342A" w14:textId="77777777">
      <w:pPr>
        <w:suppressAutoHyphens w:val="0"/>
        <w:autoSpaceDN/>
        <w:spacing w:after="0" w:line="240" w:lineRule="auto"/>
        <w:ind w:left="284" w:hanging="284"/>
        <w:contextualSpacing/>
        <w:jc w:val="both"/>
        <w:textAlignment w:val="auto"/>
        <w:rPr>
          <w:rFonts w:asciiTheme="minorHAnsi" w:hAnsiTheme="minorHAnsi" w:cstheme="minorHAnsi"/>
        </w:rPr>
      </w:pPr>
    </w:p>
    <w:p w:rsidRPr="00044C93" w:rsidR="00044C93" w:rsidP="00044C93" w:rsidRDefault="00044C93" w14:paraId="10D21F0E" w14:textId="77777777">
      <w:pPr>
        <w:pStyle w:val="ListParagraph"/>
        <w:numPr>
          <w:ilvl w:val="0"/>
          <w:numId w:val="9"/>
        </w:numPr>
        <w:suppressAutoHyphens w:val="0"/>
        <w:autoSpaceDN/>
        <w:spacing w:after="0" w:line="240" w:lineRule="auto"/>
        <w:ind w:left="284" w:hanging="284"/>
        <w:contextualSpacing/>
        <w:jc w:val="both"/>
        <w:textAlignment w:val="auto"/>
        <w:rPr>
          <w:rFonts w:asciiTheme="minorHAnsi" w:hAnsiTheme="minorHAnsi" w:cstheme="minorHAnsi"/>
          <w:lang w:eastAsia="en-GB"/>
        </w:rPr>
      </w:pPr>
      <w:r w:rsidRPr="00044C93">
        <w:rPr>
          <w:rFonts w:asciiTheme="minorHAnsi" w:hAnsiTheme="minorHAnsi" w:cstheme="minorHAnsi"/>
          <w:lang w:eastAsia="en-GB"/>
        </w:rPr>
        <w:t>if your proposed school is in a different area from your existing school(s), how you will ensure that the new school will be well supported.</w:t>
      </w:r>
    </w:p>
    <w:p w:rsidRPr="00044C93" w:rsidR="00044C93" w:rsidP="00044C93" w:rsidRDefault="00044C93" w14:paraId="67FE0FDC" w14:textId="77777777">
      <w:pPr>
        <w:pStyle w:val="ListParagraph"/>
        <w:numPr>
          <w:ilvl w:val="0"/>
          <w:numId w:val="0"/>
        </w:numPr>
        <w:suppressAutoHyphens w:val="0"/>
        <w:autoSpaceDN/>
        <w:spacing w:after="0" w:line="240" w:lineRule="auto"/>
        <w:ind w:left="284" w:hanging="284"/>
        <w:contextualSpacing/>
        <w:jc w:val="both"/>
        <w:textAlignment w:val="auto"/>
        <w:rPr>
          <w:rFonts w:asciiTheme="minorHAnsi" w:hAnsiTheme="minorHAnsi" w:cstheme="minorHAnsi"/>
          <w:lang w:eastAsia="en-GB"/>
        </w:rPr>
      </w:pPr>
    </w:p>
    <w:p w:rsidRPr="00044C93" w:rsidR="00044C93" w:rsidP="00044C93" w:rsidRDefault="00044C93" w14:paraId="18B35878" w14:textId="77777777">
      <w:pPr>
        <w:pStyle w:val="ListParagraph"/>
        <w:numPr>
          <w:ilvl w:val="0"/>
          <w:numId w:val="9"/>
        </w:numPr>
        <w:suppressAutoHyphens w:val="0"/>
        <w:autoSpaceDN/>
        <w:spacing w:after="0" w:line="240" w:lineRule="auto"/>
        <w:ind w:left="284" w:hanging="284"/>
        <w:contextualSpacing/>
        <w:jc w:val="both"/>
        <w:textAlignment w:val="auto"/>
        <w:rPr>
          <w:rFonts w:asciiTheme="minorHAnsi" w:hAnsiTheme="minorHAnsi" w:cstheme="minorHAnsi"/>
          <w:lang w:eastAsia="en-GB"/>
        </w:rPr>
      </w:pPr>
      <w:r w:rsidRPr="00044C93">
        <w:rPr>
          <w:rFonts w:asciiTheme="minorHAnsi" w:hAnsiTheme="minorHAnsi" w:cstheme="minorHAnsi"/>
          <w:lang w:eastAsia="en-GB"/>
        </w:rPr>
        <w:lastRenderedPageBreak/>
        <w:t xml:space="preserve">you should also explain how your proposed school would achieve the expectation set out in paragraph </w:t>
      </w:r>
      <w:r w:rsidRPr="00044C93">
        <w:rPr>
          <w:rFonts w:asciiTheme="minorHAnsi" w:hAnsiTheme="minorHAnsi" w:cstheme="minorHAnsi"/>
          <w:shd w:val="clear" w:color="auto" w:fill="FFFFFF"/>
        </w:rPr>
        <w:t>1.37 of the </w:t>
      </w:r>
      <w:hyperlink w:history="1" r:id="rId17">
        <w:r w:rsidRPr="00044C93">
          <w:rPr>
            <w:rStyle w:val="Hyperlink"/>
            <w:rFonts w:asciiTheme="minorHAnsi" w:hAnsiTheme="minorHAnsi" w:cstheme="minorHAnsi"/>
            <w:color w:val="auto"/>
          </w:rPr>
          <w:t>Special Educational Needs and Disability Code of Practice, 2015</w:t>
        </w:r>
      </w:hyperlink>
      <w:r w:rsidRPr="00044C93">
        <w:rPr>
          <w:rFonts w:asciiTheme="minorHAnsi" w:hAnsiTheme="minorHAnsi" w:cstheme="minorHAnsi"/>
        </w:rPr>
        <w:t xml:space="preserve"> </w:t>
      </w:r>
      <w:r w:rsidRPr="00044C93">
        <w:rPr>
          <w:rFonts w:asciiTheme="minorHAnsi" w:hAnsiTheme="minorHAnsi" w:cstheme="minorHAnsi"/>
          <w:shd w:val="clear" w:color="auto" w:fill="FFFFFF"/>
        </w:rPr>
        <w:t>and meet pupils’ identified special educational needs.</w:t>
      </w:r>
    </w:p>
    <w:p w:rsidRPr="00044C93" w:rsidR="00044C93" w:rsidP="00044C93" w:rsidRDefault="00044C93" w14:paraId="3355BC80" w14:textId="77777777">
      <w:pPr>
        <w:pStyle w:val="ListParagraph"/>
        <w:numPr>
          <w:ilvl w:val="0"/>
          <w:numId w:val="0"/>
        </w:numPr>
        <w:spacing w:after="0" w:line="240" w:lineRule="auto"/>
        <w:ind w:left="284" w:hanging="284"/>
        <w:jc w:val="both"/>
        <w:rPr>
          <w:rFonts w:asciiTheme="minorHAnsi" w:hAnsiTheme="minorHAnsi" w:cstheme="minorHAnsi"/>
        </w:rPr>
      </w:pPr>
    </w:p>
    <w:p w:rsidRPr="00044C93" w:rsidR="00044C93" w:rsidP="00044C93" w:rsidRDefault="00044C93" w14:paraId="7B2D4A38" w14:textId="77777777">
      <w:pPr>
        <w:pStyle w:val="ListParagraph"/>
        <w:numPr>
          <w:ilvl w:val="0"/>
          <w:numId w:val="9"/>
        </w:numPr>
        <w:suppressAutoHyphens w:val="0"/>
        <w:autoSpaceDN/>
        <w:spacing w:after="0" w:line="240" w:lineRule="auto"/>
        <w:ind w:left="284" w:hanging="284"/>
        <w:contextualSpacing/>
        <w:jc w:val="both"/>
        <w:textAlignment w:val="auto"/>
        <w:rPr>
          <w:rFonts w:asciiTheme="minorHAnsi" w:hAnsiTheme="minorHAnsi" w:cstheme="minorHAnsi"/>
        </w:rPr>
      </w:pPr>
      <w:r w:rsidRPr="00044C93">
        <w:rPr>
          <w:rFonts w:asciiTheme="minorHAnsi" w:hAnsiTheme="minorHAnsi" w:cstheme="minorHAnsi"/>
        </w:rPr>
        <w:t>Plans for appropriate engagement with the local community, local schools, parents, and autism-specific voluntary and charitable organisations during the pre-opening period.</w:t>
      </w:r>
    </w:p>
    <w:p w:rsidRPr="00044C93" w:rsidR="00044C93" w:rsidP="00044C93" w:rsidRDefault="00044C93" w14:paraId="138550BD" w14:textId="77777777">
      <w:pPr>
        <w:pStyle w:val="ListParagraph"/>
        <w:numPr>
          <w:ilvl w:val="0"/>
          <w:numId w:val="0"/>
        </w:numPr>
        <w:spacing w:after="0" w:line="240" w:lineRule="auto"/>
        <w:ind w:left="284" w:hanging="284"/>
        <w:jc w:val="both"/>
        <w:rPr>
          <w:rFonts w:asciiTheme="minorHAnsi" w:hAnsiTheme="minorHAnsi" w:cstheme="minorHAnsi"/>
        </w:rPr>
      </w:pPr>
    </w:p>
    <w:p w:rsidRPr="00044C93" w:rsidR="00044C93" w:rsidP="7EF37577" w:rsidRDefault="00044C93" w14:paraId="7C772904" w14:textId="5BB0E1EA">
      <w:pPr>
        <w:pStyle w:val="ListParagraph"/>
        <w:numPr>
          <w:ilvl w:val="0"/>
          <w:numId w:val="9"/>
        </w:numPr>
        <w:spacing w:after="0" w:line="240" w:lineRule="auto"/>
        <w:jc w:val="both"/>
        <w:rPr>
          <w:rFonts w:asciiTheme="minorHAnsi" w:hAnsiTheme="minorHAnsi" w:cstheme="minorBidi"/>
        </w:rPr>
      </w:pPr>
      <w:r w:rsidRPr="7EF37577">
        <w:rPr>
          <w:rFonts w:asciiTheme="minorHAnsi" w:hAnsiTheme="minorHAnsi" w:cstheme="minorBidi"/>
        </w:rPr>
        <w:t xml:space="preserve">a summary of how you plan to engage with those commissioning places at your proposed school, local partners and providers across Education, Health and Care, local parent carer forums and </w:t>
      </w:r>
      <w:r w:rsidRPr="7EF37577" w:rsidR="458A4330">
        <w:rPr>
          <w:rFonts w:asciiTheme="minorHAnsi" w:hAnsiTheme="minorHAnsi" w:cstheme="minorBidi"/>
        </w:rPr>
        <w:t>the Bury school community</w:t>
      </w:r>
      <w:r w:rsidRPr="7EF37577">
        <w:rPr>
          <w:rFonts w:asciiTheme="minorHAnsi" w:hAnsiTheme="minorHAnsi" w:cstheme="minorBidi"/>
        </w:rPr>
        <w:t>.</w:t>
      </w:r>
    </w:p>
    <w:p w:rsidR="00417893" w:rsidRDefault="00417893" w14:paraId="6E5E4F07" w14:textId="77777777">
      <w:pPr>
        <w:tabs>
          <w:tab w:val="left" w:pos="8175"/>
        </w:tabs>
        <w:spacing w:line="240" w:lineRule="auto"/>
        <w:rPr>
          <w:b/>
          <w:bCs/>
          <w:color w:val="000000"/>
        </w:rPr>
      </w:pPr>
    </w:p>
    <w:p w:rsidR="00417893" w:rsidRDefault="00417893" w14:paraId="6E5E4F08" w14:textId="77777777">
      <w:pPr>
        <w:tabs>
          <w:tab w:val="left" w:pos="8175"/>
        </w:tabs>
        <w:spacing w:line="240" w:lineRule="auto"/>
        <w:rPr>
          <w:b/>
          <w:bCs/>
          <w:color w:val="000000"/>
        </w:rPr>
      </w:pPr>
    </w:p>
    <w:p w:rsidR="00417893" w:rsidRDefault="00417893" w14:paraId="6E5E4F09" w14:textId="77777777">
      <w:pPr>
        <w:tabs>
          <w:tab w:val="left" w:pos="8175"/>
        </w:tabs>
        <w:spacing w:line="240" w:lineRule="auto"/>
        <w:rPr>
          <w:b/>
          <w:bCs/>
          <w:color w:val="000000"/>
        </w:rPr>
      </w:pPr>
    </w:p>
    <w:p w:rsidR="00417893" w:rsidRDefault="00417893" w14:paraId="6E5E4F0A" w14:textId="77777777">
      <w:pPr>
        <w:tabs>
          <w:tab w:val="left" w:pos="8175"/>
        </w:tabs>
        <w:spacing w:line="240" w:lineRule="auto"/>
        <w:rPr>
          <w:b/>
          <w:bCs/>
          <w:color w:val="000000"/>
        </w:rPr>
      </w:pPr>
    </w:p>
    <w:p w:rsidR="00417893" w:rsidRDefault="00417893" w14:paraId="6E5E4F0B" w14:textId="77777777">
      <w:pPr>
        <w:tabs>
          <w:tab w:val="left" w:pos="8175"/>
        </w:tabs>
        <w:spacing w:line="240" w:lineRule="auto"/>
        <w:rPr>
          <w:b/>
          <w:bCs/>
          <w:color w:val="000000"/>
        </w:rPr>
      </w:pPr>
    </w:p>
    <w:p w:rsidR="00417893" w:rsidRDefault="00417893" w14:paraId="6E5E4F0C" w14:textId="77777777">
      <w:pPr>
        <w:tabs>
          <w:tab w:val="left" w:pos="8175"/>
        </w:tabs>
        <w:spacing w:after="0" w:line="240" w:lineRule="auto"/>
        <w:rPr>
          <w:b/>
          <w:i/>
          <w:color w:val="FF0000"/>
          <w:szCs w:val="22"/>
        </w:rPr>
      </w:pPr>
    </w:p>
    <w:p w:rsidR="00417893" w:rsidRDefault="00417893" w14:paraId="6E5E4F0D" w14:textId="77777777">
      <w:pPr>
        <w:spacing w:after="160" w:line="254" w:lineRule="auto"/>
        <w:rPr>
          <w:color w:val="FF0000"/>
          <w:szCs w:val="22"/>
          <w:shd w:val="clear" w:color="auto" w:fill="FFFF00"/>
        </w:rPr>
      </w:pPr>
    </w:p>
    <w:p w:rsidR="00417893" w:rsidRDefault="0085359E" w14:paraId="6E5E4F0E" w14:textId="77777777">
      <w:pPr>
        <w:pageBreakBefore/>
        <w:spacing w:after="160" w:line="254" w:lineRule="auto"/>
      </w:pPr>
      <w:r>
        <w:rPr>
          <w:b/>
          <w:bCs/>
          <w:sz w:val="28"/>
          <w:szCs w:val="28"/>
        </w:rPr>
        <w:lastRenderedPageBreak/>
        <w:t>SECTION THREE: RATIONALE AND CONTEXT FOR THE SCHOOL</w:t>
      </w:r>
    </w:p>
    <w:p w:rsidR="007D3E3F" w:rsidP="00367055" w:rsidRDefault="007D3E3F" w14:paraId="4DB4C137" w14:textId="3DE5190A">
      <w:pPr>
        <w:spacing w:after="0" w:line="240" w:lineRule="auto"/>
        <w:jc w:val="both"/>
        <w:rPr>
          <w:rFonts w:asciiTheme="minorHAnsi" w:hAnsiTheme="minorHAnsi" w:cstheme="minorHAnsi"/>
          <w:b/>
          <w:bCs/>
        </w:rPr>
      </w:pPr>
      <w:r w:rsidRPr="00367055">
        <w:rPr>
          <w:rFonts w:asciiTheme="minorHAnsi" w:hAnsiTheme="minorHAnsi" w:cstheme="minorHAnsi"/>
          <w:b/>
          <w:bCs/>
        </w:rPr>
        <w:t xml:space="preserve">The current local provision </w:t>
      </w:r>
      <w:r w:rsidRPr="00367055" w:rsidR="009D6673">
        <w:rPr>
          <w:rFonts w:asciiTheme="minorHAnsi" w:hAnsiTheme="minorHAnsi" w:cstheme="minorHAnsi"/>
          <w:b/>
          <w:bCs/>
        </w:rPr>
        <w:t xml:space="preserve">within which the </w:t>
      </w:r>
      <w:r w:rsidRPr="00367055">
        <w:rPr>
          <w:rFonts w:asciiTheme="minorHAnsi" w:hAnsiTheme="minorHAnsi" w:cstheme="minorHAnsi"/>
          <w:b/>
          <w:bCs/>
        </w:rPr>
        <w:t xml:space="preserve">school would </w:t>
      </w:r>
      <w:r w:rsidRPr="00367055" w:rsidR="009D6673">
        <w:rPr>
          <w:rFonts w:asciiTheme="minorHAnsi" w:hAnsiTheme="minorHAnsi" w:cstheme="minorHAnsi"/>
          <w:b/>
          <w:bCs/>
        </w:rPr>
        <w:t xml:space="preserve">operate </w:t>
      </w:r>
      <w:r w:rsidRPr="00367055">
        <w:rPr>
          <w:rFonts w:asciiTheme="minorHAnsi" w:hAnsiTheme="minorHAnsi" w:cstheme="minorHAnsi"/>
          <w:b/>
          <w:bCs/>
        </w:rPr>
        <w:t>includes:</w:t>
      </w:r>
    </w:p>
    <w:p w:rsidRPr="00367055" w:rsidR="00367055" w:rsidP="00367055" w:rsidRDefault="00367055" w14:paraId="18FE7751" w14:textId="77777777">
      <w:pPr>
        <w:spacing w:after="0" w:line="240" w:lineRule="auto"/>
        <w:jc w:val="both"/>
        <w:rPr>
          <w:rFonts w:asciiTheme="minorHAnsi" w:hAnsiTheme="minorHAnsi" w:cstheme="minorHAnsi"/>
          <w:b/>
          <w:bCs/>
        </w:rPr>
      </w:pPr>
    </w:p>
    <w:p w:rsidRPr="00367055" w:rsidR="007D3E3F" w:rsidP="00367055" w:rsidRDefault="007D3E3F" w14:paraId="2A654BC0" w14:textId="77777777">
      <w:pPr>
        <w:pStyle w:val="ListParagraph"/>
        <w:numPr>
          <w:ilvl w:val="1"/>
          <w:numId w:val="20"/>
        </w:numPr>
        <w:spacing w:after="0" w:line="240" w:lineRule="auto"/>
        <w:ind w:left="1134" w:hanging="567"/>
        <w:jc w:val="both"/>
        <w:textAlignment w:val="auto"/>
        <w:rPr>
          <w:rFonts w:asciiTheme="minorHAnsi" w:hAnsiTheme="minorHAnsi" w:cstheme="minorHAnsi"/>
        </w:rPr>
      </w:pPr>
      <w:r w:rsidRPr="00367055">
        <w:rPr>
          <w:rFonts w:asciiTheme="minorHAnsi" w:hAnsiTheme="minorHAnsi" w:cstheme="minorHAnsi"/>
        </w:rPr>
        <w:t>Primary Special School</w:t>
      </w:r>
    </w:p>
    <w:p w:rsidRPr="00367055" w:rsidR="009D6673" w:rsidP="00367055" w:rsidRDefault="009D6673" w14:paraId="7AA4D342" w14:textId="6A41F075">
      <w:pPr>
        <w:pStyle w:val="ListParagraph"/>
        <w:numPr>
          <w:ilvl w:val="1"/>
          <w:numId w:val="20"/>
        </w:numPr>
        <w:spacing w:after="0" w:line="240" w:lineRule="auto"/>
        <w:ind w:left="1134" w:hanging="567"/>
        <w:jc w:val="both"/>
        <w:textAlignment w:val="auto"/>
        <w:rPr>
          <w:rFonts w:asciiTheme="minorHAnsi" w:hAnsiTheme="minorHAnsi" w:cstheme="minorHAnsi"/>
        </w:rPr>
      </w:pPr>
      <w:r w:rsidRPr="00367055">
        <w:rPr>
          <w:rFonts w:asciiTheme="minorHAnsi" w:hAnsiTheme="minorHAnsi" w:cstheme="minorHAnsi"/>
        </w:rPr>
        <w:t>Early Years Nursery School Resourced Provision</w:t>
      </w:r>
    </w:p>
    <w:p w:rsidRPr="00367055" w:rsidR="007D3E3F" w:rsidP="7EF37577" w:rsidRDefault="007D3E3F" w14:paraId="0B17C664" w14:textId="630A5FD1">
      <w:pPr>
        <w:pStyle w:val="ListParagraph"/>
        <w:numPr>
          <w:ilvl w:val="1"/>
          <w:numId w:val="20"/>
        </w:numPr>
        <w:spacing w:after="0" w:line="240" w:lineRule="auto"/>
        <w:ind w:left="1134" w:hanging="567"/>
        <w:jc w:val="both"/>
        <w:textAlignment w:val="auto"/>
        <w:rPr>
          <w:rFonts w:asciiTheme="minorHAnsi" w:hAnsiTheme="minorHAnsi" w:cstheme="minorBidi"/>
        </w:rPr>
      </w:pPr>
      <w:r w:rsidRPr="7EF37577">
        <w:rPr>
          <w:rFonts w:asciiTheme="minorHAnsi" w:hAnsiTheme="minorHAnsi" w:cstheme="minorBidi"/>
        </w:rPr>
        <w:t xml:space="preserve">Primary </w:t>
      </w:r>
      <w:r w:rsidR="00CB2F07">
        <w:rPr>
          <w:rFonts w:asciiTheme="minorHAnsi" w:hAnsiTheme="minorHAnsi" w:cstheme="minorBidi"/>
        </w:rPr>
        <w:t>R</w:t>
      </w:r>
      <w:r w:rsidRPr="7EF37577">
        <w:rPr>
          <w:rFonts w:asciiTheme="minorHAnsi" w:hAnsiTheme="minorHAnsi" w:cstheme="minorBidi"/>
        </w:rPr>
        <w:t>esourced provision for A</w:t>
      </w:r>
      <w:r w:rsidRPr="7EF37577" w:rsidR="66F4C3B2">
        <w:rPr>
          <w:rFonts w:asciiTheme="minorHAnsi" w:hAnsiTheme="minorHAnsi" w:cstheme="minorBidi"/>
        </w:rPr>
        <w:t>SC</w:t>
      </w:r>
    </w:p>
    <w:p w:rsidRPr="00367055" w:rsidR="007D3E3F" w:rsidP="7EF37577" w:rsidRDefault="007D3E3F" w14:paraId="313DEB27" w14:textId="70646810">
      <w:pPr>
        <w:pStyle w:val="ListParagraph"/>
        <w:numPr>
          <w:ilvl w:val="1"/>
          <w:numId w:val="20"/>
        </w:numPr>
        <w:spacing w:after="0" w:line="240" w:lineRule="auto"/>
        <w:ind w:left="1134" w:hanging="567"/>
        <w:jc w:val="both"/>
        <w:textAlignment w:val="auto"/>
        <w:rPr>
          <w:rFonts w:asciiTheme="minorHAnsi" w:hAnsiTheme="minorHAnsi" w:cstheme="minorBidi"/>
        </w:rPr>
      </w:pPr>
      <w:r w:rsidRPr="7EF37577">
        <w:rPr>
          <w:rFonts w:asciiTheme="minorHAnsi" w:hAnsiTheme="minorHAnsi" w:cstheme="minorBidi"/>
        </w:rPr>
        <w:t>Primary Resourced Provision for SL</w:t>
      </w:r>
      <w:r w:rsidRPr="7EF37577" w:rsidR="634B9349">
        <w:rPr>
          <w:rFonts w:asciiTheme="minorHAnsi" w:hAnsiTheme="minorHAnsi" w:cstheme="minorBidi"/>
        </w:rPr>
        <w:t>C</w:t>
      </w:r>
      <w:r w:rsidRPr="7EF37577">
        <w:rPr>
          <w:rFonts w:asciiTheme="minorHAnsi" w:hAnsiTheme="minorHAnsi" w:cstheme="minorBidi"/>
        </w:rPr>
        <w:t>N</w:t>
      </w:r>
    </w:p>
    <w:p w:rsidRPr="00367055" w:rsidR="007D3E3F" w:rsidP="00367055" w:rsidRDefault="007D3E3F" w14:paraId="2A22A24D" w14:textId="77777777">
      <w:pPr>
        <w:pStyle w:val="ListParagraph"/>
        <w:numPr>
          <w:ilvl w:val="1"/>
          <w:numId w:val="20"/>
        </w:numPr>
        <w:spacing w:after="0" w:line="240" w:lineRule="auto"/>
        <w:ind w:left="1134" w:hanging="567"/>
        <w:jc w:val="both"/>
        <w:textAlignment w:val="auto"/>
        <w:rPr>
          <w:rFonts w:asciiTheme="minorHAnsi" w:hAnsiTheme="minorHAnsi" w:cstheme="minorHAnsi"/>
        </w:rPr>
      </w:pPr>
      <w:r w:rsidRPr="00367055">
        <w:rPr>
          <w:rFonts w:asciiTheme="minorHAnsi" w:hAnsiTheme="minorHAnsi" w:cstheme="minorHAnsi"/>
        </w:rPr>
        <w:t xml:space="preserve">Secondary Special School </w:t>
      </w:r>
    </w:p>
    <w:p w:rsidRPr="00367055" w:rsidR="007D3E3F" w:rsidP="00367055" w:rsidRDefault="007D3E3F" w14:paraId="0DB931C0" w14:textId="7423FADD">
      <w:pPr>
        <w:pStyle w:val="ListParagraph"/>
        <w:numPr>
          <w:ilvl w:val="1"/>
          <w:numId w:val="20"/>
        </w:numPr>
        <w:spacing w:after="0" w:line="240" w:lineRule="auto"/>
        <w:ind w:left="1134" w:hanging="567"/>
        <w:jc w:val="both"/>
        <w:textAlignment w:val="auto"/>
        <w:rPr>
          <w:rFonts w:asciiTheme="minorHAnsi" w:hAnsiTheme="minorHAnsi" w:cstheme="minorHAnsi"/>
        </w:rPr>
      </w:pPr>
      <w:r w:rsidRPr="00367055">
        <w:rPr>
          <w:rFonts w:asciiTheme="minorHAnsi" w:hAnsiTheme="minorHAnsi" w:cstheme="minorHAnsi"/>
        </w:rPr>
        <w:t>Free Special School (Secondary) ASC – opening 2023</w:t>
      </w:r>
    </w:p>
    <w:p w:rsidRPr="00367055" w:rsidR="007D3E3F" w:rsidP="00367055" w:rsidRDefault="007D3E3F" w14:paraId="32D00CCA" w14:textId="16E5CA20">
      <w:pPr>
        <w:pStyle w:val="ListParagraph"/>
        <w:numPr>
          <w:ilvl w:val="1"/>
          <w:numId w:val="20"/>
        </w:numPr>
        <w:spacing w:after="0" w:line="240" w:lineRule="auto"/>
        <w:ind w:left="1134" w:hanging="567"/>
        <w:jc w:val="both"/>
        <w:textAlignment w:val="auto"/>
        <w:rPr>
          <w:rFonts w:asciiTheme="minorHAnsi" w:hAnsiTheme="minorHAnsi" w:cstheme="minorHAnsi"/>
        </w:rPr>
      </w:pPr>
      <w:r w:rsidRPr="00367055">
        <w:rPr>
          <w:rFonts w:asciiTheme="minorHAnsi" w:hAnsiTheme="minorHAnsi" w:cstheme="minorHAnsi"/>
        </w:rPr>
        <w:t xml:space="preserve">Secondary </w:t>
      </w:r>
      <w:r w:rsidRPr="00367055" w:rsidR="006610DC">
        <w:rPr>
          <w:rFonts w:asciiTheme="minorHAnsi" w:hAnsiTheme="minorHAnsi" w:cstheme="minorHAnsi"/>
        </w:rPr>
        <w:t>Resourced P</w:t>
      </w:r>
      <w:r w:rsidRPr="00367055">
        <w:rPr>
          <w:rFonts w:asciiTheme="minorHAnsi" w:hAnsiTheme="minorHAnsi" w:cstheme="minorHAnsi"/>
        </w:rPr>
        <w:t>rovision</w:t>
      </w:r>
      <w:r w:rsidRPr="00367055" w:rsidR="006610DC">
        <w:rPr>
          <w:rFonts w:asciiTheme="minorHAnsi" w:hAnsiTheme="minorHAnsi" w:cstheme="minorHAnsi"/>
        </w:rPr>
        <w:t xml:space="preserve"> for ASC</w:t>
      </w:r>
    </w:p>
    <w:p w:rsidRPr="00367055" w:rsidR="006610DC" w:rsidP="00367055" w:rsidRDefault="006610DC" w14:paraId="0887FCD4" w14:textId="0DAC1F86">
      <w:pPr>
        <w:pStyle w:val="ListParagraph"/>
        <w:numPr>
          <w:ilvl w:val="1"/>
          <w:numId w:val="20"/>
        </w:numPr>
        <w:spacing w:after="0" w:line="240" w:lineRule="auto"/>
        <w:ind w:left="1134" w:hanging="567"/>
        <w:jc w:val="both"/>
        <w:textAlignment w:val="auto"/>
        <w:rPr>
          <w:rFonts w:asciiTheme="minorHAnsi" w:hAnsiTheme="minorHAnsi" w:cstheme="minorHAnsi"/>
        </w:rPr>
      </w:pPr>
      <w:r w:rsidRPr="00367055">
        <w:rPr>
          <w:rFonts w:asciiTheme="minorHAnsi" w:hAnsiTheme="minorHAnsi" w:cstheme="minorHAnsi"/>
        </w:rPr>
        <w:t>Free Special School (Secondary) SEMH – target opening date 2025</w:t>
      </w:r>
    </w:p>
    <w:p w:rsidRPr="00367055" w:rsidR="00780BFC" w:rsidP="00367055" w:rsidRDefault="00780BFC" w14:paraId="3589EAC0" w14:textId="77777777">
      <w:pPr>
        <w:spacing w:after="0" w:line="240" w:lineRule="auto"/>
        <w:jc w:val="both"/>
        <w:rPr>
          <w:rFonts w:asciiTheme="minorHAnsi" w:hAnsiTheme="minorHAnsi" w:cstheme="minorHAnsi"/>
        </w:rPr>
      </w:pPr>
    </w:p>
    <w:p w:rsidR="007D3E3F" w:rsidP="7EF37577" w:rsidRDefault="009D6673" w14:paraId="5347031A" w14:textId="6B73B80C">
      <w:pPr>
        <w:spacing w:after="0" w:line="240" w:lineRule="auto"/>
        <w:jc w:val="both"/>
        <w:rPr>
          <w:rFonts w:asciiTheme="minorHAnsi" w:hAnsiTheme="minorHAnsi" w:cstheme="minorBidi"/>
        </w:rPr>
      </w:pPr>
      <w:r w:rsidRPr="7EF37577">
        <w:rPr>
          <w:rFonts w:asciiTheme="minorHAnsi" w:hAnsiTheme="minorHAnsi" w:cstheme="minorBidi"/>
        </w:rPr>
        <w:t>T</w:t>
      </w:r>
      <w:r w:rsidRPr="7EF37577" w:rsidR="007D3E3F">
        <w:rPr>
          <w:rFonts w:asciiTheme="minorHAnsi" w:hAnsiTheme="minorHAnsi" w:cstheme="minorBidi"/>
        </w:rPr>
        <w:t xml:space="preserve">here is </w:t>
      </w:r>
      <w:r w:rsidRPr="7EF37577">
        <w:rPr>
          <w:rFonts w:asciiTheme="minorHAnsi" w:hAnsiTheme="minorHAnsi" w:cstheme="minorBidi"/>
        </w:rPr>
        <w:t xml:space="preserve">limited </w:t>
      </w:r>
      <w:r w:rsidRPr="7EF37577" w:rsidR="007D3E3F">
        <w:rPr>
          <w:rFonts w:asciiTheme="minorHAnsi" w:hAnsiTheme="minorHAnsi" w:cstheme="minorBidi"/>
        </w:rPr>
        <w:t xml:space="preserve">resourced provision for primary </w:t>
      </w:r>
      <w:r w:rsidRPr="7EF37577" w:rsidR="006610DC">
        <w:rPr>
          <w:rFonts w:asciiTheme="minorHAnsi" w:hAnsiTheme="minorHAnsi" w:cstheme="minorBidi"/>
        </w:rPr>
        <w:t>ASC</w:t>
      </w:r>
      <w:r w:rsidRPr="7EF37577" w:rsidR="00B20991">
        <w:rPr>
          <w:rFonts w:asciiTheme="minorHAnsi" w:hAnsiTheme="minorHAnsi" w:cstheme="minorBidi"/>
        </w:rPr>
        <w:t>/SL</w:t>
      </w:r>
      <w:r w:rsidRPr="7EF37577" w:rsidR="3EB01F96">
        <w:rPr>
          <w:rFonts w:asciiTheme="minorHAnsi" w:hAnsiTheme="minorHAnsi" w:cstheme="minorBidi"/>
        </w:rPr>
        <w:t>C</w:t>
      </w:r>
      <w:r w:rsidRPr="7EF37577" w:rsidR="00B20991">
        <w:rPr>
          <w:rFonts w:asciiTheme="minorHAnsi" w:hAnsiTheme="minorHAnsi" w:cstheme="minorBidi"/>
        </w:rPr>
        <w:t>N</w:t>
      </w:r>
      <w:r w:rsidRPr="7EF37577" w:rsidR="007D3E3F">
        <w:rPr>
          <w:rFonts w:asciiTheme="minorHAnsi" w:hAnsiTheme="minorHAnsi" w:cstheme="minorBidi"/>
        </w:rPr>
        <w:t xml:space="preserve"> in the borough </w:t>
      </w:r>
      <w:r w:rsidRPr="7EF37577">
        <w:rPr>
          <w:rFonts w:asciiTheme="minorHAnsi" w:hAnsiTheme="minorHAnsi" w:cstheme="minorBidi"/>
        </w:rPr>
        <w:t xml:space="preserve">linked to </w:t>
      </w:r>
      <w:r w:rsidRPr="7EF37577" w:rsidR="007D3E3F">
        <w:rPr>
          <w:rFonts w:asciiTheme="minorHAnsi" w:hAnsiTheme="minorHAnsi" w:cstheme="minorBidi"/>
        </w:rPr>
        <w:t xml:space="preserve">mainstream primary </w:t>
      </w:r>
      <w:r w:rsidRPr="7EF37577">
        <w:rPr>
          <w:rFonts w:asciiTheme="minorHAnsi" w:hAnsiTheme="minorHAnsi" w:cstheme="minorBidi"/>
        </w:rPr>
        <w:t>provision</w:t>
      </w:r>
      <w:r w:rsidRPr="7EF37577" w:rsidR="007D3E3F">
        <w:rPr>
          <w:rFonts w:asciiTheme="minorHAnsi" w:hAnsiTheme="minorHAnsi" w:cstheme="minorBidi"/>
        </w:rPr>
        <w:t xml:space="preserve">, </w:t>
      </w:r>
      <w:r w:rsidRPr="7EF37577" w:rsidR="006610DC">
        <w:rPr>
          <w:rFonts w:asciiTheme="minorHAnsi" w:hAnsiTheme="minorHAnsi" w:cstheme="minorBidi"/>
        </w:rPr>
        <w:t xml:space="preserve">with further </w:t>
      </w:r>
      <w:r w:rsidRPr="7EF37577">
        <w:rPr>
          <w:rFonts w:asciiTheme="minorHAnsi" w:hAnsiTheme="minorHAnsi" w:cstheme="minorBidi"/>
        </w:rPr>
        <w:t>Resourced P</w:t>
      </w:r>
      <w:r w:rsidRPr="7EF37577" w:rsidR="006610DC">
        <w:rPr>
          <w:rFonts w:asciiTheme="minorHAnsi" w:hAnsiTheme="minorHAnsi" w:cstheme="minorBidi"/>
        </w:rPr>
        <w:t>rovision to be developed</w:t>
      </w:r>
      <w:r w:rsidRPr="7EF37577" w:rsidR="00780BFC">
        <w:rPr>
          <w:rFonts w:asciiTheme="minorHAnsi" w:hAnsiTheme="minorHAnsi" w:cstheme="minorBidi"/>
        </w:rPr>
        <w:t>. However</w:t>
      </w:r>
      <w:r w:rsidRPr="7EF37577" w:rsidR="006610DC">
        <w:rPr>
          <w:rFonts w:asciiTheme="minorHAnsi" w:hAnsiTheme="minorHAnsi" w:cstheme="minorBidi"/>
        </w:rPr>
        <w:t xml:space="preserve">, </w:t>
      </w:r>
      <w:r w:rsidRPr="7EF37577" w:rsidR="007D3E3F">
        <w:rPr>
          <w:rFonts w:asciiTheme="minorHAnsi" w:hAnsiTheme="minorHAnsi" w:cstheme="minorBidi"/>
        </w:rPr>
        <w:t xml:space="preserve">it is not sufficient and there remains an unmet need for </w:t>
      </w:r>
      <w:r w:rsidRPr="7EF37577" w:rsidR="006610DC">
        <w:rPr>
          <w:rFonts w:asciiTheme="minorHAnsi" w:hAnsiTheme="minorHAnsi" w:cstheme="minorBidi"/>
        </w:rPr>
        <w:t>ASC</w:t>
      </w:r>
      <w:r w:rsidRPr="7EF37577" w:rsidR="00B20991">
        <w:rPr>
          <w:rFonts w:asciiTheme="minorHAnsi" w:hAnsiTheme="minorHAnsi" w:cstheme="minorBidi"/>
        </w:rPr>
        <w:t>/SL</w:t>
      </w:r>
      <w:r w:rsidRPr="7EF37577" w:rsidR="50740FC8">
        <w:rPr>
          <w:rFonts w:asciiTheme="minorHAnsi" w:hAnsiTheme="minorHAnsi" w:cstheme="minorBidi"/>
        </w:rPr>
        <w:t>C</w:t>
      </w:r>
      <w:r w:rsidRPr="7EF37577" w:rsidR="00B20991">
        <w:rPr>
          <w:rFonts w:asciiTheme="minorHAnsi" w:hAnsiTheme="minorHAnsi" w:cstheme="minorBidi"/>
        </w:rPr>
        <w:t>N</w:t>
      </w:r>
      <w:r w:rsidRPr="7EF37577" w:rsidR="007D3E3F">
        <w:rPr>
          <w:rFonts w:asciiTheme="minorHAnsi" w:hAnsiTheme="minorHAnsi" w:cstheme="minorBidi"/>
        </w:rPr>
        <w:t xml:space="preserve"> places </w:t>
      </w:r>
      <w:r w:rsidRPr="7EF37577" w:rsidR="006610DC">
        <w:rPr>
          <w:rFonts w:asciiTheme="minorHAnsi" w:hAnsiTheme="minorHAnsi" w:cstheme="minorBidi"/>
        </w:rPr>
        <w:t>4-11</w:t>
      </w:r>
      <w:r w:rsidRPr="7EF37577" w:rsidR="007D3E3F">
        <w:rPr>
          <w:rFonts w:asciiTheme="minorHAnsi" w:hAnsiTheme="minorHAnsi" w:cstheme="minorBidi"/>
        </w:rPr>
        <w:t>.</w:t>
      </w:r>
    </w:p>
    <w:p w:rsidRPr="00367055" w:rsidR="00367055" w:rsidP="00367055" w:rsidRDefault="00367055" w14:paraId="7A95F7ED" w14:textId="77777777">
      <w:pPr>
        <w:spacing w:after="0" w:line="240" w:lineRule="auto"/>
        <w:jc w:val="both"/>
        <w:rPr>
          <w:rFonts w:asciiTheme="minorHAnsi" w:hAnsiTheme="minorHAnsi" w:cstheme="minorHAnsi"/>
        </w:rPr>
      </w:pPr>
    </w:p>
    <w:p w:rsidRPr="00367055" w:rsidR="009D6673" w:rsidP="7EF37577" w:rsidRDefault="009D6673" w14:paraId="2404732A" w14:textId="569C7022">
      <w:pPr>
        <w:spacing w:after="0" w:line="240" w:lineRule="auto"/>
        <w:jc w:val="both"/>
        <w:rPr>
          <w:rFonts w:asciiTheme="minorHAnsi" w:hAnsiTheme="minorHAnsi" w:cstheme="minorBidi"/>
        </w:rPr>
      </w:pPr>
      <w:r w:rsidRPr="7EF37577">
        <w:rPr>
          <w:rFonts w:asciiTheme="minorHAnsi" w:hAnsiTheme="minorHAnsi" w:cstheme="minorBidi"/>
        </w:rPr>
        <w:t>The LA sufficiency strategy sets out an ambition to establish a further six primary age R</w:t>
      </w:r>
      <w:r w:rsidRPr="7EF37577" w:rsidR="00B20991">
        <w:rPr>
          <w:rFonts w:asciiTheme="minorHAnsi" w:hAnsiTheme="minorHAnsi" w:cstheme="minorBidi"/>
        </w:rPr>
        <w:t>esource</w:t>
      </w:r>
      <w:r w:rsidR="00AB6D11">
        <w:rPr>
          <w:rFonts w:asciiTheme="minorHAnsi" w:hAnsiTheme="minorHAnsi" w:cstheme="minorBidi"/>
        </w:rPr>
        <w:t>d</w:t>
      </w:r>
      <w:r w:rsidRPr="7EF37577" w:rsidR="00B20991">
        <w:rPr>
          <w:rFonts w:asciiTheme="minorHAnsi" w:hAnsiTheme="minorHAnsi" w:cstheme="minorBidi"/>
        </w:rPr>
        <w:t xml:space="preserve"> </w:t>
      </w:r>
      <w:r w:rsidRPr="7EF37577">
        <w:rPr>
          <w:rFonts w:asciiTheme="minorHAnsi" w:hAnsiTheme="minorHAnsi" w:cstheme="minorBidi"/>
        </w:rPr>
        <w:t>P</w:t>
      </w:r>
      <w:r w:rsidRPr="7EF37577" w:rsidR="00B20991">
        <w:rPr>
          <w:rFonts w:asciiTheme="minorHAnsi" w:hAnsiTheme="minorHAnsi" w:cstheme="minorBidi"/>
        </w:rPr>
        <w:t>rovision units</w:t>
      </w:r>
      <w:r w:rsidRPr="7EF37577">
        <w:rPr>
          <w:rFonts w:asciiTheme="minorHAnsi" w:hAnsiTheme="minorHAnsi" w:cstheme="minorBidi"/>
        </w:rPr>
        <w:t>, and two further secondary age R</w:t>
      </w:r>
      <w:r w:rsidRPr="7EF37577" w:rsidR="00B20991">
        <w:rPr>
          <w:rFonts w:asciiTheme="minorHAnsi" w:hAnsiTheme="minorHAnsi" w:cstheme="minorBidi"/>
        </w:rPr>
        <w:t>esource</w:t>
      </w:r>
      <w:r w:rsidR="00496ED7">
        <w:rPr>
          <w:rFonts w:asciiTheme="minorHAnsi" w:hAnsiTheme="minorHAnsi" w:cstheme="minorBidi"/>
        </w:rPr>
        <w:t>d</w:t>
      </w:r>
      <w:r w:rsidRPr="7EF37577" w:rsidR="00B20991">
        <w:rPr>
          <w:rFonts w:asciiTheme="minorHAnsi" w:hAnsiTheme="minorHAnsi" w:cstheme="minorBidi"/>
        </w:rPr>
        <w:t xml:space="preserve"> </w:t>
      </w:r>
      <w:r w:rsidRPr="7EF37577">
        <w:rPr>
          <w:rFonts w:asciiTheme="minorHAnsi" w:hAnsiTheme="minorHAnsi" w:cstheme="minorBidi"/>
        </w:rPr>
        <w:t>P</w:t>
      </w:r>
      <w:r w:rsidRPr="7EF37577" w:rsidR="00B20991">
        <w:rPr>
          <w:rFonts w:asciiTheme="minorHAnsi" w:hAnsiTheme="minorHAnsi" w:cstheme="minorBidi"/>
        </w:rPr>
        <w:t>rovision units</w:t>
      </w:r>
      <w:r w:rsidRPr="7EF37577">
        <w:rPr>
          <w:rFonts w:asciiTheme="minorHAnsi" w:hAnsiTheme="minorHAnsi" w:cstheme="minorBidi"/>
        </w:rPr>
        <w:t xml:space="preserve"> catering for ASC or S</w:t>
      </w:r>
      <w:r w:rsidRPr="7EF37577" w:rsidR="2C84C0AE">
        <w:rPr>
          <w:rFonts w:asciiTheme="minorHAnsi" w:hAnsiTheme="minorHAnsi" w:cstheme="minorBidi"/>
        </w:rPr>
        <w:t xml:space="preserve">ocial </w:t>
      </w:r>
      <w:r w:rsidRPr="7EF37577">
        <w:rPr>
          <w:rFonts w:asciiTheme="minorHAnsi" w:hAnsiTheme="minorHAnsi" w:cstheme="minorBidi"/>
        </w:rPr>
        <w:t>E</w:t>
      </w:r>
      <w:r w:rsidRPr="7EF37577" w:rsidR="26A25C6C">
        <w:rPr>
          <w:rFonts w:asciiTheme="minorHAnsi" w:hAnsiTheme="minorHAnsi" w:cstheme="minorBidi"/>
        </w:rPr>
        <w:t xml:space="preserve">motional and </w:t>
      </w:r>
      <w:r w:rsidRPr="7EF37577">
        <w:rPr>
          <w:rFonts w:asciiTheme="minorHAnsi" w:hAnsiTheme="minorHAnsi" w:cstheme="minorBidi"/>
        </w:rPr>
        <w:t>M</w:t>
      </w:r>
      <w:r w:rsidRPr="7EF37577" w:rsidR="25AB029D">
        <w:rPr>
          <w:rFonts w:asciiTheme="minorHAnsi" w:hAnsiTheme="minorHAnsi" w:cstheme="minorBidi"/>
        </w:rPr>
        <w:t xml:space="preserve">ental </w:t>
      </w:r>
      <w:r w:rsidRPr="7EF37577">
        <w:rPr>
          <w:rFonts w:asciiTheme="minorHAnsi" w:hAnsiTheme="minorHAnsi" w:cstheme="minorBidi"/>
        </w:rPr>
        <w:t>H</w:t>
      </w:r>
      <w:r w:rsidRPr="7EF37577" w:rsidR="7BE2E997">
        <w:rPr>
          <w:rFonts w:asciiTheme="minorHAnsi" w:hAnsiTheme="minorHAnsi" w:cstheme="minorBidi"/>
        </w:rPr>
        <w:t>ealth</w:t>
      </w:r>
      <w:r w:rsidRPr="7EF37577">
        <w:rPr>
          <w:rFonts w:asciiTheme="minorHAnsi" w:hAnsiTheme="minorHAnsi" w:cstheme="minorBidi"/>
        </w:rPr>
        <w:t xml:space="preserve"> in response to the two primary needs for which there is a gap in capacity.   </w:t>
      </w:r>
    </w:p>
    <w:p w:rsidR="00367055" w:rsidP="00367055" w:rsidRDefault="00367055" w14:paraId="6ED7A53D" w14:textId="77777777">
      <w:pPr>
        <w:spacing w:after="0" w:line="240" w:lineRule="auto"/>
        <w:jc w:val="both"/>
        <w:rPr>
          <w:rFonts w:asciiTheme="minorHAnsi" w:hAnsiTheme="minorHAnsi" w:cstheme="minorHAnsi"/>
        </w:rPr>
      </w:pPr>
    </w:p>
    <w:p w:rsidRPr="00367055" w:rsidR="00C63D8B" w:rsidP="7EF37577" w:rsidRDefault="00C63D8B" w14:paraId="54062A48" w14:textId="3616B23E">
      <w:pPr>
        <w:spacing w:after="0" w:line="240" w:lineRule="auto"/>
        <w:jc w:val="both"/>
        <w:rPr>
          <w:rFonts w:asciiTheme="minorHAnsi" w:hAnsiTheme="minorHAnsi" w:cstheme="minorBidi"/>
        </w:rPr>
      </w:pPr>
      <w:r w:rsidRPr="7EF37577">
        <w:rPr>
          <w:rFonts w:asciiTheme="minorHAnsi" w:hAnsiTheme="minorHAnsi" w:cstheme="minorBidi"/>
        </w:rPr>
        <w:t>However, even with this development, there remains a gap in ASC</w:t>
      </w:r>
      <w:r w:rsidRPr="7EF37577" w:rsidR="00B20991">
        <w:rPr>
          <w:rFonts w:asciiTheme="minorHAnsi" w:hAnsiTheme="minorHAnsi" w:cstheme="minorBidi"/>
        </w:rPr>
        <w:t>/SL</w:t>
      </w:r>
      <w:r w:rsidRPr="7EF37577" w:rsidR="294A58EF">
        <w:rPr>
          <w:rFonts w:asciiTheme="minorHAnsi" w:hAnsiTheme="minorHAnsi" w:cstheme="minorBidi"/>
        </w:rPr>
        <w:t>C</w:t>
      </w:r>
      <w:r w:rsidRPr="7EF37577" w:rsidR="00B20991">
        <w:rPr>
          <w:rFonts w:asciiTheme="minorHAnsi" w:hAnsiTheme="minorHAnsi" w:cstheme="minorBidi"/>
        </w:rPr>
        <w:t>N</w:t>
      </w:r>
      <w:r w:rsidRPr="7EF37577">
        <w:rPr>
          <w:rFonts w:asciiTheme="minorHAnsi" w:hAnsiTheme="minorHAnsi" w:cstheme="minorBidi"/>
        </w:rPr>
        <w:t xml:space="preserve"> provision for primary pupils. Specifically,</w:t>
      </w:r>
      <w:r w:rsidRPr="7EF37577" w:rsidR="03D18B7C">
        <w:rPr>
          <w:rFonts w:asciiTheme="minorHAnsi" w:hAnsiTheme="minorHAnsi" w:cstheme="minorBidi"/>
        </w:rPr>
        <w:t xml:space="preserve"> as the analysis of S</w:t>
      </w:r>
      <w:r w:rsidRPr="7EF37577" w:rsidR="59EE1EF3">
        <w:rPr>
          <w:rFonts w:asciiTheme="minorHAnsi" w:hAnsiTheme="minorHAnsi" w:cstheme="minorBidi"/>
        </w:rPr>
        <w:t>E</w:t>
      </w:r>
      <w:r w:rsidRPr="7EF37577" w:rsidR="03D18B7C">
        <w:rPr>
          <w:rFonts w:asciiTheme="minorHAnsi" w:hAnsiTheme="minorHAnsi" w:cstheme="minorBidi"/>
        </w:rPr>
        <w:t>ND demand in Bury below clearly identifies, there</w:t>
      </w:r>
      <w:r w:rsidRPr="7EF37577">
        <w:rPr>
          <w:rFonts w:asciiTheme="minorHAnsi" w:hAnsiTheme="minorHAnsi" w:cstheme="minorBidi"/>
        </w:rPr>
        <w:t xml:space="preserve"> is </w:t>
      </w:r>
      <w:r w:rsidRPr="7EF37577" w:rsidR="427670AD">
        <w:rPr>
          <w:rFonts w:asciiTheme="minorHAnsi" w:hAnsiTheme="minorHAnsi" w:cstheme="minorBidi"/>
        </w:rPr>
        <w:t>in</w:t>
      </w:r>
      <w:r w:rsidRPr="7EF37577">
        <w:rPr>
          <w:rFonts w:asciiTheme="minorHAnsi" w:hAnsiTheme="minorHAnsi" w:cstheme="minorBidi"/>
        </w:rPr>
        <w:t>sufficient specialist provision in the borough, for which the Free School would meet the identified need.</w:t>
      </w:r>
    </w:p>
    <w:p w:rsidRPr="00367055" w:rsidR="00C63D8B" w:rsidP="7EF37577" w:rsidRDefault="00C63D8B" w14:paraId="477094CD" w14:textId="77777777">
      <w:pPr>
        <w:spacing w:after="0" w:line="240" w:lineRule="auto"/>
        <w:jc w:val="both"/>
        <w:rPr>
          <w:rFonts w:asciiTheme="minorHAnsi" w:hAnsiTheme="minorHAnsi" w:cstheme="minorBidi"/>
          <w:highlight w:val="yellow"/>
        </w:rPr>
      </w:pPr>
    </w:p>
    <w:p w:rsidRPr="00367055" w:rsidR="007D3E3F" w:rsidP="7EF37577" w:rsidRDefault="007D3E3F" w14:paraId="664EDAC7" w14:textId="1DB99836">
      <w:pPr>
        <w:spacing w:after="0" w:line="240" w:lineRule="auto"/>
        <w:jc w:val="both"/>
        <w:rPr>
          <w:rFonts w:asciiTheme="minorHAnsi" w:hAnsiTheme="minorHAnsi" w:cstheme="minorBidi"/>
        </w:rPr>
      </w:pPr>
      <w:r w:rsidRPr="7EF37577">
        <w:rPr>
          <w:rFonts w:asciiTheme="minorHAnsi" w:hAnsiTheme="minorHAnsi" w:cstheme="minorBidi"/>
        </w:rPr>
        <w:t xml:space="preserve">It is intended this </w:t>
      </w:r>
      <w:r w:rsidRPr="7EF37577" w:rsidR="009D6673">
        <w:rPr>
          <w:rFonts w:asciiTheme="minorHAnsi" w:hAnsiTheme="minorHAnsi" w:cstheme="minorBidi"/>
        </w:rPr>
        <w:t xml:space="preserve">new free special </w:t>
      </w:r>
      <w:r w:rsidRPr="7EF37577">
        <w:rPr>
          <w:rFonts w:asciiTheme="minorHAnsi" w:hAnsiTheme="minorHAnsi" w:cstheme="minorBidi"/>
        </w:rPr>
        <w:t xml:space="preserve">school will be established </w:t>
      </w:r>
      <w:r w:rsidRPr="7EF37577" w:rsidR="726579D5">
        <w:rPr>
          <w:rFonts w:asciiTheme="minorHAnsi" w:hAnsiTheme="minorHAnsi" w:cstheme="minorBidi"/>
        </w:rPr>
        <w:t xml:space="preserve">as </w:t>
      </w:r>
      <w:r w:rsidRPr="7EF37577">
        <w:rPr>
          <w:rFonts w:asciiTheme="minorHAnsi" w:hAnsiTheme="minorHAnsi" w:cstheme="minorBidi"/>
        </w:rPr>
        <w:t xml:space="preserve">part of a broader continuum of provision, including the development of </w:t>
      </w:r>
      <w:r w:rsidRPr="7EF37577" w:rsidR="009D6673">
        <w:rPr>
          <w:rFonts w:asciiTheme="minorHAnsi" w:hAnsiTheme="minorHAnsi" w:cstheme="minorBidi"/>
        </w:rPr>
        <w:t xml:space="preserve">the </w:t>
      </w:r>
      <w:r w:rsidRPr="7EF37577">
        <w:rPr>
          <w:rFonts w:asciiTheme="minorHAnsi" w:hAnsiTheme="minorHAnsi" w:cstheme="minorBidi"/>
        </w:rPr>
        <w:t>additional Resourced Provision</w:t>
      </w:r>
      <w:r w:rsidRPr="7EF37577" w:rsidR="006610DC">
        <w:rPr>
          <w:rFonts w:asciiTheme="minorHAnsi" w:hAnsiTheme="minorHAnsi" w:cstheme="minorBidi"/>
        </w:rPr>
        <w:t xml:space="preserve"> and new free special school provision.</w:t>
      </w:r>
      <w:r w:rsidRPr="7EF37577">
        <w:rPr>
          <w:rFonts w:asciiTheme="minorHAnsi" w:hAnsiTheme="minorHAnsi" w:cstheme="minorBidi"/>
        </w:rPr>
        <w:t xml:space="preserve"> </w:t>
      </w:r>
    </w:p>
    <w:p w:rsidRPr="00367055" w:rsidR="00C63D8B" w:rsidP="00367055" w:rsidRDefault="00C63D8B" w14:paraId="1142A614" w14:textId="77777777">
      <w:pPr>
        <w:spacing w:after="0" w:line="240" w:lineRule="auto"/>
        <w:jc w:val="both"/>
        <w:rPr>
          <w:rFonts w:asciiTheme="minorHAnsi" w:hAnsiTheme="minorHAnsi" w:cstheme="minorHAnsi"/>
        </w:rPr>
      </w:pPr>
    </w:p>
    <w:p w:rsidRPr="00367055" w:rsidR="00670798" w:rsidP="00367055" w:rsidRDefault="00670798" w14:paraId="2F911740" w14:textId="2E7D2008">
      <w:pPr>
        <w:spacing w:after="0" w:line="240" w:lineRule="auto"/>
        <w:jc w:val="both"/>
        <w:rPr>
          <w:rFonts w:asciiTheme="minorHAnsi" w:hAnsiTheme="minorHAnsi" w:cstheme="minorHAnsi"/>
        </w:rPr>
      </w:pPr>
      <w:r w:rsidRPr="00367055">
        <w:rPr>
          <w:rFonts w:asciiTheme="minorHAnsi" w:hAnsiTheme="minorHAnsi" w:cstheme="minorHAnsi"/>
        </w:rPr>
        <w:t>This continuum will comprise:</w:t>
      </w:r>
    </w:p>
    <w:p w:rsidRPr="00367055" w:rsidR="00670798" w:rsidP="00367055" w:rsidRDefault="00670798" w14:paraId="6C35B216" w14:textId="77777777">
      <w:pPr>
        <w:spacing w:after="0" w:line="240" w:lineRule="auto"/>
        <w:jc w:val="both"/>
        <w:rPr>
          <w:rFonts w:asciiTheme="minorHAnsi" w:hAnsiTheme="minorHAnsi" w:cstheme="minorHAnsi"/>
        </w:rPr>
      </w:pPr>
    </w:p>
    <w:p w:rsidRPr="00367055" w:rsidR="00670798" w:rsidP="7EF37577" w:rsidRDefault="00670798" w14:paraId="62FDECE7" w14:textId="3D81FF1B">
      <w:pPr>
        <w:pStyle w:val="ListParagraph"/>
        <w:numPr>
          <w:ilvl w:val="0"/>
          <w:numId w:val="18"/>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 xml:space="preserve">Inclusive mainstream schools, working to a graduated model, ensuring that the </w:t>
      </w:r>
      <w:r w:rsidR="00496ED7">
        <w:rPr>
          <w:rFonts w:asciiTheme="minorHAnsi" w:hAnsiTheme="minorHAnsi" w:cstheme="minorBidi"/>
        </w:rPr>
        <w:t xml:space="preserve">         </w:t>
      </w:r>
      <w:r w:rsidRPr="7EF37577">
        <w:rPr>
          <w:rFonts w:asciiTheme="minorHAnsi" w:hAnsiTheme="minorHAnsi" w:cstheme="minorBidi"/>
        </w:rPr>
        <w:t xml:space="preserve">majority of </w:t>
      </w:r>
      <w:r w:rsidRPr="7EF37577" w:rsidR="3BF9E9F9">
        <w:rPr>
          <w:rFonts w:asciiTheme="minorHAnsi" w:hAnsiTheme="minorHAnsi" w:cstheme="minorBidi"/>
        </w:rPr>
        <w:t>children and young people</w:t>
      </w:r>
      <w:r w:rsidRPr="7EF37577">
        <w:rPr>
          <w:rFonts w:asciiTheme="minorHAnsi" w:hAnsiTheme="minorHAnsi" w:cstheme="minorBidi"/>
        </w:rPr>
        <w:t xml:space="preserve"> can be supported in their local mainstream school.</w:t>
      </w:r>
    </w:p>
    <w:p w:rsidRPr="00367055" w:rsidR="00670798" w:rsidP="00367055" w:rsidRDefault="00670798" w14:paraId="42763DF3" w14:textId="77777777">
      <w:pPr>
        <w:spacing w:after="0" w:line="240" w:lineRule="auto"/>
        <w:jc w:val="both"/>
        <w:rPr>
          <w:rFonts w:asciiTheme="minorHAnsi" w:hAnsiTheme="minorHAnsi" w:cstheme="minorHAnsi"/>
        </w:rPr>
      </w:pPr>
    </w:p>
    <w:p w:rsidRPr="00367055" w:rsidR="00670798" w:rsidP="7EF37577" w:rsidRDefault="00670798" w14:paraId="4D33598F" w14:textId="2175CF02">
      <w:pPr>
        <w:pStyle w:val="ListParagraph"/>
        <w:numPr>
          <w:ilvl w:val="0"/>
          <w:numId w:val="18"/>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 xml:space="preserve">Mainstream schools with Resourced Provision, where those </w:t>
      </w:r>
      <w:r w:rsidRPr="7EF37577" w:rsidR="5F64DD5B">
        <w:rPr>
          <w:rFonts w:asciiTheme="minorHAnsi" w:hAnsiTheme="minorHAnsi" w:cstheme="minorBidi"/>
        </w:rPr>
        <w:t>children and young</w:t>
      </w:r>
      <w:r w:rsidR="00496ED7">
        <w:rPr>
          <w:rFonts w:asciiTheme="minorHAnsi" w:hAnsiTheme="minorHAnsi" w:cstheme="minorBidi"/>
        </w:rPr>
        <w:t xml:space="preserve">      </w:t>
      </w:r>
      <w:r w:rsidRPr="7EF37577" w:rsidR="5F64DD5B">
        <w:rPr>
          <w:rFonts w:asciiTheme="minorHAnsi" w:hAnsiTheme="minorHAnsi" w:cstheme="minorBidi"/>
        </w:rPr>
        <w:t xml:space="preserve"> people </w:t>
      </w:r>
      <w:r w:rsidRPr="7EF37577">
        <w:rPr>
          <w:rFonts w:asciiTheme="minorHAnsi" w:hAnsiTheme="minorHAnsi" w:cstheme="minorBidi"/>
        </w:rPr>
        <w:t>whose needs can be met in a mainstream setting, but with additional support, have access to local provision.</w:t>
      </w:r>
    </w:p>
    <w:p w:rsidRPr="00367055" w:rsidR="00670798" w:rsidP="00367055" w:rsidRDefault="00670798" w14:paraId="45FFAB53" w14:textId="77777777">
      <w:pPr>
        <w:spacing w:after="0" w:line="240" w:lineRule="auto"/>
        <w:jc w:val="both"/>
        <w:rPr>
          <w:rFonts w:asciiTheme="minorHAnsi" w:hAnsiTheme="minorHAnsi" w:cstheme="minorHAnsi"/>
        </w:rPr>
      </w:pPr>
    </w:p>
    <w:p w:rsidRPr="00367055" w:rsidR="00670798" w:rsidP="7EF37577" w:rsidRDefault="00670798" w14:paraId="7C5C69F6" w14:textId="48F3AE63">
      <w:pPr>
        <w:pStyle w:val="ListParagraph"/>
        <w:numPr>
          <w:ilvl w:val="0"/>
          <w:numId w:val="18"/>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 xml:space="preserve">Special schools, building additional capacity to enable a local solution to be available to the majority of </w:t>
      </w:r>
      <w:r w:rsidRPr="7EF37577" w:rsidR="001709D2">
        <w:rPr>
          <w:rFonts w:asciiTheme="minorHAnsi" w:hAnsiTheme="minorHAnsi" w:cstheme="minorBidi"/>
        </w:rPr>
        <w:t>children and young people</w:t>
      </w:r>
      <w:r w:rsidRPr="7EF37577">
        <w:rPr>
          <w:rFonts w:asciiTheme="minorHAnsi" w:hAnsiTheme="minorHAnsi" w:cstheme="minorBidi"/>
        </w:rPr>
        <w:t xml:space="preserve"> who require a special school place.</w:t>
      </w:r>
    </w:p>
    <w:p w:rsidRPr="00367055" w:rsidR="00670798" w:rsidP="00367055" w:rsidRDefault="00670798" w14:paraId="005A0845" w14:textId="77777777">
      <w:pPr>
        <w:spacing w:after="0" w:line="240" w:lineRule="auto"/>
        <w:jc w:val="both"/>
        <w:rPr>
          <w:rFonts w:asciiTheme="minorHAnsi" w:hAnsiTheme="minorHAnsi" w:cstheme="minorHAnsi"/>
        </w:rPr>
      </w:pPr>
    </w:p>
    <w:p w:rsidRPr="00367055" w:rsidR="00670798" w:rsidP="7EF37577" w:rsidRDefault="00670798" w14:paraId="18FBE2F6" w14:textId="113D49D2">
      <w:pPr>
        <w:pStyle w:val="ListParagraph"/>
        <w:numPr>
          <w:ilvl w:val="0"/>
          <w:numId w:val="18"/>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 xml:space="preserve">Thereafter, there will remain a small number of </w:t>
      </w:r>
      <w:r w:rsidRPr="7EF37577" w:rsidR="0B3A3D5E">
        <w:rPr>
          <w:rFonts w:asciiTheme="minorHAnsi" w:hAnsiTheme="minorHAnsi" w:cstheme="minorBidi"/>
        </w:rPr>
        <w:t>children and young people</w:t>
      </w:r>
      <w:r w:rsidRPr="7EF37577">
        <w:rPr>
          <w:rFonts w:asciiTheme="minorHAnsi" w:hAnsiTheme="minorHAnsi" w:cstheme="minorBidi"/>
        </w:rPr>
        <w:t xml:space="preserve"> whose needs can only be met through specialist provision that needs to be commissioned independently. </w:t>
      </w:r>
    </w:p>
    <w:p w:rsidRPr="00367055" w:rsidR="00670798" w:rsidP="00367055" w:rsidRDefault="00670798" w14:paraId="123EAB13" w14:textId="77777777">
      <w:pPr>
        <w:spacing w:after="0" w:line="240" w:lineRule="auto"/>
        <w:jc w:val="both"/>
        <w:rPr>
          <w:rFonts w:asciiTheme="minorHAnsi" w:hAnsiTheme="minorHAnsi" w:cstheme="minorHAnsi"/>
        </w:rPr>
      </w:pPr>
    </w:p>
    <w:p w:rsidRPr="00367055" w:rsidR="00670798" w:rsidP="00367055" w:rsidRDefault="00670798" w14:paraId="0935A020" w14:textId="77777777">
      <w:pPr>
        <w:pStyle w:val="ListParagraph"/>
        <w:numPr>
          <w:ilvl w:val="0"/>
          <w:numId w:val="18"/>
        </w:numPr>
        <w:suppressAutoHyphens w:val="0"/>
        <w:autoSpaceDN/>
        <w:spacing w:after="0" w:line="240" w:lineRule="auto"/>
        <w:contextualSpacing/>
        <w:jc w:val="both"/>
        <w:textAlignment w:val="auto"/>
        <w:rPr>
          <w:rFonts w:asciiTheme="minorHAnsi" w:hAnsiTheme="minorHAnsi" w:cstheme="minorHAnsi"/>
        </w:rPr>
      </w:pPr>
      <w:r w:rsidRPr="00367055">
        <w:rPr>
          <w:rFonts w:asciiTheme="minorHAnsi" w:hAnsiTheme="minorHAnsi" w:cstheme="minorHAnsi"/>
        </w:rPr>
        <w:t>Alongside this, high quality Alternative Provision will be commissioned, to sit alongside the Pupil Referral Unit, to provide support for those pupils that might otherwise find themselves being placed in specialist provision.</w:t>
      </w:r>
    </w:p>
    <w:p w:rsidRPr="00367055" w:rsidR="00670798" w:rsidP="00367055" w:rsidRDefault="00670798" w14:paraId="26FE01DA" w14:textId="7999DDC3">
      <w:pPr>
        <w:spacing w:after="0" w:line="240" w:lineRule="auto"/>
        <w:jc w:val="both"/>
        <w:rPr>
          <w:rFonts w:asciiTheme="minorHAnsi" w:hAnsiTheme="minorHAnsi" w:cstheme="minorHAnsi"/>
        </w:rPr>
      </w:pPr>
    </w:p>
    <w:p w:rsidRPr="00367055" w:rsidR="00670798" w:rsidP="7EF37577" w:rsidRDefault="00670798" w14:paraId="1EDD6C51" w14:textId="77777777">
      <w:pPr>
        <w:spacing w:after="0" w:line="240" w:lineRule="auto"/>
        <w:jc w:val="both"/>
        <w:rPr>
          <w:rFonts w:asciiTheme="minorHAnsi" w:hAnsiTheme="minorHAnsi" w:cstheme="minorBidi"/>
        </w:rPr>
      </w:pPr>
    </w:p>
    <w:p w:rsidRPr="00866F84" w:rsidR="00700057" w:rsidP="00866F84" w:rsidRDefault="00700057" w14:paraId="07EE297B" w14:textId="77777777">
      <w:pPr>
        <w:suppressAutoHyphens w:val="0"/>
        <w:spacing w:after="0" w:line="240" w:lineRule="auto"/>
        <w:jc w:val="both"/>
        <w:rPr>
          <w:rFonts w:asciiTheme="minorHAnsi" w:hAnsiTheme="minorHAnsi" w:cstheme="minorHAnsi"/>
          <w:b/>
          <w:bCs/>
          <w:color w:val="FF0000"/>
        </w:rPr>
      </w:pPr>
      <w:r w:rsidRPr="00866F84">
        <w:rPr>
          <w:rFonts w:asciiTheme="minorHAnsi" w:hAnsiTheme="minorHAnsi" w:cstheme="minorHAnsi"/>
          <w:b/>
          <w:bCs/>
        </w:rPr>
        <w:t>Details of need</w:t>
      </w:r>
    </w:p>
    <w:p w:rsidRPr="00866F84" w:rsidR="00700057" w:rsidP="00866F84" w:rsidRDefault="00700057" w14:paraId="56B9FF71" w14:textId="77777777">
      <w:pPr>
        <w:suppressAutoHyphens w:val="0"/>
        <w:spacing w:after="0" w:line="240" w:lineRule="auto"/>
        <w:jc w:val="both"/>
        <w:rPr>
          <w:rFonts w:asciiTheme="minorHAnsi" w:hAnsiTheme="minorHAnsi" w:cstheme="minorHAnsi"/>
          <w:b/>
          <w:bCs/>
          <w:color w:val="FF0000"/>
        </w:rPr>
      </w:pPr>
    </w:p>
    <w:p w:rsidRPr="00866F84" w:rsidR="00700057" w:rsidP="00866F84" w:rsidRDefault="00700057" w14:paraId="38896EE3" w14:textId="77777777">
      <w:pPr>
        <w:numPr>
          <w:ilvl w:val="0"/>
          <w:numId w:val="22"/>
        </w:numPr>
        <w:suppressAutoHyphens w:val="0"/>
        <w:spacing w:after="0" w:line="240" w:lineRule="auto"/>
        <w:jc w:val="both"/>
        <w:textAlignment w:val="auto"/>
        <w:rPr>
          <w:rFonts w:asciiTheme="minorHAnsi" w:hAnsiTheme="minorHAnsi" w:cstheme="minorHAnsi"/>
          <w:b/>
          <w:bCs/>
          <w:color w:val="2F5496"/>
        </w:rPr>
      </w:pPr>
      <w:r w:rsidRPr="00866F84">
        <w:rPr>
          <w:rFonts w:asciiTheme="minorHAnsi" w:hAnsiTheme="minorHAnsi" w:cstheme="minorHAnsi"/>
          <w:b/>
          <w:bCs/>
          <w:color w:val="2F5496"/>
        </w:rPr>
        <w:t xml:space="preserve">National SEND Demand </w:t>
      </w:r>
    </w:p>
    <w:p w:rsidRPr="00866F84" w:rsidR="00700057" w:rsidP="00866F84" w:rsidRDefault="00700057" w14:paraId="0B6FD655" w14:textId="77777777">
      <w:pPr>
        <w:suppressAutoHyphens w:val="0"/>
        <w:spacing w:after="0" w:line="240" w:lineRule="auto"/>
        <w:ind w:left="360"/>
        <w:jc w:val="both"/>
        <w:rPr>
          <w:rFonts w:asciiTheme="minorHAnsi" w:hAnsiTheme="minorHAnsi" w:cstheme="minorHAnsi"/>
          <w:b/>
          <w:bCs/>
          <w:color w:val="2F5496"/>
        </w:rPr>
      </w:pPr>
    </w:p>
    <w:p w:rsidRPr="00866F84" w:rsidR="00700057" w:rsidP="7EF37577" w:rsidRDefault="00700057" w14:paraId="5C7E2284" w14:textId="77777777">
      <w:pPr>
        <w:spacing w:after="0" w:line="240" w:lineRule="auto"/>
        <w:jc w:val="both"/>
        <w:rPr>
          <w:rFonts w:asciiTheme="minorHAnsi" w:hAnsiTheme="minorHAnsi" w:cstheme="minorBidi"/>
        </w:rPr>
      </w:pPr>
      <w:r w:rsidRPr="7EF37577">
        <w:rPr>
          <w:rStyle w:val="normaltextrun"/>
          <w:rFonts w:asciiTheme="minorHAnsi" w:hAnsiTheme="minorHAnsi" w:cstheme="minorBidi"/>
          <w:color w:val="000000"/>
          <w:bdr w:val="none" w:color="auto" w:sz="0" w:space="0" w:frame="1"/>
        </w:rPr>
        <w:t xml:space="preserve">There is clear evidence nationally that the Covid pandemic has considerably increased the level of </w:t>
      </w:r>
      <w:r w:rsidRPr="7EF37577">
        <w:rPr>
          <w:rFonts w:asciiTheme="minorHAnsi" w:hAnsiTheme="minorHAnsi" w:cstheme="minorBidi"/>
        </w:rPr>
        <w:t>special educational needs in children and young people for the following reasons: </w:t>
      </w:r>
    </w:p>
    <w:p w:rsidRPr="00866F84" w:rsidR="00866F84" w:rsidP="00866F84" w:rsidRDefault="00866F84" w14:paraId="62E8059E" w14:textId="77777777">
      <w:pPr>
        <w:spacing w:after="0" w:line="240" w:lineRule="auto"/>
        <w:jc w:val="both"/>
        <w:rPr>
          <w:rFonts w:asciiTheme="minorHAnsi" w:hAnsiTheme="minorHAnsi" w:cstheme="minorHAnsi"/>
        </w:rPr>
      </w:pPr>
    </w:p>
    <w:p w:rsidRPr="00866F84" w:rsidR="00700057" w:rsidP="00866F84" w:rsidRDefault="00700057" w14:paraId="6DFEFF29" w14:textId="77777777">
      <w:pPr>
        <w:numPr>
          <w:ilvl w:val="0"/>
          <w:numId w:val="23"/>
        </w:numPr>
        <w:suppressAutoHyphens w:val="0"/>
        <w:spacing w:after="0" w:line="240" w:lineRule="auto"/>
        <w:jc w:val="both"/>
        <w:textAlignment w:val="auto"/>
        <w:rPr>
          <w:rFonts w:asciiTheme="minorHAnsi" w:hAnsiTheme="minorHAnsi" w:cstheme="minorHAnsi"/>
        </w:rPr>
      </w:pPr>
      <w:r w:rsidRPr="00866F84">
        <w:rPr>
          <w:rFonts w:asciiTheme="minorHAnsi" w:hAnsiTheme="minorHAnsi" w:cstheme="minorHAnsi"/>
        </w:rPr>
        <w:t>The disruption to schooling has significantly widened the attainment gap  </w:t>
      </w:r>
    </w:p>
    <w:p w:rsidRPr="00866F84" w:rsidR="00700057" w:rsidP="00866F84" w:rsidRDefault="00700057" w14:paraId="6A8FC699" w14:textId="77777777">
      <w:pPr>
        <w:numPr>
          <w:ilvl w:val="0"/>
          <w:numId w:val="23"/>
        </w:numPr>
        <w:suppressAutoHyphens w:val="0"/>
        <w:spacing w:after="0" w:line="240" w:lineRule="auto"/>
        <w:jc w:val="both"/>
        <w:textAlignment w:val="auto"/>
        <w:rPr>
          <w:rFonts w:asciiTheme="minorHAnsi" w:hAnsiTheme="minorHAnsi" w:cstheme="minorHAnsi"/>
        </w:rPr>
      </w:pPr>
      <w:r w:rsidRPr="00866F84">
        <w:rPr>
          <w:rFonts w:asciiTheme="minorHAnsi" w:hAnsiTheme="minorHAnsi" w:cstheme="minorHAnsi"/>
        </w:rPr>
        <w:t>The pandemic has adversely affected the mental health of children and young people </w:t>
      </w:r>
    </w:p>
    <w:p w:rsidRPr="00866F84" w:rsidR="00700057" w:rsidP="00866F84" w:rsidRDefault="00700057" w14:paraId="28C2BB6B" w14:textId="77777777">
      <w:pPr>
        <w:numPr>
          <w:ilvl w:val="0"/>
          <w:numId w:val="23"/>
        </w:numPr>
        <w:suppressAutoHyphens w:val="0"/>
        <w:spacing w:after="0" w:line="240" w:lineRule="auto"/>
        <w:jc w:val="both"/>
        <w:textAlignment w:val="auto"/>
        <w:rPr>
          <w:rFonts w:asciiTheme="minorHAnsi" w:hAnsiTheme="minorHAnsi" w:cstheme="minorHAnsi"/>
        </w:rPr>
      </w:pPr>
      <w:r w:rsidRPr="00866F84">
        <w:rPr>
          <w:rFonts w:asciiTheme="minorHAnsi" w:hAnsiTheme="minorHAnsi" w:cstheme="minorHAnsi"/>
        </w:rPr>
        <w:t>The lack of opportunities for socialisation has adversely affected the development of many children </w:t>
      </w:r>
    </w:p>
    <w:p w:rsidRPr="00866F84" w:rsidR="00700057" w:rsidP="00866F84" w:rsidRDefault="00700057" w14:paraId="519CB78F" w14:textId="21DACD01">
      <w:pPr>
        <w:pStyle w:val="ListParagraph"/>
        <w:numPr>
          <w:ilvl w:val="0"/>
          <w:numId w:val="23"/>
        </w:numPr>
        <w:suppressAutoHyphens w:val="0"/>
        <w:spacing w:after="0" w:line="240" w:lineRule="auto"/>
        <w:jc w:val="both"/>
        <w:textAlignment w:val="auto"/>
        <w:rPr>
          <w:rFonts w:asciiTheme="minorHAnsi" w:hAnsiTheme="minorHAnsi" w:cstheme="minorHAnsi"/>
        </w:rPr>
      </w:pPr>
      <w:r w:rsidRPr="00866F84">
        <w:rPr>
          <w:rFonts w:asciiTheme="minorHAnsi" w:hAnsiTheme="minorHAnsi" w:cstheme="minorHAnsi"/>
        </w:rPr>
        <w:t xml:space="preserve">All services dealing with children with SEND have had difficulty identifying such </w:t>
      </w:r>
      <w:r w:rsidR="00496ED7">
        <w:rPr>
          <w:rFonts w:asciiTheme="minorHAnsi" w:hAnsiTheme="minorHAnsi" w:cstheme="minorHAnsi"/>
        </w:rPr>
        <w:t xml:space="preserve">          </w:t>
      </w:r>
      <w:r w:rsidRPr="00866F84">
        <w:rPr>
          <w:rFonts w:asciiTheme="minorHAnsi" w:hAnsiTheme="minorHAnsi" w:cstheme="minorHAnsi"/>
        </w:rPr>
        <w:t xml:space="preserve">vulnerable children when they are not accessing education and other services, </w:t>
      </w:r>
      <w:r w:rsidR="00496ED7">
        <w:rPr>
          <w:rFonts w:asciiTheme="minorHAnsi" w:hAnsiTheme="minorHAnsi" w:cstheme="minorHAnsi"/>
        </w:rPr>
        <w:t xml:space="preserve">             </w:t>
      </w:r>
      <w:r w:rsidRPr="00866F84">
        <w:rPr>
          <w:rFonts w:asciiTheme="minorHAnsi" w:hAnsiTheme="minorHAnsi" w:cstheme="minorHAnsi"/>
        </w:rPr>
        <w:t>resulting in delays in identification of SEND, the implications of which are now feeding through the system. </w:t>
      </w:r>
    </w:p>
    <w:p w:rsidRPr="00866F84" w:rsidR="00700057" w:rsidP="00866F84" w:rsidRDefault="00700057" w14:paraId="043AD1ED" w14:textId="77777777">
      <w:pPr>
        <w:pStyle w:val="ListParagraph"/>
        <w:numPr>
          <w:ilvl w:val="0"/>
          <w:numId w:val="0"/>
        </w:numPr>
        <w:suppressAutoHyphens w:val="0"/>
        <w:spacing w:after="0" w:line="240" w:lineRule="auto"/>
        <w:ind w:left="720"/>
        <w:jc w:val="both"/>
        <w:rPr>
          <w:rFonts w:asciiTheme="minorHAnsi" w:hAnsiTheme="minorHAnsi" w:cstheme="minorHAnsi"/>
        </w:rPr>
      </w:pPr>
    </w:p>
    <w:p w:rsidR="00700057" w:rsidP="00866F84" w:rsidRDefault="00700057" w14:paraId="5F9436EE" w14:textId="326A9671">
      <w:pPr>
        <w:spacing w:after="0" w:line="240" w:lineRule="auto"/>
        <w:jc w:val="both"/>
        <w:rPr>
          <w:rFonts w:asciiTheme="minorHAnsi" w:hAnsiTheme="minorHAnsi" w:cstheme="minorHAnsi"/>
        </w:rPr>
      </w:pPr>
      <w:r w:rsidRPr="00866F84">
        <w:rPr>
          <w:rFonts w:asciiTheme="minorHAnsi" w:hAnsiTheme="minorHAnsi" w:cstheme="minorHAnsi"/>
        </w:rPr>
        <w:t>This has been identified nationally. Most local authorities have reported very significant increases in requests for assessment and the proportion of children identified with SEND is likely to rise significantly. The DfE’s survey of SEND in January 2022 reported that the percentage of children with an EHCP had increased to 4% from 3.7% in 2021 and that the number of EHCPs had increased by 9.2%.  </w:t>
      </w:r>
    </w:p>
    <w:p w:rsidRPr="00866F84" w:rsidR="00D66F06" w:rsidP="00866F84" w:rsidRDefault="00D66F06" w14:paraId="3E1A3223" w14:textId="77777777">
      <w:pPr>
        <w:spacing w:after="0" w:line="240" w:lineRule="auto"/>
        <w:jc w:val="both"/>
        <w:rPr>
          <w:rFonts w:asciiTheme="minorHAnsi" w:hAnsiTheme="minorHAnsi" w:cstheme="minorHAnsi"/>
        </w:rPr>
      </w:pPr>
    </w:p>
    <w:p w:rsidRPr="00866F84" w:rsidR="00700057" w:rsidP="00866F84" w:rsidRDefault="00700057" w14:paraId="540C2D63" w14:textId="77777777">
      <w:pPr>
        <w:spacing w:after="0" w:line="240" w:lineRule="auto"/>
        <w:jc w:val="both"/>
        <w:rPr>
          <w:rFonts w:asciiTheme="minorHAnsi" w:hAnsiTheme="minorHAnsi" w:cstheme="minorHAnsi"/>
        </w:rPr>
      </w:pPr>
      <w:r w:rsidRPr="00866F84">
        <w:rPr>
          <w:rFonts w:asciiTheme="minorHAnsi" w:hAnsiTheme="minorHAnsi" w:cstheme="minorHAnsi"/>
        </w:rPr>
        <w:t>This picture will have progressively worsened since that survey as the full impact of the pandemic works its way through the system. </w:t>
      </w:r>
    </w:p>
    <w:p w:rsidR="00866F84" w:rsidP="00866F84" w:rsidRDefault="00866F84" w14:paraId="12A77C55" w14:textId="17BCBC58">
      <w:pPr>
        <w:spacing w:after="0" w:line="240" w:lineRule="auto"/>
        <w:jc w:val="both"/>
        <w:rPr>
          <w:rFonts w:asciiTheme="minorHAnsi" w:hAnsiTheme="minorHAnsi" w:cstheme="minorHAnsi"/>
          <w:sz w:val="22"/>
          <w:szCs w:val="22"/>
        </w:rPr>
      </w:pPr>
    </w:p>
    <w:p w:rsidR="004D5397" w:rsidP="00866F84" w:rsidRDefault="004D5397" w14:paraId="3E923B82" w14:textId="0B01C545">
      <w:pPr>
        <w:spacing w:after="0" w:line="240" w:lineRule="auto"/>
        <w:jc w:val="both"/>
        <w:rPr>
          <w:rFonts w:asciiTheme="minorHAnsi" w:hAnsiTheme="minorHAnsi" w:cstheme="minorHAnsi"/>
          <w:sz w:val="22"/>
          <w:szCs w:val="22"/>
        </w:rPr>
      </w:pPr>
    </w:p>
    <w:p w:rsidR="004D5397" w:rsidP="00866F84" w:rsidRDefault="004D5397" w14:paraId="5DF98FC7" w14:textId="4A0DA979">
      <w:pPr>
        <w:spacing w:after="0" w:line="240" w:lineRule="auto"/>
        <w:jc w:val="both"/>
        <w:rPr>
          <w:rFonts w:asciiTheme="minorHAnsi" w:hAnsiTheme="minorHAnsi" w:cstheme="minorHAnsi"/>
          <w:sz w:val="22"/>
          <w:szCs w:val="22"/>
        </w:rPr>
      </w:pPr>
    </w:p>
    <w:p w:rsidR="004D5397" w:rsidP="00866F84" w:rsidRDefault="004D5397" w14:paraId="092B5B2E" w14:textId="5F55AD7B">
      <w:pPr>
        <w:spacing w:after="0" w:line="240" w:lineRule="auto"/>
        <w:jc w:val="both"/>
        <w:rPr>
          <w:rFonts w:asciiTheme="minorHAnsi" w:hAnsiTheme="minorHAnsi" w:cstheme="minorHAnsi"/>
          <w:sz w:val="22"/>
          <w:szCs w:val="22"/>
        </w:rPr>
      </w:pPr>
    </w:p>
    <w:p w:rsidR="004D5397" w:rsidP="00866F84" w:rsidRDefault="004D5397" w14:paraId="74ED233E" w14:textId="486E0060">
      <w:pPr>
        <w:spacing w:after="0" w:line="240" w:lineRule="auto"/>
        <w:jc w:val="both"/>
        <w:rPr>
          <w:rFonts w:asciiTheme="minorHAnsi" w:hAnsiTheme="minorHAnsi" w:cstheme="minorHAnsi"/>
          <w:sz w:val="22"/>
          <w:szCs w:val="22"/>
        </w:rPr>
      </w:pPr>
    </w:p>
    <w:p w:rsidR="004D5397" w:rsidP="00866F84" w:rsidRDefault="004D5397" w14:paraId="3F1150A5" w14:textId="164FA7C1">
      <w:pPr>
        <w:spacing w:after="0" w:line="240" w:lineRule="auto"/>
        <w:jc w:val="both"/>
        <w:rPr>
          <w:rFonts w:asciiTheme="minorHAnsi" w:hAnsiTheme="minorHAnsi" w:cstheme="minorHAnsi"/>
          <w:sz w:val="22"/>
          <w:szCs w:val="22"/>
        </w:rPr>
      </w:pPr>
    </w:p>
    <w:p w:rsidR="004D5397" w:rsidP="00866F84" w:rsidRDefault="004D5397" w14:paraId="08E35A7A" w14:textId="1512B91D">
      <w:pPr>
        <w:spacing w:after="0" w:line="240" w:lineRule="auto"/>
        <w:jc w:val="both"/>
        <w:rPr>
          <w:rFonts w:asciiTheme="minorHAnsi" w:hAnsiTheme="minorHAnsi" w:cstheme="minorHAnsi"/>
          <w:sz w:val="22"/>
          <w:szCs w:val="22"/>
        </w:rPr>
      </w:pPr>
    </w:p>
    <w:p w:rsidR="004D5397" w:rsidP="00866F84" w:rsidRDefault="004D5397" w14:paraId="0A544942" w14:textId="5E8B1389">
      <w:pPr>
        <w:spacing w:after="0" w:line="240" w:lineRule="auto"/>
        <w:jc w:val="both"/>
        <w:rPr>
          <w:rFonts w:asciiTheme="minorHAnsi" w:hAnsiTheme="minorHAnsi" w:cstheme="minorHAnsi"/>
          <w:sz w:val="22"/>
          <w:szCs w:val="22"/>
        </w:rPr>
      </w:pPr>
    </w:p>
    <w:p w:rsidR="004D5397" w:rsidP="00866F84" w:rsidRDefault="004D5397" w14:paraId="18794F34" w14:textId="00E04EF8">
      <w:pPr>
        <w:spacing w:after="0" w:line="240" w:lineRule="auto"/>
        <w:jc w:val="both"/>
        <w:rPr>
          <w:rFonts w:asciiTheme="minorHAnsi" w:hAnsiTheme="minorHAnsi" w:cstheme="minorHAnsi"/>
          <w:sz w:val="22"/>
          <w:szCs w:val="22"/>
        </w:rPr>
      </w:pPr>
    </w:p>
    <w:p w:rsidR="004D5397" w:rsidP="00866F84" w:rsidRDefault="004D5397" w14:paraId="384221BD" w14:textId="5C15187E">
      <w:pPr>
        <w:spacing w:after="0" w:line="240" w:lineRule="auto"/>
        <w:jc w:val="both"/>
        <w:rPr>
          <w:rFonts w:asciiTheme="minorHAnsi" w:hAnsiTheme="minorHAnsi" w:cstheme="minorHAnsi"/>
          <w:sz w:val="22"/>
          <w:szCs w:val="22"/>
        </w:rPr>
      </w:pPr>
    </w:p>
    <w:p w:rsidR="004D5397" w:rsidP="00866F84" w:rsidRDefault="004D5397" w14:paraId="30596DFE" w14:textId="71DD8967">
      <w:pPr>
        <w:spacing w:after="0" w:line="240" w:lineRule="auto"/>
        <w:jc w:val="both"/>
        <w:rPr>
          <w:rFonts w:asciiTheme="minorHAnsi" w:hAnsiTheme="minorHAnsi" w:cstheme="minorHAnsi"/>
          <w:sz w:val="22"/>
          <w:szCs w:val="22"/>
        </w:rPr>
      </w:pPr>
    </w:p>
    <w:p w:rsidR="004D5397" w:rsidP="00866F84" w:rsidRDefault="004D5397" w14:paraId="5AED3658" w14:textId="594AA69C">
      <w:pPr>
        <w:spacing w:after="0" w:line="240" w:lineRule="auto"/>
        <w:jc w:val="both"/>
        <w:rPr>
          <w:rFonts w:asciiTheme="minorHAnsi" w:hAnsiTheme="minorHAnsi" w:cstheme="minorHAnsi"/>
          <w:sz w:val="22"/>
          <w:szCs w:val="22"/>
        </w:rPr>
      </w:pPr>
    </w:p>
    <w:p w:rsidR="004D5397" w:rsidP="00866F84" w:rsidRDefault="004D5397" w14:paraId="1FE683F1" w14:textId="6F1E21CA">
      <w:pPr>
        <w:spacing w:after="0" w:line="240" w:lineRule="auto"/>
        <w:jc w:val="both"/>
        <w:rPr>
          <w:rFonts w:asciiTheme="minorHAnsi" w:hAnsiTheme="minorHAnsi" w:cstheme="minorHAnsi"/>
          <w:sz w:val="22"/>
          <w:szCs w:val="22"/>
        </w:rPr>
      </w:pPr>
    </w:p>
    <w:p w:rsidR="004D5397" w:rsidP="00866F84" w:rsidRDefault="004D5397" w14:paraId="72032523" w14:textId="7DB49923">
      <w:pPr>
        <w:spacing w:after="0" w:line="240" w:lineRule="auto"/>
        <w:jc w:val="both"/>
        <w:rPr>
          <w:rFonts w:asciiTheme="minorHAnsi" w:hAnsiTheme="minorHAnsi" w:cstheme="minorHAnsi"/>
          <w:sz w:val="22"/>
          <w:szCs w:val="22"/>
        </w:rPr>
      </w:pPr>
    </w:p>
    <w:p w:rsidR="004D5397" w:rsidP="00866F84" w:rsidRDefault="004D5397" w14:paraId="1463C370" w14:textId="524D4C92">
      <w:pPr>
        <w:spacing w:after="0" w:line="240" w:lineRule="auto"/>
        <w:jc w:val="both"/>
        <w:rPr>
          <w:rFonts w:asciiTheme="minorHAnsi" w:hAnsiTheme="minorHAnsi" w:cstheme="minorHAnsi"/>
          <w:sz w:val="22"/>
          <w:szCs w:val="22"/>
        </w:rPr>
      </w:pPr>
    </w:p>
    <w:p w:rsidR="004D5397" w:rsidP="00866F84" w:rsidRDefault="004D5397" w14:paraId="7A7F4F4F" w14:textId="0112747A">
      <w:pPr>
        <w:spacing w:after="0" w:line="240" w:lineRule="auto"/>
        <w:jc w:val="both"/>
        <w:rPr>
          <w:rFonts w:asciiTheme="minorHAnsi" w:hAnsiTheme="minorHAnsi" w:cstheme="minorHAnsi"/>
          <w:sz w:val="22"/>
          <w:szCs w:val="22"/>
        </w:rPr>
      </w:pPr>
    </w:p>
    <w:p w:rsidR="004D5397" w:rsidP="00866F84" w:rsidRDefault="004D5397" w14:paraId="3C0B19A7" w14:textId="10E3F164">
      <w:pPr>
        <w:spacing w:after="0" w:line="240" w:lineRule="auto"/>
        <w:jc w:val="both"/>
        <w:rPr>
          <w:rFonts w:asciiTheme="minorHAnsi" w:hAnsiTheme="minorHAnsi" w:cstheme="minorHAnsi"/>
          <w:sz w:val="22"/>
          <w:szCs w:val="22"/>
        </w:rPr>
      </w:pPr>
    </w:p>
    <w:p w:rsidR="004D5397" w:rsidP="00866F84" w:rsidRDefault="004D5397" w14:paraId="13B0407A" w14:textId="2CE7287A">
      <w:pPr>
        <w:spacing w:after="0" w:line="240" w:lineRule="auto"/>
        <w:jc w:val="both"/>
        <w:rPr>
          <w:rFonts w:asciiTheme="minorHAnsi" w:hAnsiTheme="minorHAnsi" w:cstheme="minorHAnsi"/>
          <w:sz w:val="22"/>
          <w:szCs w:val="22"/>
        </w:rPr>
      </w:pPr>
    </w:p>
    <w:p w:rsidR="004D5397" w:rsidP="00866F84" w:rsidRDefault="004D5397" w14:paraId="3B08A344" w14:textId="77777777">
      <w:pPr>
        <w:spacing w:after="0" w:line="240" w:lineRule="auto"/>
        <w:jc w:val="both"/>
        <w:rPr>
          <w:rFonts w:asciiTheme="minorHAnsi" w:hAnsiTheme="minorHAnsi" w:cstheme="minorHAnsi"/>
          <w:sz w:val="22"/>
          <w:szCs w:val="22"/>
        </w:rPr>
      </w:pPr>
    </w:p>
    <w:p w:rsidRPr="004D5397" w:rsidR="00700057" w:rsidP="004D5397" w:rsidRDefault="00700057" w14:paraId="72362280" w14:textId="4F84B5B5">
      <w:pPr>
        <w:numPr>
          <w:ilvl w:val="0"/>
          <w:numId w:val="22"/>
        </w:numPr>
        <w:suppressAutoHyphens w:val="0"/>
        <w:spacing w:after="0" w:line="240" w:lineRule="auto"/>
        <w:jc w:val="both"/>
        <w:textAlignment w:val="auto"/>
        <w:rPr>
          <w:rFonts w:asciiTheme="minorHAnsi" w:hAnsiTheme="minorHAnsi" w:cstheme="minorHAnsi"/>
          <w:b/>
          <w:bCs/>
          <w:color w:val="2F5496"/>
        </w:rPr>
      </w:pPr>
      <w:r w:rsidRPr="004D5397">
        <w:rPr>
          <w:rFonts w:asciiTheme="minorHAnsi" w:hAnsiTheme="minorHAnsi" w:cstheme="minorHAnsi"/>
          <w:b/>
          <w:bCs/>
          <w:color w:val="2F5496"/>
        </w:rPr>
        <w:lastRenderedPageBreak/>
        <w:t>Demand in Bury </w:t>
      </w:r>
    </w:p>
    <w:p w:rsidR="00866F84" w:rsidP="00866F84" w:rsidRDefault="00866F84" w14:paraId="3E9D156D" w14:textId="77777777">
      <w:pPr>
        <w:suppressAutoHyphens w:val="0"/>
        <w:spacing w:after="0" w:line="240" w:lineRule="auto"/>
        <w:ind w:left="360"/>
        <w:textAlignment w:val="auto"/>
        <w:rPr>
          <w:rFonts w:ascii="Calibri Light" w:hAnsi="Calibri Light" w:cs="Calibri Light"/>
          <w:b/>
          <w:bCs/>
          <w:color w:val="2F5496"/>
        </w:rPr>
      </w:pPr>
    </w:p>
    <w:p w:rsidR="00700057" w:rsidP="00700057" w:rsidRDefault="00700057" w14:paraId="21D68C27" w14:textId="79CF30E1">
      <w:pPr>
        <w:rPr>
          <w:rFonts w:ascii="Calibri Light" w:hAnsi="Calibri Light" w:cs="Calibri Light"/>
          <w:color w:val="2F5496"/>
          <w:sz w:val="20"/>
          <w:szCs w:val="20"/>
        </w:rPr>
      </w:pPr>
      <w:r>
        <w:rPr>
          <w:rFonts w:ascii="Calibri Light" w:hAnsi="Calibri Light" w:cs="Calibri Light"/>
          <w:noProof/>
          <w:color w:val="2F5496"/>
          <w:sz w:val="20"/>
          <w:szCs w:val="20"/>
        </w:rPr>
        <w:drawing>
          <wp:inline distT="0" distB="0" distL="0" distR="0" wp14:anchorId="45390C51" wp14:editId="48F85484">
            <wp:extent cx="5732145" cy="322135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3221355"/>
                    </a:xfrm>
                    <a:prstGeom prst="rect">
                      <a:avLst/>
                    </a:prstGeom>
                    <a:noFill/>
                    <a:ln>
                      <a:noFill/>
                    </a:ln>
                  </pic:spPr>
                </pic:pic>
              </a:graphicData>
            </a:graphic>
          </wp:inline>
        </w:drawing>
      </w:r>
    </w:p>
    <w:p w:rsidR="00700057" w:rsidP="0093438D" w:rsidRDefault="00700057" w14:paraId="3ECB6D30" w14:textId="77777777">
      <w:pPr>
        <w:spacing w:after="0" w:line="240" w:lineRule="auto"/>
        <w:jc w:val="both"/>
        <w:rPr>
          <w:rFonts w:asciiTheme="minorHAnsi" w:hAnsiTheme="minorHAnsi" w:cstheme="minorHAnsi"/>
        </w:rPr>
      </w:pPr>
      <w:r w:rsidRPr="00866F84">
        <w:rPr>
          <w:rFonts w:asciiTheme="minorHAnsi" w:hAnsiTheme="minorHAnsi" w:cstheme="minorHAnsi"/>
        </w:rPr>
        <w:t>The overall picture of the number of EHCPs in Bury shows a relatively modest rise of 6.8% between January 2021 and January 2022. </w:t>
      </w:r>
    </w:p>
    <w:p w:rsidRPr="00866F84" w:rsidR="0093438D" w:rsidP="0093438D" w:rsidRDefault="0093438D" w14:paraId="61D69C11" w14:textId="77777777">
      <w:pPr>
        <w:spacing w:after="0" w:line="240" w:lineRule="auto"/>
        <w:jc w:val="both"/>
        <w:rPr>
          <w:rFonts w:asciiTheme="minorHAnsi" w:hAnsiTheme="minorHAnsi" w:cstheme="minorHAnsi"/>
        </w:rPr>
      </w:pPr>
    </w:p>
    <w:p w:rsidR="00700057" w:rsidP="00700057" w:rsidRDefault="00700057" w14:paraId="1D28AD0C" w14:textId="774A67E9">
      <w:pPr>
        <w:rPr>
          <w:sz w:val="20"/>
          <w:szCs w:val="20"/>
        </w:rPr>
      </w:pPr>
      <w:r>
        <w:rPr>
          <w:noProof/>
          <w:sz w:val="20"/>
          <w:szCs w:val="20"/>
        </w:rPr>
        <w:drawing>
          <wp:inline distT="0" distB="0" distL="0" distR="0" wp14:anchorId="389A4DB0" wp14:editId="4C33B8EE">
            <wp:extent cx="5732145" cy="322135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3221355"/>
                    </a:xfrm>
                    <a:prstGeom prst="rect">
                      <a:avLst/>
                    </a:prstGeom>
                    <a:noFill/>
                    <a:ln>
                      <a:noFill/>
                    </a:ln>
                  </pic:spPr>
                </pic:pic>
              </a:graphicData>
            </a:graphic>
          </wp:inline>
        </w:drawing>
      </w:r>
    </w:p>
    <w:p w:rsidR="00700057" w:rsidP="7EF37577" w:rsidRDefault="00700057" w14:paraId="3C835A56" w14:textId="556C4477">
      <w:pPr>
        <w:spacing w:after="0" w:line="240" w:lineRule="auto"/>
        <w:jc w:val="both"/>
        <w:rPr>
          <w:rFonts w:asciiTheme="minorHAnsi" w:hAnsiTheme="minorHAnsi" w:cstheme="minorBidi"/>
        </w:rPr>
      </w:pPr>
      <w:r w:rsidRPr="7EF37577">
        <w:rPr>
          <w:rFonts w:asciiTheme="minorHAnsi" w:hAnsiTheme="minorHAnsi" w:cstheme="minorBidi"/>
        </w:rPr>
        <w:t xml:space="preserve">However, this picture is misleading. As part of the </w:t>
      </w:r>
      <w:r w:rsidRPr="7EF37577" w:rsidR="441C83FD">
        <w:rPr>
          <w:rFonts w:asciiTheme="minorHAnsi" w:hAnsiTheme="minorHAnsi" w:cstheme="minorBidi"/>
        </w:rPr>
        <w:t>Project Safety Valve (</w:t>
      </w:r>
      <w:r w:rsidRPr="7EF37577">
        <w:rPr>
          <w:rFonts w:asciiTheme="minorHAnsi" w:hAnsiTheme="minorHAnsi" w:cstheme="minorBidi"/>
        </w:rPr>
        <w:t>PSV</w:t>
      </w:r>
      <w:r w:rsidRPr="7EF37577" w:rsidR="4FBCE16F">
        <w:rPr>
          <w:rFonts w:asciiTheme="minorHAnsi" w:hAnsiTheme="minorHAnsi" w:cstheme="minorBidi"/>
        </w:rPr>
        <w:t>)</w:t>
      </w:r>
      <w:r w:rsidRPr="7EF37577">
        <w:rPr>
          <w:rFonts w:asciiTheme="minorHAnsi" w:hAnsiTheme="minorHAnsi" w:cstheme="minorBidi"/>
        </w:rPr>
        <w:t xml:space="preserve"> programme, the SEND team devoted considerable effort in ceasing to maintain EHCPs which were no longer required, particularly for the 16-25 age group. Some 250 were removed from the system which has artificially deflated the statistics for the growth in the demand for EHCPs. A more detailed analysis by age group reveals a massive growth in the numbers of EHCPs in the early </w:t>
      </w:r>
      <w:r w:rsidRPr="7EF37577">
        <w:rPr>
          <w:rFonts w:asciiTheme="minorHAnsi" w:hAnsiTheme="minorHAnsi" w:cstheme="minorBidi"/>
        </w:rPr>
        <w:lastRenderedPageBreak/>
        <w:t>years and significant increases across the primary and secondary sectors</w:t>
      </w:r>
      <w:r w:rsidR="004D5397">
        <w:rPr>
          <w:rFonts w:asciiTheme="minorHAnsi" w:hAnsiTheme="minorHAnsi" w:cstheme="minorBidi"/>
        </w:rPr>
        <w:t xml:space="preserve"> </w:t>
      </w:r>
      <w:r w:rsidRPr="7EF37577">
        <w:rPr>
          <w:rFonts w:asciiTheme="minorHAnsi" w:hAnsiTheme="minorHAnsi" w:cstheme="minorBidi"/>
        </w:rPr>
        <w:t>- an increase of 306 across those age groups. </w:t>
      </w:r>
    </w:p>
    <w:p w:rsidRPr="0093438D" w:rsidR="0093438D" w:rsidP="0093438D" w:rsidRDefault="0093438D" w14:paraId="60A90DFF" w14:textId="77777777">
      <w:pPr>
        <w:spacing w:after="0" w:line="240" w:lineRule="auto"/>
        <w:jc w:val="both"/>
        <w:rPr>
          <w:rFonts w:asciiTheme="minorHAnsi" w:hAnsiTheme="minorHAnsi" w:cstheme="minorHAnsi"/>
        </w:rPr>
      </w:pPr>
    </w:p>
    <w:tbl>
      <w:tblPr>
        <w:tblW w:w="89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069"/>
        <w:gridCol w:w="1566"/>
        <w:gridCol w:w="1685"/>
        <w:gridCol w:w="1803"/>
        <w:gridCol w:w="1862"/>
      </w:tblGrid>
      <w:tr w:rsidR="00700057" w:rsidTr="00FC1373" w14:paraId="19A19863" w14:textId="77777777">
        <w:trPr>
          <w:trHeight w:val="296"/>
        </w:trPr>
        <w:tc>
          <w:tcPr>
            <w:tcW w:w="2069"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00700057" w:rsidRDefault="00700057" w14:paraId="162D58D5" w14:textId="77777777">
            <w:pPr>
              <w:rPr>
                <w:rFonts w:ascii="Times New Roman" w:hAnsi="Times New Roman"/>
                <w:lang w:eastAsia="en-US"/>
              </w:rPr>
            </w:pPr>
            <w:r>
              <w:rPr>
                <w:color w:val="000000"/>
                <w:sz w:val="20"/>
                <w:szCs w:val="20"/>
                <w:lang w:eastAsia="en-US"/>
              </w:rPr>
              <w:t>  </w:t>
            </w:r>
          </w:p>
        </w:tc>
        <w:tc>
          <w:tcPr>
            <w:tcW w:w="1566" w:type="dxa"/>
            <w:tcBorders>
              <w:top w:val="single" w:color="auto" w:sz="6" w:space="0"/>
              <w:left w:val="nil"/>
              <w:bottom w:val="single" w:color="auto" w:sz="6" w:space="0"/>
              <w:right w:val="single" w:color="auto" w:sz="6" w:space="0"/>
            </w:tcBorders>
            <w:shd w:val="clear" w:color="auto" w:fill="D9D9D9"/>
            <w:vAlign w:val="center"/>
            <w:hideMark/>
          </w:tcPr>
          <w:p w:rsidR="00700057" w:rsidRDefault="00700057" w14:paraId="64B590B5" w14:textId="77777777">
            <w:pPr>
              <w:jc w:val="right"/>
              <w:rPr>
                <w:rFonts w:ascii="Times New Roman" w:hAnsi="Times New Roman"/>
                <w:lang w:eastAsia="en-US"/>
              </w:rPr>
            </w:pPr>
            <w:r>
              <w:rPr>
                <w:color w:val="000000"/>
                <w:sz w:val="20"/>
                <w:szCs w:val="20"/>
                <w:lang w:eastAsia="en-US"/>
              </w:rPr>
              <w:t>Nov-21 </w:t>
            </w:r>
          </w:p>
        </w:tc>
        <w:tc>
          <w:tcPr>
            <w:tcW w:w="1685" w:type="dxa"/>
            <w:tcBorders>
              <w:top w:val="single" w:color="auto" w:sz="6" w:space="0"/>
              <w:left w:val="nil"/>
              <w:bottom w:val="single" w:color="auto" w:sz="6" w:space="0"/>
              <w:right w:val="single" w:color="auto" w:sz="6" w:space="0"/>
            </w:tcBorders>
            <w:shd w:val="clear" w:color="auto" w:fill="D9D9D9"/>
            <w:vAlign w:val="center"/>
            <w:hideMark/>
          </w:tcPr>
          <w:p w:rsidR="00700057" w:rsidRDefault="00700057" w14:paraId="247D6BD6" w14:textId="77777777">
            <w:pPr>
              <w:jc w:val="right"/>
              <w:rPr>
                <w:rFonts w:ascii="Times New Roman" w:hAnsi="Times New Roman"/>
                <w:lang w:eastAsia="en-US"/>
              </w:rPr>
            </w:pPr>
            <w:r>
              <w:rPr>
                <w:color w:val="000000"/>
                <w:sz w:val="20"/>
                <w:szCs w:val="20"/>
                <w:lang w:eastAsia="en-US"/>
              </w:rPr>
              <w:t>Aug-22 </w:t>
            </w:r>
          </w:p>
        </w:tc>
        <w:tc>
          <w:tcPr>
            <w:tcW w:w="1803" w:type="dxa"/>
            <w:tcBorders>
              <w:top w:val="single" w:color="auto" w:sz="6" w:space="0"/>
              <w:left w:val="nil"/>
              <w:bottom w:val="single" w:color="auto" w:sz="6" w:space="0"/>
              <w:right w:val="single" w:color="auto" w:sz="6" w:space="0"/>
            </w:tcBorders>
            <w:shd w:val="clear" w:color="auto" w:fill="D9D9D9"/>
            <w:vAlign w:val="center"/>
            <w:hideMark/>
          </w:tcPr>
          <w:p w:rsidR="00700057" w:rsidRDefault="00700057" w14:paraId="7A9EC2C9" w14:textId="77777777">
            <w:pPr>
              <w:jc w:val="right"/>
              <w:rPr>
                <w:rFonts w:ascii="Times New Roman" w:hAnsi="Times New Roman"/>
                <w:lang w:eastAsia="en-US"/>
              </w:rPr>
            </w:pPr>
            <w:r>
              <w:rPr>
                <w:color w:val="000000"/>
                <w:sz w:val="20"/>
                <w:szCs w:val="20"/>
                <w:lang w:eastAsia="en-US"/>
              </w:rPr>
              <w:t>Change </w:t>
            </w:r>
          </w:p>
        </w:tc>
        <w:tc>
          <w:tcPr>
            <w:tcW w:w="1862" w:type="dxa"/>
            <w:tcBorders>
              <w:top w:val="single" w:color="auto" w:sz="6" w:space="0"/>
              <w:left w:val="nil"/>
              <w:bottom w:val="single" w:color="auto" w:sz="6" w:space="0"/>
              <w:right w:val="single" w:color="auto" w:sz="6" w:space="0"/>
            </w:tcBorders>
            <w:shd w:val="clear" w:color="auto" w:fill="D9D9D9"/>
            <w:vAlign w:val="center"/>
            <w:hideMark/>
          </w:tcPr>
          <w:p w:rsidR="00700057" w:rsidRDefault="00700057" w14:paraId="37A39540" w14:textId="77777777">
            <w:pPr>
              <w:jc w:val="right"/>
              <w:rPr>
                <w:rFonts w:ascii="Times New Roman" w:hAnsi="Times New Roman"/>
                <w:lang w:eastAsia="en-US"/>
              </w:rPr>
            </w:pPr>
            <w:r>
              <w:rPr>
                <w:color w:val="000000"/>
                <w:sz w:val="20"/>
                <w:szCs w:val="20"/>
                <w:lang w:eastAsia="en-US"/>
              </w:rPr>
              <w:t>% Change </w:t>
            </w:r>
          </w:p>
        </w:tc>
      </w:tr>
      <w:tr w:rsidR="00700057" w:rsidTr="00FC1373" w14:paraId="100F0978" w14:textId="77777777">
        <w:trPr>
          <w:trHeight w:val="296"/>
        </w:trPr>
        <w:tc>
          <w:tcPr>
            <w:tcW w:w="2069" w:type="dxa"/>
            <w:tcBorders>
              <w:top w:val="nil"/>
              <w:left w:val="single" w:color="auto" w:sz="6" w:space="0"/>
              <w:bottom w:val="single" w:color="auto" w:sz="6" w:space="0"/>
              <w:right w:val="single" w:color="auto" w:sz="6" w:space="0"/>
            </w:tcBorders>
            <w:vAlign w:val="center"/>
            <w:hideMark/>
          </w:tcPr>
          <w:p w:rsidR="00700057" w:rsidRDefault="00700057" w14:paraId="675FC329" w14:textId="77777777">
            <w:pPr>
              <w:rPr>
                <w:rFonts w:ascii="Times New Roman" w:hAnsi="Times New Roman"/>
                <w:lang w:eastAsia="en-US"/>
              </w:rPr>
            </w:pPr>
            <w:r>
              <w:rPr>
                <w:color w:val="000000"/>
                <w:sz w:val="20"/>
                <w:szCs w:val="20"/>
                <w:lang w:eastAsia="en-US"/>
              </w:rPr>
              <w:t>Under 5 </w:t>
            </w:r>
          </w:p>
        </w:tc>
        <w:tc>
          <w:tcPr>
            <w:tcW w:w="1566" w:type="dxa"/>
            <w:tcBorders>
              <w:top w:val="nil"/>
              <w:left w:val="nil"/>
              <w:bottom w:val="single" w:color="auto" w:sz="6" w:space="0"/>
              <w:right w:val="single" w:color="auto" w:sz="6" w:space="0"/>
            </w:tcBorders>
            <w:vAlign w:val="center"/>
            <w:hideMark/>
          </w:tcPr>
          <w:p w:rsidR="00700057" w:rsidRDefault="00700057" w14:paraId="5FCEFABF" w14:textId="77777777">
            <w:pPr>
              <w:jc w:val="right"/>
              <w:rPr>
                <w:rFonts w:ascii="Times New Roman" w:hAnsi="Times New Roman"/>
                <w:lang w:eastAsia="en-US"/>
              </w:rPr>
            </w:pPr>
            <w:r>
              <w:rPr>
                <w:color w:val="000000"/>
                <w:sz w:val="20"/>
                <w:szCs w:val="20"/>
                <w:lang w:eastAsia="en-US"/>
              </w:rPr>
              <w:t>88 </w:t>
            </w:r>
          </w:p>
        </w:tc>
        <w:tc>
          <w:tcPr>
            <w:tcW w:w="1685" w:type="dxa"/>
            <w:tcBorders>
              <w:top w:val="nil"/>
              <w:left w:val="nil"/>
              <w:bottom w:val="single" w:color="auto" w:sz="6" w:space="0"/>
              <w:right w:val="single" w:color="auto" w:sz="6" w:space="0"/>
            </w:tcBorders>
            <w:vAlign w:val="center"/>
            <w:hideMark/>
          </w:tcPr>
          <w:p w:rsidR="00700057" w:rsidRDefault="00700057" w14:paraId="22765F15" w14:textId="77777777">
            <w:pPr>
              <w:jc w:val="right"/>
              <w:rPr>
                <w:rFonts w:ascii="Times New Roman" w:hAnsi="Times New Roman"/>
                <w:lang w:eastAsia="en-US"/>
              </w:rPr>
            </w:pPr>
            <w:r>
              <w:rPr>
                <w:color w:val="000000"/>
                <w:sz w:val="20"/>
                <w:szCs w:val="20"/>
                <w:lang w:eastAsia="en-US"/>
              </w:rPr>
              <w:t>179 </w:t>
            </w:r>
          </w:p>
        </w:tc>
        <w:tc>
          <w:tcPr>
            <w:tcW w:w="1803" w:type="dxa"/>
            <w:tcBorders>
              <w:top w:val="nil"/>
              <w:left w:val="nil"/>
              <w:bottom w:val="single" w:color="auto" w:sz="6" w:space="0"/>
              <w:right w:val="single" w:color="auto" w:sz="6" w:space="0"/>
            </w:tcBorders>
            <w:vAlign w:val="center"/>
            <w:hideMark/>
          </w:tcPr>
          <w:p w:rsidR="00700057" w:rsidRDefault="00700057" w14:paraId="322A7F79" w14:textId="77777777">
            <w:pPr>
              <w:jc w:val="right"/>
              <w:rPr>
                <w:rFonts w:ascii="Times New Roman" w:hAnsi="Times New Roman"/>
                <w:lang w:eastAsia="en-US"/>
              </w:rPr>
            </w:pPr>
            <w:r>
              <w:rPr>
                <w:color w:val="000000"/>
                <w:sz w:val="20"/>
                <w:szCs w:val="20"/>
                <w:lang w:eastAsia="en-US"/>
              </w:rPr>
              <w:t>91 </w:t>
            </w:r>
          </w:p>
        </w:tc>
        <w:tc>
          <w:tcPr>
            <w:tcW w:w="1862" w:type="dxa"/>
            <w:tcBorders>
              <w:top w:val="nil"/>
              <w:left w:val="nil"/>
              <w:bottom w:val="single" w:color="auto" w:sz="6" w:space="0"/>
              <w:right w:val="single" w:color="auto" w:sz="6" w:space="0"/>
            </w:tcBorders>
            <w:vAlign w:val="center"/>
            <w:hideMark/>
          </w:tcPr>
          <w:p w:rsidR="00700057" w:rsidRDefault="00700057" w14:paraId="23690C71" w14:textId="77777777">
            <w:pPr>
              <w:jc w:val="right"/>
              <w:rPr>
                <w:rFonts w:ascii="Times New Roman" w:hAnsi="Times New Roman"/>
                <w:lang w:eastAsia="en-US"/>
              </w:rPr>
            </w:pPr>
            <w:r>
              <w:rPr>
                <w:color w:val="000000"/>
                <w:sz w:val="20"/>
                <w:szCs w:val="20"/>
                <w:lang w:eastAsia="en-US"/>
              </w:rPr>
              <w:t>103% </w:t>
            </w:r>
          </w:p>
        </w:tc>
      </w:tr>
      <w:tr w:rsidR="00700057" w:rsidTr="00FC1373" w14:paraId="4A9CFDC3" w14:textId="77777777">
        <w:trPr>
          <w:trHeight w:val="296"/>
        </w:trPr>
        <w:tc>
          <w:tcPr>
            <w:tcW w:w="2069" w:type="dxa"/>
            <w:tcBorders>
              <w:top w:val="nil"/>
              <w:left w:val="single" w:color="auto" w:sz="6" w:space="0"/>
              <w:bottom w:val="single" w:color="auto" w:sz="6" w:space="0"/>
              <w:right w:val="single" w:color="auto" w:sz="6" w:space="0"/>
            </w:tcBorders>
            <w:vAlign w:val="center"/>
            <w:hideMark/>
          </w:tcPr>
          <w:p w:rsidR="00700057" w:rsidRDefault="00700057" w14:paraId="2BEAFFD6" w14:textId="77777777">
            <w:pPr>
              <w:rPr>
                <w:rFonts w:ascii="Times New Roman" w:hAnsi="Times New Roman"/>
                <w:lang w:eastAsia="en-US"/>
              </w:rPr>
            </w:pPr>
            <w:r>
              <w:rPr>
                <w:color w:val="000000"/>
                <w:sz w:val="20"/>
                <w:szCs w:val="20"/>
                <w:lang w:eastAsia="en-US"/>
              </w:rPr>
              <w:t>Age 5-10 </w:t>
            </w:r>
          </w:p>
        </w:tc>
        <w:tc>
          <w:tcPr>
            <w:tcW w:w="1566" w:type="dxa"/>
            <w:tcBorders>
              <w:top w:val="nil"/>
              <w:left w:val="nil"/>
              <w:bottom w:val="single" w:color="auto" w:sz="6" w:space="0"/>
              <w:right w:val="single" w:color="auto" w:sz="6" w:space="0"/>
            </w:tcBorders>
            <w:vAlign w:val="center"/>
            <w:hideMark/>
          </w:tcPr>
          <w:p w:rsidR="00700057" w:rsidRDefault="00700057" w14:paraId="716573E7" w14:textId="77777777">
            <w:pPr>
              <w:jc w:val="right"/>
              <w:rPr>
                <w:rFonts w:ascii="Times New Roman" w:hAnsi="Times New Roman"/>
                <w:lang w:eastAsia="en-US"/>
              </w:rPr>
            </w:pPr>
            <w:r>
              <w:rPr>
                <w:color w:val="000000"/>
                <w:sz w:val="20"/>
                <w:szCs w:val="20"/>
                <w:lang w:eastAsia="en-US"/>
              </w:rPr>
              <w:t>568 </w:t>
            </w:r>
          </w:p>
        </w:tc>
        <w:tc>
          <w:tcPr>
            <w:tcW w:w="1685" w:type="dxa"/>
            <w:tcBorders>
              <w:top w:val="nil"/>
              <w:left w:val="nil"/>
              <w:bottom w:val="single" w:color="auto" w:sz="6" w:space="0"/>
              <w:right w:val="single" w:color="auto" w:sz="6" w:space="0"/>
            </w:tcBorders>
            <w:vAlign w:val="center"/>
            <w:hideMark/>
          </w:tcPr>
          <w:p w:rsidR="00700057" w:rsidRDefault="00700057" w14:paraId="5C1C69D7" w14:textId="77777777">
            <w:pPr>
              <w:jc w:val="right"/>
              <w:rPr>
                <w:rFonts w:ascii="Times New Roman" w:hAnsi="Times New Roman"/>
                <w:lang w:eastAsia="en-US"/>
              </w:rPr>
            </w:pPr>
            <w:r>
              <w:rPr>
                <w:color w:val="000000"/>
                <w:sz w:val="20"/>
                <w:szCs w:val="20"/>
                <w:lang w:eastAsia="en-US"/>
              </w:rPr>
              <w:t>694 </w:t>
            </w:r>
          </w:p>
        </w:tc>
        <w:tc>
          <w:tcPr>
            <w:tcW w:w="1803" w:type="dxa"/>
            <w:tcBorders>
              <w:top w:val="nil"/>
              <w:left w:val="nil"/>
              <w:bottom w:val="single" w:color="auto" w:sz="6" w:space="0"/>
              <w:right w:val="single" w:color="auto" w:sz="6" w:space="0"/>
            </w:tcBorders>
            <w:vAlign w:val="center"/>
            <w:hideMark/>
          </w:tcPr>
          <w:p w:rsidR="00700057" w:rsidRDefault="00700057" w14:paraId="49153FF0" w14:textId="77777777">
            <w:pPr>
              <w:jc w:val="right"/>
              <w:rPr>
                <w:rFonts w:ascii="Times New Roman" w:hAnsi="Times New Roman"/>
                <w:lang w:eastAsia="en-US"/>
              </w:rPr>
            </w:pPr>
            <w:r>
              <w:rPr>
                <w:color w:val="000000"/>
                <w:sz w:val="20"/>
                <w:szCs w:val="20"/>
                <w:lang w:eastAsia="en-US"/>
              </w:rPr>
              <w:t>126 </w:t>
            </w:r>
          </w:p>
        </w:tc>
        <w:tc>
          <w:tcPr>
            <w:tcW w:w="1862" w:type="dxa"/>
            <w:tcBorders>
              <w:top w:val="nil"/>
              <w:left w:val="nil"/>
              <w:bottom w:val="single" w:color="auto" w:sz="6" w:space="0"/>
              <w:right w:val="single" w:color="auto" w:sz="6" w:space="0"/>
            </w:tcBorders>
            <w:vAlign w:val="center"/>
            <w:hideMark/>
          </w:tcPr>
          <w:p w:rsidR="00700057" w:rsidRDefault="00700057" w14:paraId="4F42A411" w14:textId="77777777">
            <w:pPr>
              <w:jc w:val="right"/>
              <w:rPr>
                <w:rFonts w:ascii="Times New Roman" w:hAnsi="Times New Roman"/>
                <w:lang w:eastAsia="en-US"/>
              </w:rPr>
            </w:pPr>
            <w:r>
              <w:rPr>
                <w:color w:val="000000"/>
                <w:sz w:val="20"/>
                <w:szCs w:val="20"/>
                <w:lang w:eastAsia="en-US"/>
              </w:rPr>
              <w:t>22% </w:t>
            </w:r>
          </w:p>
        </w:tc>
      </w:tr>
      <w:tr w:rsidR="00700057" w:rsidTr="00FC1373" w14:paraId="7AF90E23" w14:textId="77777777">
        <w:trPr>
          <w:trHeight w:val="296"/>
        </w:trPr>
        <w:tc>
          <w:tcPr>
            <w:tcW w:w="2069" w:type="dxa"/>
            <w:tcBorders>
              <w:top w:val="nil"/>
              <w:left w:val="single" w:color="auto" w:sz="6" w:space="0"/>
              <w:bottom w:val="single" w:color="auto" w:sz="6" w:space="0"/>
              <w:right w:val="single" w:color="auto" w:sz="6" w:space="0"/>
            </w:tcBorders>
            <w:vAlign w:val="center"/>
            <w:hideMark/>
          </w:tcPr>
          <w:p w:rsidR="00700057" w:rsidRDefault="00700057" w14:paraId="03BFF6AA" w14:textId="77777777">
            <w:pPr>
              <w:rPr>
                <w:rFonts w:ascii="Times New Roman" w:hAnsi="Times New Roman"/>
                <w:lang w:eastAsia="en-US"/>
              </w:rPr>
            </w:pPr>
            <w:r>
              <w:rPr>
                <w:color w:val="000000"/>
                <w:sz w:val="20"/>
                <w:szCs w:val="20"/>
                <w:lang w:eastAsia="en-US"/>
              </w:rPr>
              <w:t>Age 11-15 </w:t>
            </w:r>
          </w:p>
        </w:tc>
        <w:tc>
          <w:tcPr>
            <w:tcW w:w="1566" w:type="dxa"/>
            <w:tcBorders>
              <w:top w:val="nil"/>
              <w:left w:val="nil"/>
              <w:bottom w:val="single" w:color="auto" w:sz="6" w:space="0"/>
              <w:right w:val="single" w:color="auto" w:sz="6" w:space="0"/>
            </w:tcBorders>
            <w:vAlign w:val="center"/>
            <w:hideMark/>
          </w:tcPr>
          <w:p w:rsidR="00700057" w:rsidRDefault="00700057" w14:paraId="76667C8B" w14:textId="77777777">
            <w:pPr>
              <w:jc w:val="right"/>
              <w:rPr>
                <w:rFonts w:ascii="Times New Roman" w:hAnsi="Times New Roman"/>
                <w:lang w:eastAsia="en-US"/>
              </w:rPr>
            </w:pPr>
            <w:r>
              <w:rPr>
                <w:color w:val="000000"/>
                <w:sz w:val="20"/>
                <w:szCs w:val="20"/>
                <w:lang w:eastAsia="en-US"/>
              </w:rPr>
              <w:t>648 </w:t>
            </w:r>
          </w:p>
        </w:tc>
        <w:tc>
          <w:tcPr>
            <w:tcW w:w="1685" w:type="dxa"/>
            <w:tcBorders>
              <w:top w:val="nil"/>
              <w:left w:val="nil"/>
              <w:bottom w:val="single" w:color="auto" w:sz="6" w:space="0"/>
              <w:right w:val="single" w:color="auto" w:sz="6" w:space="0"/>
            </w:tcBorders>
            <w:vAlign w:val="center"/>
            <w:hideMark/>
          </w:tcPr>
          <w:p w:rsidR="00700057" w:rsidRDefault="00700057" w14:paraId="54C4E7D1" w14:textId="77777777">
            <w:pPr>
              <w:jc w:val="right"/>
              <w:rPr>
                <w:rFonts w:ascii="Times New Roman" w:hAnsi="Times New Roman"/>
                <w:lang w:eastAsia="en-US"/>
              </w:rPr>
            </w:pPr>
            <w:r>
              <w:rPr>
                <w:color w:val="000000"/>
                <w:sz w:val="20"/>
                <w:szCs w:val="20"/>
                <w:lang w:eastAsia="en-US"/>
              </w:rPr>
              <w:t>737 </w:t>
            </w:r>
          </w:p>
        </w:tc>
        <w:tc>
          <w:tcPr>
            <w:tcW w:w="1803" w:type="dxa"/>
            <w:tcBorders>
              <w:top w:val="nil"/>
              <w:left w:val="nil"/>
              <w:bottom w:val="single" w:color="auto" w:sz="6" w:space="0"/>
              <w:right w:val="single" w:color="auto" w:sz="6" w:space="0"/>
            </w:tcBorders>
            <w:vAlign w:val="center"/>
            <w:hideMark/>
          </w:tcPr>
          <w:p w:rsidR="00700057" w:rsidRDefault="00700057" w14:paraId="20FE1891" w14:textId="77777777">
            <w:pPr>
              <w:jc w:val="right"/>
              <w:rPr>
                <w:rFonts w:ascii="Times New Roman" w:hAnsi="Times New Roman"/>
                <w:lang w:eastAsia="en-US"/>
              </w:rPr>
            </w:pPr>
            <w:r>
              <w:rPr>
                <w:color w:val="000000"/>
                <w:sz w:val="20"/>
                <w:szCs w:val="20"/>
                <w:lang w:eastAsia="en-US"/>
              </w:rPr>
              <w:t>89 </w:t>
            </w:r>
          </w:p>
        </w:tc>
        <w:tc>
          <w:tcPr>
            <w:tcW w:w="1862" w:type="dxa"/>
            <w:tcBorders>
              <w:top w:val="nil"/>
              <w:left w:val="nil"/>
              <w:bottom w:val="single" w:color="auto" w:sz="6" w:space="0"/>
              <w:right w:val="single" w:color="auto" w:sz="6" w:space="0"/>
            </w:tcBorders>
            <w:vAlign w:val="center"/>
            <w:hideMark/>
          </w:tcPr>
          <w:p w:rsidR="00700057" w:rsidRDefault="00700057" w14:paraId="4F012BC5" w14:textId="77777777">
            <w:pPr>
              <w:jc w:val="right"/>
              <w:rPr>
                <w:rFonts w:ascii="Times New Roman" w:hAnsi="Times New Roman"/>
                <w:lang w:eastAsia="en-US"/>
              </w:rPr>
            </w:pPr>
            <w:r>
              <w:rPr>
                <w:color w:val="000000"/>
                <w:sz w:val="20"/>
                <w:szCs w:val="20"/>
                <w:lang w:eastAsia="en-US"/>
              </w:rPr>
              <w:t>14% </w:t>
            </w:r>
          </w:p>
        </w:tc>
      </w:tr>
      <w:tr w:rsidR="00700057" w:rsidTr="00FC1373" w14:paraId="7FE600D6" w14:textId="77777777">
        <w:trPr>
          <w:trHeight w:val="296"/>
        </w:trPr>
        <w:tc>
          <w:tcPr>
            <w:tcW w:w="2069" w:type="dxa"/>
            <w:tcBorders>
              <w:top w:val="nil"/>
              <w:left w:val="single" w:color="auto" w:sz="6" w:space="0"/>
              <w:bottom w:val="single" w:color="auto" w:sz="6" w:space="0"/>
              <w:right w:val="single" w:color="auto" w:sz="6" w:space="0"/>
            </w:tcBorders>
            <w:vAlign w:val="center"/>
            <w:hideMark/>
          </w:tcPr>
          <w:p w:rsidR="00700057" w:rsidRDefault="00700057" w14:paraId="3FA0524C" w14:textId="77777777">
            <w:pPr>
              <w:rPr>
                <w:rFonts w:ascii="Times New Roman" w:hAnsi="Times New Roman"/>
                <w:lang w:eastAsia="en-US"/>
              </w:rPr>
            </w:pPr>
            <w:r>
              <w:rPr>
                <w:color w:val="000000"/>
                <w:sz w:val="20"/>
                <w:szCs w:val="20"/>
                <w:lang w:eastAsia="en-US"/>
              </w:rPr>
              <w:t>Age 16-25 </w:t>
            </w:r>
          </w:p>
        </w:tc>
        <w:tc>
          <w:tcPr>
            <w:tcW w:w="1566" w:type="dxa"/>
            <w:tcBorders>
              <w:top w:val="nil"/>
              <w:left w:val="nil"/>
              <w:bottom w:val="single" w:color="auto" w:sz="6" w:space="0"/>
              <w:right w:val="single" w:color="auto" w:sz="6" w:space="0"/>
            </w:tcBorders>
            <w:vAlign w:val="center"/>
            <w:hideMark/>
          </w:tcPr>
          <w:p w:rsidR="00700057" w:rsidRDefault="00700057" w14:paraId="0481F193" w14:textId="77777777">
            <w:pPr>
              <w:jc w:val="right"/>
              <w:rPr>
                <w:rFonts w:ascii="Times New Roman" w:hAnsi="Times New Roman"/>
                <w:lang w:eastAsia="en-US"/>
              </w:rPr>
            </w:pPr>
            <w:r>
              <w:rPr>
                <w:color w:val="000000"/>
                <w:sz w:val="20"/>
                <w:szCs w:val="20"/>
                <w:lang w:eastAsia="en-US"/>
              </w:rPr>
              <w:t>767 </w:t>
            </w:r>
          </w:p>
        </w:tc>
        <w:tc>
          <w:tcPr>
            <w:tcW w:w="1685" w:type="dxa"/>
            <w:tcBorders>
              <w:top w:val="nil"/>
              <w:left w:val="nil"/>
              <w:bottom w:val="single" w:color="auto" w:sz="6" w:space="0"/>
              <w:right w:val="single" w:color="auto" w:sz="6" w:space="0"/>
            </w:tcBorders>
            <w:vAlign w:val="center"/>
            <w:hideMark/>
          </w:tcPr>
          <w:p w:rsidR="00700057" w:rsidRDefault="00700057" w14:paraId="081D3E37" w14:textId="77777777">
            <w:pPr>
              <w:jc w:val="right"/>
              <w:rPr>
                <w:rFonts w:ascii="Times New Roman" w:hAnsi="Times New Roman"/>
                <w:lang w:eastAsia="en-US"/>
              </w:rPr>
            </w:pPr>
            <w:r>
              <w:rPr>
                <w:color w:val="000000"/>
                <w:sz w:val="20"/>
                <w:szCs w:val="20"/>
                <w:lang w:eastAsia="en-US"/>
              </w:rPr>
              <w:t>515 </w:t>
            </w:r>
          </w:p>
        </w:tc>
        <w:tc>
          <w:tcPr>
            <w:tcW w:w="1803" w:type="dxa"/>
            <w:tcBorders>
              <w:top w:val="nil"/>
              <w:left w:val="nil"/>
              <w:bottom w:val="single" w:color="auto" w:sz="6" w:space="0"/>
              <w:right w:val="single" w:color="auto" w:sz="6" w:space="0"/>
            </w:tcBorders>
            <w:vAlign w:val="center"/>
            <w:hideMark/>
          </w:tcPr>
          <w:p w:rsidR="00700057" w:rsidRDefault="00700057" w14:paraId="64E88517" w14:textId="77777777">
            <w:pPr>
              <w:jc w:val="right"/>
              <w:rPr>
                <w:rFonts w:ascii="Times New Roman" w:hAnsi="Times New Roman"/>
                <w:lang w:eastAsia="en-US"/>
              </w:rPr>
            </w:pPr>
            <w:r>
              <w:rPr>
                <w:color w:val="000000"/>
                <w:sz w:val="20"/>
                <w:szCs w:val="20"/>
                <w:lang w:eastAsia="en-US"/>
              </w:rPr>
              <w:t>-252 </w:t>
            </w:r>
          </w:p>
        </w:tc>
        <w:tc>
          <w:tcPr>
            <w:tcW w:w="1862" w:type="dxa"/>
            <w:tcBorders>
              <w:top w:val="nil"/>
              <w:left w:val="nil"/>
              <w:bottom w:val="single" w:color="auto" w:sz="6" w:space="0"/>
              <w:right w:val="single" w:color="auto" w:sz="6" w:space="0"/>
            </w:tcBorders>
            <w:vAlign w:val="center"/>
            <w:hideMark/>
          </w:tcPr>
          <w:p w:rsidR="00700057" w:rsidRDefault="00700057" w14:paraId="4746BDA3" w14:textId="77777777">
            <w:pPr>
              <w:jc w:val="right"/>
              <w:rPr>
                <w:rFonts w:ascii="Times New Roman" w:hAnsi="Times New Roman"/>
                <w:lang w:eastAsia="en-US"/>
              </w:rPr>
            </w:pPr>
            <w:r>
              <w:rPr>
                <w:color w:val="000000"/>
                <w:sz w:val="20"/>
                <w:szCs w:val="20"/>
                <w:lang w:eastAsia="en-US"/>
              </w:rPr>
              <w:t>-33% </w:t>
            </w:r>
          </w:p>
        </w:tc>
      </w:tr>
      <w:tr w:rsidR="00700057" w:rsidTr="00FC1373" w14:paraId="1B02AAF4" w14:textId="77777777">
        <w:trPr>
          <w:trHeight w:val="296"/>
        </w:trPr>
        <w:tc>
          <w:tcPr>
            <w:tcW w:w="2069" w:type="dxa"/>
            <w:tcBorders>
              <w:top w:val="nil"/>
              <w:left w:val="single" w:color="auto" w:sz="6" w:space="0"/>
              <w:bottom w:val="single" w:color="auto" w:sz="6" w:space="0"/>
              <w:right w:val="single" w:color="auto" w:sz="6" w:space="0"/>
            </w:tcBorders>
            <w:vAlign w:val="center"/>
            <w:hideMark/>
          </w:tcPr>
          <w:p w:rsidR="00700057" w:rsidRDefault="00700057" w14:paraId="35BAFDCA" w14:textId="77777777">
            <w:pPr>
              <w:rPr>
                <w:rFonts w:ascii="Times New Roman" w:hAnsi="Times New Roman"/>
                <w:lang w:eastAsia="en-US"/>
              </w:rPr>
            </w:pPr>
            <w:r>
              <w:rPr>
                <w:b/>
                <w:bCs/>
                <w:color w:val="000000"/>
                <w:sz w:val="20"/>
                <w:szCs w:val="20"/>
                <w:lang w:eastAsia="en-US"/>
              </w:rPr>
              <w:t>Total</w:t>
            </w:r>
            <w:r>
              <w:rPr>
                <w:color w:val="000000"/>
                <w:sz w:val="20"/>
                <w:szCs w:val="20"/>
                <w:lang w:eastAsia="en-US"/>
              </w:rPr>
              <w:t> </w:t>
            </w:r>
          </w:p>
        </w:tc>
        <w:tc>
          <w:tcPr>
            <w:tcW w:w="1566" w:type="dxa"/>
            <w:tcBorders>
              <w:top w:val="nil"/>
              <w:left w:val="nil"/>
              <w:bottom w:val="single" w:color="auto" w:sz="6" w:space="0"/>
              <w:right w:val="single" w:color="auto" w:sz="6" w:space="0"/>
            </w:tcBorders>
            <w:vAlign w:val="center"/>
            <w:hideMark/>
          </w:tcPr>
          <w:p w:rsidR="00700057" w:rsidRDefault="00700057" w14:paraId="61A70586" w14:textId="77777777">
            <w:pPr>
              <w:jc w:val="right"/>
              <w:rPr>
                <w:rFonts w:ascii="Times New Roman" w:hAnsi="Times New Roman"/>
                <w:lang w:eastAsia="en-US"/>
              </w:rPr>
            </w:pPr>
            <w:r>
              <w:rPr>
                <w:b/>
                <w:bCs/>
                <w:color w:val="000000"/>
                <w:sz w:val="20"/>
                <w:szCs w:val="20"/>
                <w:lang w:eastAsia="en-US"/>
              </w:rPr>
              <w:t>2071</w:t>
            </w:r>
            <w:r>
              <w:rPr>
                <w:color w:val="000000"/>
                <w:sz w:val="20"/>
                <w:szCs w:val="20"/>
                <w:lang w:eastAsia="en-US"/>
              </w:rPr>
              <w:t> </w:t>
            </w:r>
          </w:p>
        </w:tc>
        <w:tc>
          <w:tcPr>
            <w:tcW w:w="1685" w:type="dxa"/>
            <w:tcBorders>
              <w:top w:val="nil"/>
              <w:left w:val="nil"/>
              <w:bottom w:val="single" w:color="auto" w:sz="6" w:space="0"/>
              <w:right w:val="single" w:color="auto" w:sz="6" w:space="0"/>
            </w:tcBorders>
            <w:vAlign w:val="center"/>
            <w:hideMark/>
          </w:tcPr>
          <w:p w:rsidR="00700057" w:rsidRDefault="00700057" w14:paraId="5F8BC908" w14:textId="77777777">
            <w:pPr>
              <w:jc w:val="right"/>
              <w:rPr>
                <w:rFonts w:ascii="Times New Roman" w:hAnsi="Times New Roman"/>
                <w:lang w:eastAsia="en-US"/>
              </w:rPr>
            </w:pPr>
            <w:r>
              <w:rPr>
                <w:b/>
                <w:bCs/>
                <w:color w:val="000000"/>
                <w:sz w:val="20"/>
                <w:szCs w:val="20"/>
                <w:lang w:eastAsia="en-US"/>
              </w:rPr>
              <w:t>2125</w:t>
            </w:r>
            <w:r>
              <w:rPr>
                <w:color w:val="000000"/>
                <w:sz w:val="20"/>
                <w:szCs w:val="20"/>
                <w:lang w:eastAsia="en-US"/>
              </w:rPr>
              <w:t> </w:t>
            </w:r>
          </w:p>
        </w:tc>
        <w:tc>
          <w:tcPr>
            <w:tcW w:w="1803" w:type="dxa"/>
            <w:tcBorders>
              <w:top w:val="nil"/>
              <w:left w:val="nil"/>
              <w:bottom w:val="single" w:color="auto" w:sz="6" w:space="0"/>
              <w:right w:val="single" w:color="auto" w:sz="6" w:space="0"/>
            </w:tcBorders>
            <w:vAlign w:val="center"/>
            <w:hideMark/>
          </w:tcPr>
          <w:p w:rsidR="00700057" w:rsidRDefault="00700057" w14:paraId="10AC3291" w14:textId="77777777">
            <w:pPr>
              <w:jc w:val="right"/>
              <w:rPr>
                <w:rFonts w:ascii="Times New Roman" w:hAnsi="Times New Roman"/>
                <w:lang w:eastAsia="en-US"/>
              </w:rPr>
            </w:pPr>
            <w:r>
              <w:rPr>
                <w:b/>
                <w:bCs/>
                <w:color w:val="000000"/>
                <w:sz w:val="20"/>
                <w:szCs w:val="20"/>
                <w:lang w:eastAsia="en-US"/>
              </w:rPr>
              <w:t>54</w:t>
            </w:r>
            <w:r>
              <w:rPr>
                <w:color w:val="000000"/>
                <w:sz w:val="20"/>
                <w:szCs w:val="20"/>
                <w:lang w:eastAsia="en-US"/>
              </w:rPr>
              <w:t> </w:t>
            </w:r>
          </w:p>
        </w:tc>
        <w:tc>
          <w:tcPr>
            <w:tcW w:w="1862" w:type="dxa"/>
            <w:tcBorders>
              <w:top w:val="nil"/>
              <w:left w:val="nil"/>
              <w:bottom w:val="single" w:color="auto" w:sz="6" w:space="0"/>
              <w:right w:val="single" w:color="auto" w:sz="6" w:space="0"/>
            </w:tcBorders>
            <w:vAlign w:val="center"/>
            <w:hideMark/>
          </w:tcPr>
          <w:p w:rsidR="00700057" w:rsidRDefault="00700057" w14:paraId="391CA56A" w14:textId="77777777">
            <w:pPr>
              <w:jc w:val="right"/>
              <w:rPr>
                <w:rFonts w:ascii="Times New Roman" w:hAnsi="Times New Roman"/>
                <w:lang w:eastAsia="en-US"/>
              </w:rPr>
            </w:pPr>
            <w:r>
              <w:rPr>
                <w:b/>
                <w:bCs/>
                <w:color w:val="000000"/>
                <w:sz w:val="20"/>
                <w:szCs w:val="20"/>
                <w:lang w:eastAsia="en-US"/>
              </w:rPr>
              <w:t>2.6%</w:t>
            </w:r>
            <w:r>
              <w:rPr>
                <w:color w:val="000000"/>
                <w:sz w:val="20"/>
                <w:szCs w:val="20"/>
                <w:lang w:eastAsia="en-US"/>
              </w:rPr>
              <w:t> </w:t>
            </w:r>
          </w:p>
        </w:tc>
      </w:tr>
    </w:tbl>
    <w:p w:rsidR="00700057" w:rsidP="00700057" w:rsidRDefault="00700057" w14:paraId="50650524" w14:textId="77777777">
      <w:pPr>
        <w:rPr>
          <w:sz w:val="20"/>
          <w:szCs w:val="20"/>
        </w:rPr>
      </w:pPr>
      <w:r>
        <w:rPr>
          <w:sz w:val="20"/>
          <w:szCs w:val="20"/>
        </w:rPr>
        <w:t> </w:t>
      </w:r>
    </w:p>
    <w:p w:rsidR="00700057" w:rsidP="00700057" w:rsidRDefault="00700057" w14:paraId="4E832040" w14:textId="714194ED">
      <w:pPr>
        <w:rPr>
          <w:rFonts w:ascii="Segoe UI" w:hAnsi="Segoe UI" w:cs="Segoe UI"/>
          <w:sz w:val="18"/>
          <w:szCs w:val="18"/>
        </w:rPr>
      </w:pPr>
      <w:r>
        <w:rPr>
          <w:rFonts w:ascii="Segoe UI" w:hAnsi="Segoe UI" w:cs="Segoe UI"/>
          <w:noProof/>
          <w:sz w:val="18"/>
          <w:szCs w:val="18"/>
        </w:rPr>
        <w:drawing>
          <wp:inline distT="0" distB="0" distL="0" distR="0" wp14:anchorId="12A33B65" wp14:editId="0ECD339C">
            <wp:extent cx="5732145" cy="322135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3221355"/>
                    </a:xfrm>
                    <a:prstGeom prst="rect">
                      <a:avLst/>
                    </a:prstGeom>
                    <a:noFill/>
                    <a:ln>
                      <a:noFill/>
                    </a:ln>
                  </pic:spPr>
                </pic:pic>
              </a:graphicData>
            </a:graphic>
          </wp:inline>
        </w:drawing>
      </w:r>
    </w:p>
    <w:p w:rsidR="00700057" w:rsidP="0093438D" w:rsidRDefault="00700057" w14:paraId="1CC7B78D" w14:textId="5B108E5F">
      <w:pPr>
        <w:spacing w:after="0" w:line="240" w:lineRule="auto"/>
        <w:jc w:val="both"/>
        <w:rPr>
          <w:rFonts w:asciiTheme="minorHAnsi" w:hAnsiTheme="minorHAnsi" w:cstheme="minorHAnsi"/>
        </w:rPr>
      </w:pPr>
      <w:r w:rsidRPr="0093438D">
        <w:rPr>
          <w:rFonts w:asciiTheme="minorHAnsi" w:hAnsiTheme="minorHAnsi" w:cstheme="minorHAnsi"/>
        </w:rPr>
        <w:t>This is reflected in the growth in the number of requests for assessment, which averaged 39 per month in the 2021/22 academic year but 50 per month in 2022/23. </w:t>
      </w:r>
    </w:p>
    <w:p w:rsidR="0093438D" w:rsidP="0093438D" w:rsidRDefault="0093438D" w14:paraId="28017CB8" w14:textId="77777777">
      <w:pPr>
        <w:spacing w:after="0" w:line="240" w:lineRule="auto"/>
        <w:jc w:val="both"/>
        <w:rPr>
          <w:sz w:val="20"/>
          <w:szCs w:val="20"/>
        </w:rPr>
      </w:pPr>
    </w:p>
    <w:p w:rsidR="00700057" w:rsidP="00700057" w:rsidRDefault="00700057" w14:paraId="34D96F65" w14:textId="377CE195">
      <w:pPr>
        <w:rPr>
          <w:rFonts w:ascii="Segoe UI" w:hAnsi="Segoe UI" w:cs="Segoe UI"/>
          <w:sz w:val="18"/>
          <w:szCs w:val="18"/>
        </w:rPr>
      </w:pPr>
      <w:r>
        <w:rPr>
          <w:rFonts w:ascii="Segoe UI" w:hAnsi="Segoe UI" w:cs="Segoe UI"/>
          <w:noProof/>
          <w:sz w:val="18"/>
          <w:szCs w:val="18"/>
        </w:rPr>
        <w:lastRenderedPageBreak/>
        <w:drawing>
          <wp:inline distT="0" distB="0" distL="0" distR="0" wp14:anchorId="1B2A5F18" wp14:editId="13E79CF3">
            <wp:extent cx="5732145" cy="322135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3221355"/>
                    </a:xfrm>
                    <a:prstGeom prst="rect">
                      <a:avLst/>
                    </a:prstGeom>
                    <a:noFill/>
                    <a:ln>
                      <a:noFill/>
                    </a:ln>
                  </pic:spPr>
                </pic:pic>
              </a:graphicData>
            </a:graphic>
          </wp:inline>
        </w:drawing>
      </w:r>
    </w:p>
    <w:p w:rsidR="00700057" w:rsidP="7EF37577" w:rsidRDefault="00700057" w14:paraId="149340FF" w14:textId="6A9D9F4E">
      <w:pPr>
        <w:spacing w:after="0" w:line="240" w:lineRule="auto"/>
        <w:jc w:val="both"/>
        <w:rPr>
          <w:rFonts w:asciiTheme="minorHAnsi" w:hAnsiTheme="minorHAnsi" w:cstheme="minorBidi"/>
        </w:rPr>
      </w:pPr>
      <w:r w:rsidRPr="7EF37577">
        <w:rPr>
          <w:rFonts w:asciiTheme="minorHAnsi" w:hAnsiTheme="minorHAnsi" w:cstheme="minorBidi"/>
        </w:rPr>
        <w:t>It is not only the volume of the increase that is notable. It is also the severity of need that appears to be increasing. The impact of the pandemic on our SEND capacity is therefore severe and significantly beyond the levels of demand that were anticipated in drawing up the</w:t>
      </w:r>
      <w:r w:rsidRPr="7EF37577" w:rsidR="236EF696">
        <w:rPr>
          <w:rFonts w:asciiTheme="minorHAnsi" w:hAnsiTheme="minorHAnsi" w:cstheme="minorBidi"/>
        </w:rPr>
        <w:t xml:space="preserve"> dedicated schools grant</w:t>
      </w:r>
      <w:r w:rsidRPr="7EF37577">
        <w:rPr>
          <w:rFonts w:asciiTheme="minorHAnsi" w:hAnsiTheme="minorHAnsi" w:cstheme="minorBidi"/>
        </w:rPr>
        <w:t xml:space="preserve"> </w:t>
      </w:r>
      <w:r w:rsidRPr="7EF37577" w:rsidR="123FC267">
        <w:rPr>
          <w:rFonts w:asciiTheme="minorHAnsi" w:hAnsiTheme="minorHAnsi" w:cstheme="minorBidi"/>
        </w:rPr>
        <w:t>(</w:t>
      </w:r>
      <w:r w:rsidRPr="7EF37577">
        <w:rPr>
          <w:rFonts w:asciiTheme="minorHAnsi" w:hAnsiTheme="minorHAnsi" w:cstheme="minorBidi"/>
        </w:rPr>
        <w:t>DSG</w:t>
      </w:r>
      <w:r w:rsidRPr="7EF37577" w:rsidR="7F771B43">
        <w:rPr>
          <w:rFonts w:asciiTheme="minorHAnsi" w:hAnsiTheme="minorHAnsi" w:cstheme="minorBidi"/>
        </w:rPr>
        <w:t>)</w:t>
      </w:r>
      <w:r w:rsidRPr="7EF37577">
        <w:rPr>
          <w:rFonts w:asciiTheme="minorHAnsi" w:hAnsiTheme="minorHAnsi" w:cstheme="minorBidi"/>
        </w:rPr>
        <w:t xml:space="preserve"> recovery plan. </w:t>
      </w:r>
    </w:p>
    <w:p w:rsidR="0025604B" w:rsidP="0093438D" w:rsidRDefault="0025604B" w14:paraId="140A0E42" w14:textId="77777777">
      <w:pPr>
        <w:spacing w:after="0" w:line="240" w:lineRule="auto"/>
        <w:jc w:val="both"/>
        <w:rPr>
          <w:rFonts w:asciiTheme="minorHAnsi" w:hAnsiTheme="minorHAnsi" w:cstheme="minorHAnsi"/>
        </w:rPr>
      </w:pPr>
    </w:p>
    <w:p w:rsidR="00700057" w:rsidP="00700057" w:rsidRDefault="00700057" w14:paraId="70313F2A" w14:textId="77777777">
      <w:pPr>
        <w:pStyle w:val="ListParagraph"/>
        <w:numPr>
          <w:ilvl w:val="0"/>
          <w:numId w:val="22"/>
        </w:numPr>
        <w:suppressAutoHyphens w:val="0"/>
        <w:spacing w:after="0" w:line="240" w:lineRule="auto"/>
        <w:textAlignment w:val="auto"/>
        <w:rPr>
          <w:rFonts w:ascii="Calibri Light" w:hAnsi="Calibri Light" w:cs="Calibri Light"/>
          <w:color w:val="2F5496"/>
          <w:lang w:eastAsia="en-GB"/>
        </w:rPr>
      </w:pPr>
      <w:r>
        <w:rPr>
          <w:rFonts w:ascii="Calibri Light" w:hAnsi="Calibri Light" w:cs="Calibri Light"/>
          <w:b/>
          <w:bCs/>
          <w:color w:val="2F5496"/>
          <w:lang w:eastAsia="en-GB"/>
        </w:rPr>
        <w:t>Analysis by Need and Age Range</w:t>
      </w:r>
    </w:p>
    <w:p w:rsidR="00700057" w:rsidP="00700057" w:rsidRDefault="00700057" w14:paraId="2C5127DE" w14:textId="77777777">
      <w:pPr>
        <w:pStyle w:val="ListParagraph"/>
        <w:numPr>
          <w:ilvl w:val="0"/>
          <w:numId w:val="0"/>
        </w:numPr>
        <w:suppressAutoHyphens w:val="0"/>
        <w:spacing w:after="0" w:line="240" w:lineRule="auto"/>
        <w:ind w:left="360"/>
        <w:rPr>
          <w:rFonts w:ascii="Calibri Light" w:hAnsi="Calibri Light" w:cs="Calibri Light"/>
          <w:color w:val="2F5496"/>
          <w:lang w:eastAsia="en-GB"/>
        </w:rPr>
      </w:pPr>
    </w:p>
    <w:p w:rsidR="00700057" w:rsidP="004955F2" w:rsidRDefault="00700057" w14:paraId="407341FF" w14:textId="3EA6C3BF">
      <w:pPr>
        <w:widowControl w:val="0"/>
        <w:autoSpaceDE w:val="0"/>
        <w:spacing w:after="0" w:line="240" w:lineRule="auto"/>
        <w:jc w:val="both"/>
        <w:rPr>
          <w:rFonts w:asciiTheme="minorHAnsi" w:hAnsiTheme="minorHAnsi" w:cstheme="minorHAnsi"/>
        </w:rPr>
      </w:pPr>
      <w:r>
        <w:rPr>
          <w:rFonts w:asciiTheme="minorHAnsi" w:hAnsiTheme="minorHAnsi" w:cstheme="minorHAnsi"/>
        </w:rPr>
        <w:t>The dominant categories of need, in line with the national picture, are AS</w:t>
      </w:r>
      <w:r w:rsidR="004D5397">
        <w:rPr>
          <w:rFonts w:asciiTheme="minorHAnsi" w:hAnsiTheme="minorHAnsi" w:cstheme="minorHAnsi"/>
        </w:rPr>
        <w:t>C</w:t>
      </w:r>
      <w:r>
        <w:rPr>
          <w:rFonts w:asciiTheme="minorHAnsi" w:hAnsiTheme="minorHAnsi" w:cstheme="minorHAnsi"/>
        </w:rPr>
        <w:t>, SLCN and SEMH.</w:t>
      </w:r>
      <w:r>
        <w:rPr>
          <w:rFonts w:asciiTheme="minorHAnsi" w:hAnsiTheme="minorHAnsi" w:eastAsiaTheme="minorEastAsia" w:cstheme="minorHAnsi"/>
          <w:b/>
          <w:bCs/>
          <w:color w:val="000000" w:themeColor="text1"/>
          <w:kern w:val="24"/>
        </w:rPr>
        <w:t xml:space="preserve"> </w:t>
      </w:r>
      <w:r>
        <w:rPr>
          <w:rFonts w:asciiTheme="minorHAnsi" w:hAnsiTheme="minorHAnsi" w:eastAsiaTheme="minorEastAsia" w:cstheme="minorHAnsi"/>
          <w:color w:val="000000" w:themeColor="text1"/>
          <w:kern w:val="24"/>
        </w:rPr>
        <w:t>In Bury, the medical p</w:t>
      </w:r>
      <w:r>
        <w:rPr>
          <w:rFonts w:asciiTheme="minorHAnsi" w:hAnsiTheme="minorHAnsi" w:eastAsiaTheme="minorEastAsia" w:cstheme="minorHAnsi"/>
        </w:rPr>
        <w:t>athways and diagnosis around AS</w:t>
      </w:r>
      <w:r w:rsidR="000B038D">
        <w:rPr>
          <w:rFonts w:asciiTheme="minorHAnsi" w:hAnsiTheme="minorHAnsi" w:eastAsiaTheme="minorEastAsia" w:cstheme="minorHAnsi"/>
        </w:rPr>
        <w:t>C</w:t>
      </w:r>
      <w:r>
        <w:rPr>
          <w:rFonts w:asciiTheme="minorHAnsi" w:hAnsiTheme="minorHAnsi" w:eastAsiaTheme="minorEastAsia" w:cstheme="minorHAnsi"/>
        </w:rPr>
        <w:t xml:space="preserve"> </w:t>
      </w:r>
      <w:r>
        <w:rPr>
          <w:rFonts w:asciiTheme="minorHAnsi" w:hAnsiTheme="minorHAnsi" w:cstheme="minorHAnsi"/>
        </w:rPr>
        <w:t>are</w:t>
      </w:r>
      <w:r>
        <w:rPr>
          <w:rFonts w:asciiTheme="minorHAnsi" w:hAnsiTheme="minorHAnsi" w:eastAsiaTheme="minorEastAsia" w:cstheme="minorHAnsi"/>
        </w:rPr>
        <w:t xml:space="preserve"> improving and resulting in increases</w:t>
      </w:r>
      <w:r>
        <w:rPr>
          <w:rFonts w:asciiTheme="minorHAnsi" w:hAnsiTheme="minorHAnsi" w:cstheme="minorHAnsi"/>
        </w:rPr>
        <w:t xml:space="preserve"> in EHCPs with AS</w:t>
      </w:r>
      <w:r w:rsidR="000B038D">
        <w:rPr>
          <w:rFonts w:asciiTheme="minorHAnsi" w:hAnsiTheme="minorHAnsi" w:cstheme="minorHAnsi"/>
        </w:rPr>
        <w:t>C</w:t>
      </w:r>
      <w:r>
        <w:rPr>
          <w:rFonts w:asciiTheme="minorHAnsi" w:hAnsiTheme="minorHAnsi" w:cstheme="minorHAnsi"/>
        </w:rPr>
        <w:t xml:space="preserve"> as the identified need.</w:t>
      </w:r>
      <w:r>
        <w:rPr>
          <w:rFonts w:asciiTheme="minorHAnsi" w:hAnsiTheme="minorHAnsi" w:eastAsiaTheme="minorEastAsia" w:cstheme="minorHAnsi"/>
        </w:rPr>
        <w:t>  Plans without formal diagnosis of AS</w:t>
      </w:r>
      <w:r w:rsidR="000B038D">
        <w:rPr>
          <w:rFonts w:asciiTheme="minorHAnsi" w:hAnsiTheme="minorHAnsi" w:eastAsiaTheme="minorEastAsia" w:cstheme="minorHAnsi"/>
        </w:rPr>
        <w:t>C</w:t>
      </w:r>
      <w:r>
        <w:rPr>
          <w:rFonts w:asciiTheme="minorHAnsi" w:hAnsiTheme="minorHAnsi" w:eastAsiaTheme="minorEastAsia" w:cstheme="minorHAnsi"/>
        </w:rPr>
        <w:t xml:space="preserve"> </w:t>
      </w:r>
      <w:r>
        <w:rPr>
          <w:rFonts w:asciiTheme="minorHAnsi" w:hAnsiTheme="minorHAnsi" w:cstheme="minorHAnsi"/>
        </w:rPr>
        <w:t>are</w:t>
      </w:r>
      <w:r>
        <w:rPr>
          <w:rFonts w:asciiTheme="minorHAnsi" w:hAnsiTheme="minorHAnsi" w:eastAsiaTheme="minorEastAsia" w:cstheme="minorHAnsi"/>
        </w:rPr>
        <w:t xml:space="preserve"> categorised as SLCN</w:t>
      </w:r>
      <w:r>
        <w:rPr>
          <w:rFonts w:asciiTheme="minorHAnsi" w:hAnsiTheme="minorHAnsi" w:cstheme="minorHAnsi"/>
        </w:rPr>
        <w:t>,</w:t>
      </w:r>
      <w:r>
        <w:rPr>
          <w:rFonts w:asciiTheme="minorHAnsi" w:hAnsiTheme="minorHAnsi" w:eastAsiaTheme="minorEastAsia" w:cstheme="minorHAnsi"/>
        </w:rPr>
        <w:t xml:space="preserve"> as SLCN </w:t>
      </w:r>
      <w:r>
        <w:rPr>
          <w:rFonts w:asciiTheme="minorHAnsi" w:hAnsiTheme="minorHAnsi" w:cstheme="minorHAnsi"/>
        </w:rPr>
        <w:t>is</w:t>
      </w:r>
      <w:r>
        <w:rPr>
          <w:rFonts w:asciiTheme="minorHAnsi" w:hAnsiTheme="minorHAnsi" w:eastAsiaTheme="minorEastAsia" w:cstheme="minorHAnsi"/>
        </w:rPr>
        <w:t xml:space="preserve"> the primary need before AS</w:t>
      </w:r>
      <w:r w:rsidR="000B038D">
        <w:rPr>
          <w:rFonts w:asciiTheme="minorHAnsi" w:hAnsiTheme="minorHAnsi" w:eastAsiaTheme="minorEastAsia" w:cstheme="minorHAnsi"/>
        </w:rPr>
        <w:t>C</w:t>
      </w:r>
      <w:r>
        <w:rPr>
          <w:rFonts w:asciiTheme="minorHAnsi" w:hAnsiTheme="minorHAnsi" w:eastAsiaTheme="minorEastAsia" w:cstheme="minorHAnsi"/>
        </w:rPr>
        <w:t xml:space="preserve"> diagnosis.</w:t>
      </w:r>
      <w:r>
        <w:rPr>
          <w:rFonts w:asciiTheme="minorHAnsi" w:hAnsiTheme="minorHAnsi" w:cstheme="minorHAnsi"/>
        </w:rPr>
        <w:t xml:space="preserve"> </w:t>
      </w:r>
    </w:p>
    <w:p w:rsidR="00700057" w:rsidP="00700057" w:rsidRDefault="00700057" w14:paraId="20B79F04" w14:textId="77777777"/>
    <w:p w:rsidR="00700057" w:rsidP="00700057" w:rsidRDefault="00700057" w14:paraId="3F5C2BF4" w14:textId="152FAB53">
      <w:pPr>
        <w:rPr>
          <w:rFonts w:ascii="Calibri Light" w:hAnsi="Calibri Light" w:cs="Calibri Light"/>
          <w:color w:val="2F5496"/>
          <w:sz w:val="20"/>
          <w:szCs w:val="20"/>
        </w:rPr>
      </w:pPr>
      <w:r>
        <w:rPr>
          <w:rFonts w:ascii="Calibri Light" w:hAnsi="Calibri Light" w:cs="Calibri Light"/>
          <w:noProof/>
          <w:color w:val="2F5496"/>
          <w:sz w:val="20"/>
          <w:szCs w:val="20"/>
        </w:rPr>
        <w:lastRenderedPageBreak/>
        <w:drawing>
          <wp:inline distT="0" distB="0" distL="0" distR="0" wp14:anchorId="438EE78C" wp14:editId="5AD76AF9">
            <wp:extent cx="5732145" cy="32213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3221355"/>
                    </a:xfrm>
                    <a:prstGeom prst="rect">
                      <a:avLst/>
                    </a:prstGeom>
                    <a:noFill/>
                    <a:ln>
                      <a:noFill/>
                    </a:ln>
                  </pic:spPr>
                </pic:pic>
              </a:graphicData>
            </a:graphic>
          </wp:inline>
        </w:drawing>
      </w:r>
    </w:p>
    <w:p w:rsidR="00700057" w:rsidP="7EF37577" w:rsidRDefault="00700057" w14:paraId="4E0EFEC4" w14:textId="7C74C98D">
      <w:pPr>
        <w:spacing w:after="0" w:line="240" w:lineRule="auto"/>
        <w:jc w:val="both"/>
        <w:rPr>
          <w:rFonts w:asciiTheme="minorHAnsi" w:hAnsiTheme="minorHAnsi" w:cstheme="minorBidi"/>
        </w:rPr>
      </w:pPr>
      <w:r w:rsidRPr="7EF37577">
        <w:rPr>
          <w:rFonts w:asciiTheme="minorHAnsi" w:hAnsiTheme="minorHAnsi" w:cstheme="minorBidi"/>
        </w:rPr>
        <w:t>As has already been demonstrated, we have witnessed a considerable spike in the identification of AS</w:t>
      </w:r>
      <w:r w:rsidRPr="7EF37577" w:rsidR="066AC80D">
        <w:rPr>
          <w:rFonts w:asciiTheme="minorHAnsi" w:hAnsiTheme="minorHAnsi" w:cstheme="minorBidi"/>
        </w:rPr>
        <w:t>C</w:t>
      </w:r>
      <w:r w:rsidRPr="7EF37577">
        <w:rPr>
          <w:rFonts w:asciiTheme="minorHAnsi" w:hAnsiTheme="minorHAnsi" w:cstheme="minorBidi"/>
        </w:rPr>
        <w:t xml:space="preserve"> and SLCN in the Early Years and Key Stage 1 which have significantly exceeded previous forecasts.</w:t>
      </w:r>
    </w:p>
    <w:p w:rsidR="004955F2" w:rsidP="004955F2" w:rsidRDefault="004955F2" w14:paraId="70B3AE7C" w14:textId="77777777">
      <w:pPr>
        <w:spacing w:after="0" w:line="240" w:lineRule="auto"/>
        <w:jc w:val="both"/>
        <w:rPr>
          <w:rFonts w:asciiTheme="minorHAnsi" w:hAnsiTheme="minorHAnsi" w:cstheme="minorHAnsi"/>
        </w:rPr>
      </w:pPr>
    </w:p>
    <w:p w:rsidR="00700057" w:rsidP="00700057" w:rsidRDefault="00700057" w14:paraId="305077DA" w14:textId="3033ACAD">
      <w:pPr>
        <w:rPr>
          <w:rFonts w:ascii="Calibri" w:hAnsi="Calibri" w:cs="Calibri"/>
          <w:sz w:val="22"/>
          <w:szCs w:val="22"/>
        </w:rPr>
      </w:pPr>
      <w:r>
        <w:rPr>
          <w:rFonts w:ascii="Segoe UI" w:hAnsi="Segoe UI" w:cs="Segoe UI"/>
          <w:noProof/>
          <w:sz w:val="18"/>
          <w:szCs w:val="18"/>
        </w:rPr>
        <w:drawing>
          <wp:inline distT="0" distB="0" distL="0" distR="0" wp14:anchorId="5C55B8CE" wp14:editId="0908C329">
            <wp:extent cx="5732145" cy="32213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3221355"/>
                    </a:xfrm>
                    <a:prstGeom prst="rect">
                      <a:avLst/>
                    </a:prstGeom>
                    <a:noFill/>
                    <a:ln>
                      <a:noFill/>
                    </a:ln>
                  </pic:spPr>
                </pic:pic>
              </a:graphicData>
            </a:graphic>
          </wp:inline>
        </w:drawing>
      </w:r>
    </w:p>
    <w:p w:rsidR="00700057" w:rsidP="00700057" w:rsidRDefault="00700057" w14:paraId="1A12A716" w14:textId="1C8DC686">
      <w:pPr>
        <w:suppressAutoHyphens w:val="0"/>
        <w:spacing w:after="0" w:line="240" w:lineRule="auto"/>
        <w:rPr>
          <w:rFonts w:asciiTheme="minorHAnsi" w:hAnsiTheme="minorHAnsi" w:cstheme="minorHAnsi"/>
          <w:color w:val="FF0000"/>
        </w:rPr>
      </w:pPr>
      <w:r>
        <w:rPr>
          <w:sz w:val="20"/>
          <w:szCs w:val="20"/>
        </w:rPr>
        <w:lastRenderedPageBreak/>
        <w:t> </w:t>
      </w:r>
      <w:r>
        <w:rPr>
          <w:rFonts w:ascii="Segoe UI" w:hAnsi="Segoe UI" w:cs="Segoe UI"/>
          <w:noProof/>
          <w:sz w:val="18"/>
          <w:szCs w:val="18"/>
        </w:rPr>
        <w:drawing>
          <wp:inline distT="0" distB="0" distL="0" distR="0" wp14:anchorId="5F9F9398" wp14:editId="1A5DD3A9">
            <wp:extent cx="5732145" cy="32213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3221355"/>
                    </a:xfrm>
                    <a:prstGeom prst="rect">
                      <a:avLst/>
                    </a:prstGeom>
                    <a:noFill/>
                    <a:ln>
                      <a:noFill/>
                    </a:ln>
                  </pic:spPr>
                </pic:pic>
              </a:graphicData>
            </a:graphic>
          </wp:inline>
        </w:drawing>
      </w:r>
    </w:p>
    <w:p w:rsidR="00700057" w:rsidP="00700057" w:rsidRDefault="00700057" w14:paraId="58A0B601" w14:textId="77777777">
      <w:pPr>
        <w:suppressAutoHyphens w:val="0"/>
        <w:spacing w:after="0" w:line="240" w:lineRule="auto"/>
        <w:rPr>
          <w:rFonts w:asciiTheme="minorHAnsi" w:hAnsiTheme="minorHAnsi" w:cstheme="minorHAnsi"/>
          <w:color w:val="FF0000"/>
        </w:rPr>
      </w:pPr>
    </w:p>
    <w:p w:rsidR="00700057" w:rsidP="004955F2" w:rsidRDefault="00700057" w14:paraId="28733B5A" w14:textId="77777777">
      <w:pPr>
        <w:suppressAutoHyphens w:val="0"/>
        <w:spacing w:after="0" w:line="240" w:lineRule="auto"/>
        <w:jc w:val="both"/>
        <w:rPr>
          <w:rFonts w:asciiTheme="minorHAnsi" w:hAnsiTheme="minorHAnsi" w:cstheme="minorHAnsi"/>
          <w:b/>
          <w:bCs/>
        </w:rPr>
      </w:pPr>
      <w:r>
        <w:rPr>
          <w:rFonts w:asciiTheme="minorHAnsi" w:hAnsiTheme="minorHAnsi" w:cstheme="minorHAnsi"/>
          <w:b/>
          <w:bCs/>
        </w:rPr>
        <w:t>Reduction in I/NMSS</w:t>
      </w:r>
    </w:p>
    <w:p w:rsidR="00700057" w:rsidP="004955F2" w:rsidRDefault="00700057" w14:paraId="67B8B041" w14:textId="77777777">
      <w:pPr>
        <w:suppressAutoHyphens w:val="0"/>
        <w:spacing w:after="0" w:line="240" w:lineRule="auto"/>
        <w:jc w:val="both"/>
        <w:rPr>
          <w:rFonts w:asciiTheme="minorHAnsi" w:hAnsiTheme="minorHAnsi" w:cstheme="minorHAnsi"/>
          <w:b/>
          <w:bCs/>
          <w:color w:val="FF0000"/>
          <w:sz w:val="22"/>
          <w:szCs w:val="22"/>
        </w:rPr>
      </w:pPr>
    </w:p>
    <w:p w:rsidR="00700057" w:rsidP="004955F2" w:rsidRDefault="00700057" w14:paraId="334E8F2C" w14:textId="3D3920E9">
      <w:pPr>
        <w:suppressAutoHyphens w:val="0"/>
        <w:spacing w:after="0" w:line="240" w:lineRule="auto"/>
        <w:jc w:val="both"/>
        <w:rPr>
          <w:rFonts w:asciiTheme="minorHAnsi" w:hAnsiTheme="minorHAnsi" w:cstheme="minorHAnsi"/>
        </w:rPr>
      </w:pPr>
      <w:r>
        <w:rPr>
          <w:rFonts w:asciiTheme="minorHAnsi" w:hAnsiTheme="minorHAnsi" w:cstheme="minorHAnsi"/>
        </w:rPr>
        <w:t>The major issue is the Millwood Primary Special School is full. However, the significant growth in the numbers of reception and Key Stage 1 pupils with severe needs, as noted above, has meant we have been forced to place significant numbers in the I/NMSS sector. </w:t>
      </w:r>
    </w:p>
    <w:p w:rsidR="004955F2" w:rsidP="004955F2" w:rsidRDefault="004955F2" w14:paraId="54C3B92A" w14:textId="77777777">
      <w:pPr>
        <w:suppressAutoHyphens w:val="0"/>
        <w:spacing w:after="0" w:line="240" w:lineRule="auto"/>
        <w:jc w:val="both"/>
        <w:rPr>
          <w:rFonts w:asciiTheme="minorHAnsi" w:hAnsiTheme="minorHAnsi" w:cstheme="minorHAnsi"/>
        </w:rPr>
      </w:pPr>
    </w:p>
    <w:p w:rsidR="00700057" w:rsidP="7EF37577" w:rsidRDefault="00700057" w14:paraId="67D7517D" w14:textId="7169DEF0">
      <w:pPr>
        <w:suppressAutoHyphens w:val="0"/>
        <w:spacing w:after="0" w:line="240" w:lineRule="auto"/>
        <w:jc w:val="both"/>
        <w:rPr>
          <w:rFonts w:asciiTheme="minorHAnsi" w:hAnsiTheme="minorHAnsi" w:cstheme="minorBidi"/>
          <w:color w:val="FF0000"/>
        </w:rPr>
      </w:pPr>
      <w:r w:rsidRPr="7EF37577">
        <w:rPr>
          <w:rFonts w:asciiTheme="minorHAnsi" w:hAnsiTheme="minorHAnsi" w:cstheme="minorBidi"/>
        </w:rPr>
        <w:t>Currently, we place 28 primary age children with AS</w:t>
      </w:r>
      <w:r w:rsidRPr="7EF37577" w:rsidR="573B0C26">
        <w:rPr>
          <w:rFonts w:asciiTheme="minorHAnsi" w:hAnsiTheme="minorHAnsi" w:cstheme="minorBidi"/>
        </w:rPr>
        <w:t>C</w:t>
      </w:r>
      <w:r w:rsidRPr="7EF37577">
        <w:rPr>
          <w:rFonts w:asciiTheme="minorHAnsi" w:hAnsiTheme="minorHAnsi" w:cstheme="minorBidi"/>
        </w:rPr>
        <w:t>/SLCN out of borough or in Independent and Non-Maintained Special Schools at a total cost of £1.56m per annum. In addition, there are approximately 10 children awaiting placement. These numbers have, as indicated above, increased substantially in recent years and this trend is likely to continue.</w:t>
      </w:r>
    </w:p>
    <w:p w:rsidRPr="00367055" w:rsidR="007D3E3F" w:rsidP="00367055" w:rsidRDefault="007D3E3F" w14:paraId="55E43A0B" w14:textId="77777777">
      <w:pPr>
        <w:tabs>
          <w:tab w:val="left" w:pos="8175"/>
        </w:tabs>
        <w:spacing w:after="0" w:line="240" w:lineRule="auto"/>
        <w:rPr>
          <w:i/>
          <w:iCs/>
          <w:color w:val="000000"/>
          <w:sz w:val="28"/>
          <w:szCs w:val="28"/>
        </w:rPr>
      </w:pPr>
    </w:p>
    <w:p w:rsidRPr="00367055" w:rsidR="00780BFC" w:rsidP="00367055" w:rsidRDefault="00780BFC" w14:paraId="44BB2B11" w14:textId="77777777">
      <w:pPr>
        <w:suppressAutoHyphens w:val="0"/>
        <w:spacing w:after="0" w:line="240" w:lineRule="auto"/>
        <w:rPr>
          <w:rFonts w:asciiTheme="minorHAnsi" w:hAnsiTheme="minorHAnsi" w:cstheme="minorHAnsi"/>
          <w:color w:val="FF0000"/>
        </w:rPr>
      </w:pPr>
    </w:p>
    <w:p w:rsidR="00AE4807" w:rsidRDefault="00AE4807" w14:paraId="4FB487E0" w14:textId="77777777">
      <w:pPr>
        <w:suppressAutoHyphens w:val="0"/>
        <w:spacing w:after="160" w:line="254" w:lineRule="auto"/>
        <w:rPr>
          <w:rFonts w:asciiTheme="minorHAnsi" w:hAnsiTheme="minorHAnsi" w:cstheme="minorHAnsi"/>
          <w:b/>
          <w:bCs/>
        </w:rPr>
      </w:pPr>
      <w:r>
        <w:rPr>
          <w:rFonts w:asciiTheme="minorHAnsi" w:hAnsiTheme="minorHAnsi" w:cstheme="minorHAnsi"/>
          <w:b/>
          <w:bCs/>
        </w:rPr>
        <w:br w:type="page"/>
      </w:r>
    </w:p>
    <w:p w:rsidR="00A44C1A" w:rsidP="00367055" w:rsidRDefault="00A44C1A" w14:paraId="2B3458FC" w14:textId="6758AB67">
      <w:pPr>
        <w:suppressAutoHyphens w:val="0"/>
        <w:spacing w:after="0" w:line="240" w:lineRule="auto"/>
        <w:rPr>
          <w:rFonts w:asciiTheme="minorHAnsi" w:hAnsiTheme="minorHAnsi" w:cstheme="minorHAnsi"/>
          <w:b/>
          <w:bCs/>
        </w:rPr>
      </w:pPr>
      <w:r w:rsidRPr="00367055">
        <w:rPr>
          <w:rFonts w:asciiTheme="minorHAnsi" w:hAnsiTheme="minorHAnsi" w:cstheme="minorHAnsi"/>
          <w:b/>
          <w:bCs/>
        </w:rPr>
        <w:lastRenderedPageBreak/>
        <w:t>Schedule of existing provision</w:t>
      </w:r>
    </w:p>
    <w:p w:rsidR="00726888" w:rsidP="00367055" w:rsidRDefault="00726888" w14:paraId="68B498CD" w14:textId="7356D3AD">
      <w:pPr>
        <w:suppressAutoHyphens w:val="0"/>
        <w:spacing w:after="0" w:line="240" w:lineRule="auto"/>
        <w:rPr>
          <w:rFonts w:asciiTheme="minorHAnsi" w:hAnsiTheme="minorHAnsi" w:cstheme="minorHAnsi"/>
          <w:b/>
          <w:bCs/>
        </w:rPr>
      </w:pPr>
    </w:p>
    <w:p w:rsidR="00726888" w:rsidP="00726888" w:rsidRDefault="00726888" w14:paraId="0123B862" w14:textId="77777777">
      <w:pPr>
        <w:jc w:val="both"/>
        <w:rPr>
          <w:rFonts w:asciiTheme="minorHAnsi" w:hAnsiTheme="minorHAnsi" w:cstheme="minorHAnsi"/>
          <w:sz w:val="22"/>
          <w:szCs w:val="22"/>
        </w:rPr>
      </w:pPr>
      <w:r w:rsidRPr="002E1159">
        <w:rPr>
          <w:rFonts w:asciiTheme="minorHAnsi" w:hAnsiTheme="minorHAnsi" w:cstheme="minorHAnsi"/>
          <w:sz w:val="22"/>
          <w:szCs w:val="22"/>
        </w:rPr>
        <w:t xml:space="preserve">The </w:t>
      </w:r>
      <w:r>
        <w:rPr>
          <w:rFonts w:asciiTheme="minorHAnsi" w:hAnsiTheme="minorHAnsi" w:cstheme="minorHAnsi"/>
          <w:sz w:val="22"/>
          <w:szCs w:val="22"/>
        </w:rPr>
        <w:t>current and proposed capacity will be as follows:</w:t>
      </w:r>
    </w:p>
    <w:tbl>
      <w:tblPr>
        <w:tblStyle w:val="TableGrid"/>
        <w:tblW w:w="9067" w:type="dxa"/>
        <w:tblLook w:val="04A0" w:firstRow="1" w:lastRow="0" w:firstColumn="1" w:lastColumn="0" w:noHBand="0" w:noVBand="1"/>
      </w:tblPr>
      <w:tblGrid>
        <w:gridCol w:w="1346"/>
        <w:gridCol w:w="1131"/>
        <w:gridCol w:w="1379"/>
        <w:gridCol w:w="1111"/>
        <w:gridCol w:w="855"/>
        <w:gridCol w:w="833"/>
        <w:gridCol w:w="804"/>
        <w:gridCol w:w="804"/>
        <w:gridCol w:w="772"/>
        <w:gridCol w:w="32"/>
      </w:tblGrid>
      <w:tr w:rsidRPr="00D72157" w:rsidR="00726888" w:rsidTr="7EF37577" w14:paraId="0C61E4A7" w14:textId="77777777">
        <w:trPr>
          <w:gridAfter w:val="1"/>
          <w:wAfter w:w="34" w:type="dxa"/>
        </w:trPr>
        <w:tc>
          <w:tcPr>
            <w:tcW w:w="1383" w:type="dxa"/>
            <w:vMerge w:val="restart"/>
          </w:tcPr>
          <w:p w:rsidRPr="00D72157" w:rsidR="00726888" w:rsidP="003B4C36" w:rsidRDefault="00726888" w14:paraId="018FDF1D" w14:textId="77777777">
            <w:pPr>
              <w:jc w:val="both"/>
              <w:rPr>
                <w:rFonts w:asciiTheme="minorHAnsi" w:hAnsiTheme="minorHAnsi" w:cstheme="minorHAnsi"/>
                <w:sz w:val="18"/>
                <w:szCs w:val="18"/>
              </w:rPr>
            </w:pPr>
            <w:r w:rsidRPr="00D72157">
              <w:rPr>
                <w:rFonts w:asciiTheme="minorHAnsi" w:hAnsiTheme="minorHAnsi" w:cstheme="minorHAnsi"/>
                <w:sz w:val="18"/>
                <w:szCs w:val="18"/>
              </w:rPr>
              <w:t>Provision</w:t>
            </w:r>
          </w:p>
        </w:tc>
        <w:tc>
          <w:tcPr>
            <w:tcW w:w="1140" w:type="dxa"/>
            <w:vMerge w:val="restart"/>
          </w:tcPr>
          <w:p w:rsidRPr="00D72157" w:rsidR="00726888" w:rsidP="003B4C36" w:rsidRDefault="00726888" w14:paraId="076F1A41" w14:textId="77777777">
            <w:pPr>
              <w:jc w:val="both"/>
              <w:rPr>
                <w:rFonts w:asciiTheme="minorHAnsi" w:hAnsiTheme="minorHAnsi" w:cstheme="minorHAnsi"/>
                <w:sz w:val="18"/>
                <w:szCs w:val="18"/>
              </w:rPr>
            </w:pPr>
            <w:r w:rsidRPr="00D72157">
              <w:rPr>
                <w:rFonts w:asciiTheme="minorHAnsi" w:hAnsiTheme="minorHAnsi" w:cstheme="minorHAnsi"/>
                <w:sz w:val="18"/>
                <w:szCs w:val="18"/>
              </w:rPr>
              <w:t>Designation</w:t>
            </w:r>
          </w:p>
        </w:tc>
        <w:tc>
          <w:tcPr>
            <w:tcW w:w="1324" w:type="dxa"/>
            <w:vMerge w:val="restart"/>
          </w:tcPr>
          <w:p w:rsidRPr="00D72157" w:rsidR="00726888" w:rsidP="003B4C36" w:rsidRDefault="00726888" w14:paraId="4C4EE45D" w14:textId="77777777">
            <w:pPr>
              <w:jc w:val="both"/>
              <w:rPr>
                <w:rFonts w:asciiTheme="minorHAnsi" w:hAnsiTheme="minorHAnsi" w:cstheme="minorHAnsi"/>
                <w:sz w:val="18"/>
                <w:szCs w:val="18"/>
              </w:rPr>
            </w:pPr>
            <w:r w:rsidRPr="00D72157">
              <w:rPr>
                <w:rFonts w:asciiTheme="minorHAnsi" w:hAnsiTheme="minorHAnsi" w:cstheme="minorHAnsi"/>
                <w:sz w:val="18"/>
                <w:szCs w:val="18"/>
              </w:rPr>
              <w:t>Primary Need</w:t>
            </w:r>
          </w:p>
        </w:tc>
        <w:tc>
          <w:tcPr>
            <w:tcW w:w="1111" w:type="dxa"/>
            <w:vMerge w:val="restart"/>
          </w:tcPr>
          <w:p w:rsidRPr="00D72157" w:rsidR="00726888" w:rsidP="003B4C36" w:rsidRDefault="00726888" w14:paraId="099BA455" w14:textId="77777777">
            <w:pPr>
              <w:jc w:val="both"/>
              <w:rPr>
                <w:rFonts w:asciiTheme="minorHAnsi" w:hAnsiTheme="minorHAnsi" w:cstheme="minorHAnsi"/>
                <w:sz w:val="18"/>
                <w:szCs w:val="18"/>
              </w:rPr>
            </w:pPr>
            <w:r w:rsidRPr="00D72157">
              <w:rPr>
                <w:rFonts w:asciiTheme="minorHAnsi" w:hAnsiTheme="minorHAnsi" w:cstheme="minorHAnsi"/>
                <w:sz w:val="18"/>
                <w:szCs w:val="18"/>
              </w:rPr>
              <w:t>Age Range</w:t>
            </w:r>
          </w:p>
        </w:tc>
        <w:tc>
          <w:tcPr>
            <w:tcW w:w="4075" w:type="dxa"/>
            <w:gridSpan w:val="5"/>
          </w:tcPr>
          <w:p w:rsidRPr="00D72157" w:rsidR="00726888" w:rsidP="003B4C36" w:rsidRDefault="00726888" w14:paraId="32FC1943" w14:textId="77777777">
            <w:pPr>
              <w:jc w:val="center"/>
              <w:rPr>
                <w:rFonts w:asciiTheme="minorHAnsi" w:hAnsiTheme="minorHAnsi" w:cstheme="minorHAnsi"/>
                <w:sz w:val="18"/>
                <w:szCs w:val="18"/>
              </w:rPr>
            </w:pPr>
            <w:r w:rsidRPr="00D72157">
              <w:rPr>
                <w:rFonts w:asciiTheme="minorHAnsi" w:hAnsiTheme="minorHAnsi" w:cstheme="minorHAnsi"/>
                <w:sz w:val="18"/>
                <w:szCs w:val="18"/>
              </w:rPr>
              <w:t>Capacity</w:t>
            </w:r>
          </w:p>
        </w:tc>
      </w:tr>
      <w:tr w:rsidRPr="00D72157" w:rsidR="00726888" w:rsidTr="7EF37577" w14:paraId="50B3E505" w14:textId="77777777">
        <w:tc>
          <w:tcPr>
            <w:tcW w:w="1383" w:type="dxa"/>
            <w:vMerge/>
          </w:tcPr>
          <w:p w:rsidRPr="00D72157" w:rsidR="00726888" w:rsidP="003B4C36" w:rsidRDefault="00726888" w14:paraId="228D8ED2" w14:textId="77777777">
            <w:pPr>
              <w:jc w:val="both"/>
              <w:rPr>
                <w:rFonts w:asciiTheme="minorHAnsi" w:hAnsiTheme="minorHAnsi" w:cstheme="minorHAnsi"/>
                <w:sz w:val="18"/>
                <w:szCs w:val="18"/>
              </w:rPr>
            </w:pPr>
          </w:p>
        </w:tc>
        <w:tc>
          <w:tcPr>
            <w:tcW w:w="1140" w:type="dxa"/>
            <w:vMerge/>
          </w:tcPr>
          <w:p w:rsidRPr="00D72157" w:rsidR="00726888" w:rsidP="003B4C36" w:rsidRDefault="00726888" w14:paraId="2BACD1F3" w14:textId="77777777">
            <w:pPr>
              <w:jc w:val="both"/>
              <w:rPr>
                <w:rFonts w:asciiTheme="minorHAnsi" w:hAnsiTheme="minorHAnsi" w:cstheme="minorHAnsi"/>
                <w:sz w:val="18"/>
                <w:szCs w:val="18"/>
              </w:rPr>
            </w:pPr>
          </w:p>
        </w:tc>
        <w:tc>
          <w:tcPr>
            <w:tcW w:w="1324" w:type="dxa"/>
            <w:vMerge/>
          </w:tcPr>
          <w:p w:rsidRPr="00D72157" w:rsidR="00726888" w:rsidP="003B4C36" w:rsidRDefault="00726888" w14:paraId="1FFF31F1" w14:textId="77777777">
            <w:pPr>
              <w:jc w:val="both"/>
              <w:rPr>
                <w:rFonts w:asciiTheme="minorHAnsi" w:hAnsiTheme="minorHAnsi" w:cstheme="minorHAnsi"/>
                <w:sz w:val="18"/>
                <w:szCs w:val="18"/>
              </w:rPr>
            </w:pPr>
          </w:p>
        </w:tc>
        <w:tc>
          <w:tcPr>
            <w:tcW w:w="1111" w:type="dxa"/>
            <w:vMerge/>
          </w:tcPr>
          <w:p w:rsidRPr="00D72157" w:rsidR="00726888" w:rsidP="003B4C36" w:rsidRDefault="00726888" w14:paraId="1C2BBC26" w14:textId="77777777">
            <w:pPr>
              <w:jc w:val="both"/>
              <w:rPr>
                <w:rFonts w:asciiTheme="minorHAnsi" w:hAnsiTheme="minorHAnsi" w:cstheme="minorHAnsi"/>
                <w:sz w:val="18"/>
                <w:szCs w:val="18"/>
              </w:rPr>
            </w:pPr>
          </w:p>
        </w:tc>
        <w:tc>
          <w:tcPr>
            <w:tcW w:w="870" w:type="dxa"/>
          </w:tcPr>
          <w:p w:rsidRPr="00D72157" w:rsidR="00726888" w:rsidP="003B4C36" w:rsidRDefault="00726888" w14:paraId="54DDD03A" w14:textId="77777777">
            <w:pPr>
              <w:jc w:val="both"/>
              <w:rPr>
                <w:rFonts w:asciiTheme="minorHAnsi" w:hAnsiTheme="minorHAnsi" w:cstheme="minorHAnsi"/>
                <w:sz w:val="18"/>
                <w:szCs w:val="18"/>
              </w:rPr>
            </w:pPr>
            <w:r w:rsidRPr="00D72157">
              <w:rPr>
                <w:rFonts w:asciiTheme="minorHAnsi" w:hAnsiTheme="minorHAnsi" w:cstheme="minorHAnsi"/>
                <w:sz w:val="18"/>
                <w:szCs w:val="18"/>
              </w:rPr>
              <w:t>Current</w:t>
            </w:r>
          </w:p>
        </w:tc>
        <w:tc>
          <w:tcPr>
            <w:tcW w:w="740" w:type="dxa"/>
          </w:tcPr>
          <w:p w:rsidRPr="00D72157" w:rsidR="00726888" w:rsidP="003B4C36" w:rsidRDefault="00726888" w14:paraId="5C8A136A" w14:textId="77777777">
            <w:pPr>
              <w:jc w:val="both"/>
              <w:rPr>
                <w:rFonts w:asciiTheme="minorHAnsi" w:hAnsiTheme="minorHAnsi" w:cstheme="minorHAnsi"/>
                <w:sz w:val="18"/>
                <w:szCs w:val="18"/>
              </w:rPr>
            </w:pPr>
            <w:r w:rsidRPr="00D72157">
              <w:rPr>
                <w:rFonts w:asciiTheme="minorHAnsi" w:hAnsiTheme="minorHAnsi" w:cstheme="minorHAnsi"/>
                <w:sz w:val="18"/>
                <w:szCs w:val="18"/>
              </w:rPr>
              <w:t>2022/23</w:t>
            </w:r>
          </w:p>
        </w:tc>
        <w:tc>
          <w:tcPr>
            <w:tcW w:w="833" w:type="dxa"/>
          </w:tcPr>
          <w:p w:rsidRPr="00D72157" w:rsidR="00726888" w:rsidP="7EF37577" w:rsidRDefault="00726888" w14:paraId="3817BB40" w14:textId="4D2CB86A">
            <w:pPr>
              <w:jc w:val="both"/>
              <w:rPr>
                <w:rFonts w:asciiTheme="minorHAnsi" w:hAnsiTheme="minorHAnsi" w:cstheme="minorBidi"/>
                <w:sz w:val="18"/>
                <w:szCs w:val="18"/>
              </w:rPr>
            </w:pPr>
            <w:r w:rsidRPr="7EF37577">
              <w:rPr>
                <w:rFonts w:asciiTheme="minorHAnsi" w:hAnsiTheme="minorHAnsi" w:cstheme="minorBidi"/>
                <w:sz w:val="18"/>
                <w:szCs w:val="18"/>
              </w:rPr>
              <w:t>2023/</w:t>
            </w:r>
            <w:r w:rsidRPr="7EF37577" w:rsidR="5CA06EA4">
              <w:rPr>
                <w:rFonts w:asciiTheme="minorHAnsi" w:hAnsiTheme="minorHAnsi" w:cstheme="minorBidi"/>
                <w:sz w:val="18"/>
                <w:szCs w:val="18"/>
              </w:rPr>
              <w:t xml:space="preserve"> </w:t>
            </w:r>
            <w:r w:rsidRPr="7EF37577">
              <w:rPr>
                <w:rFonts w:asciiTheme="minorHAnsi" w:hAnsiTheme="minorHAnsi" w:cstheme="minorBidi"/>
                <w:sz w:val="18"/>
                <w:szCs w:val="18"/>
              </w:rPr>
              <w:t>24</w:t>
            </w:r>
          </w:p>
        </w:tc>
        <w:tc>
          <w:tcPr>
            <w:tcW w:w="833" w:type="dxa"/>
          </w:tcPr>
          <w:p w:rsidRPr="00D72157" w:rsidR="00726888" w:rsidP="7EF37577" w:rsidRDefault="00726888" w14:paraId="017755C1" w14:textId="4DC873F6">
            <w:pPr>
              <w:jc w:val="both"/>
              <w:rPr>
                <w:rFonts w:asciiTheme="minorHAnsi" w:hAnsiTheme="minorHAnsi" w:cstheme="minorBidi"/>
                <w:sz w:val="18"/>
                <w:szCs w:val="18"/>
              </w:rPr>
            </w:pPr>
            <w:r w:rsidRPr="7EF37577">
              <w:rPr>
                <w:rFonts w:asciiTheme="minorHAnsi" w:hAnsiTheme="minorHAnsi" w:cstheme="minorBidi"/>
                <w:sz w:val="18"/>
                <w:szCs w:val="18"/>
              </w:rPr>
              <w:t>2024/</w:t>
            </w:r>
            <w:r w:rsidRPr="7EF37577" w:rsidR="48712DDE">
              <w:rPr>
                <w:rFonts w:asciiTheme="minorHAnsi" w:hAnsiTheme="minorHAnsi" w:cstheme="minorBidi"/>
                <w:sz w:val="18"/>
                <w:szCs w:val="18"/>
              </w:rPr>
              <w:t xml:space="preserve"> </w:t>
            </w:r>
            <w:r w:rsidRPr="7EF37577">
              <w:rPr>
                <w:rFonts w:asciiTheme="minorHAnsi" w:hAnsiTheme="minorHAnsi" w:cstheme="minorBidi"/>
                <w:sz w:val="18"/>
                <w:szCs w:val="18"/>
              </w:rPr>
              <w:t>25</w:t>
            </w:r>
          </w:p>
        </w:tc>
        <w:tc>
          <w:tcPr>
            <w:tcW w:w="833" w:type="dxa"/>
            <w:gridSpan w:val="2"/>
          </w:tcPr>
          <w:p w:rsidRPr="00D72157" w:rsidR="00726888" w:rsidP="7EF37577" w:rsidRDefault="00726888" w14:paraId="5A2175DF" w14:textId="3C653259">
            <w:pPr>
              <w:jc w:val="both"/>
              <w:rPr>
                <w:rFonts w:asciiTheme="minorHAnsi" w:hAnsiTheme="minorHAnsi" w:cstheme="minorBidi"/>
                <w:sz w:val="18"/>
                <w:szCs w:val="18"/>
              </w:rPr>
            </w:pPr>
            <w:r w:rsidRPr="7EF37577">
              <w:rPr>
                <w:rFonts w:asciiTheme="minorHAnsi" w:hAnsiTheme="minorHAnsi" w:cstheme="minorBidi"/>
                <w:sz w:val="18"/>
                <w:szCs w:val="18"/>
              </w:rPr>
              <w:t>2025/</w:t>
            </w:r>
            <w:r w:rsidRPr="7EF37577" w:rsidR="02BECE87">
              <w:rPr>
                <w:rFonts w:asciiTheme="minorHAnsi" w:hAnsiTheme="minorHAnsi" w:cstheme="minorBidi"/>
                <w:sz w:val="18"/>
                <w:szCs w:val="18"/>
              </w:rPr>
              <w:t xml:space="preserve"> </w:t>
            </w:r>
            <w:r w:rsidRPr="7EF37577">
              <w:rPr>
                <w:rFonts w:asciiTheme="minorHAnsi" w:hAnsiTheme="minorHAnsi" w:cstheme="minorBidi"/>
                <w:sz w:val="18"/>
                <w:szCs w:val="18"/>
              </w:rPr>
              <w:t xml:space="preserve">26 </w:t>
            </w:r>
          </w:p>
        </w:tc>
      </w:tr>
      <w:tr w:rsidRPr="00D72157" w:rsidR="00726888" w:rsidTr="7EF37577" w14:paraId="4FE6399B" w14:textId="77777777">
        <w:tc>
          <w:tcPr>
            <w:tcW w:w="1383" w:type="dxa"/>
          </w:tcPr>
          <w:p w:rsidRPr="00D72157" w:rsidR="00726888" w:rsidP="003B4C36" w:rsidRDefault="00726888" w14:paraId="2065E389" w14:textId="77777777">
            <w:pPr>
              <w:jc w:val="both"/>
              <w:rPr>
                <w:rFonts w:asciiTheme="minorHAnsi" w:hAnsiTheme="minorHAnsi" w:cstheme="minorHAnsi"/>
                <w:sz w:val="18"/>
                <w:szCs w:val="18"/>
              </w:rPr>
            </w:pPr>
            <w:r w:rsidRPr="00D72157">
              <w:rPr>
                <w:rFonts w:asciiTheme="minorHAnsi" w:hAnsiTheme="minorHAnsi" w:cstheme="minorHAnsi"/>
                <w:sz w:val="18"/>
                <w:szCs w:val="18"/>
              </w:rPr>
              <w:t>Millwood Special School</w:t>
            </w:r>
          </w:p>
        </w:tc>
        <w:tc>
          <w:tcPr>
            <w:tcW w:w="1140" w:type="dxa"/>
          </w:tcPr>
          <w:p w:rsidRPr="00D72157" w:rsidR="00726888" w:rsidP="003B4C36" w:rsidRDefault="00726888" w14:paraId="7FD6B5C3" w14:textId="77777777">
            <w:pPr>
              <w:jc w:val="both"/>
              <w:rPr>
                <w:rFonts w:asciiTheme="minorHAnsi" w:hAnsiTheme="minorHAnsi" w:cstheme="minorHAnsi"/>
                <w:sz w:val="18"/>
                <w:szCs w:val="18"/>
              </w:rPr>
            </w:pPr>
            <w:r w:rsidRPr="00D72157">
              <w:rPr>
                <w:rFonts w:asciiTheme="minorHAnsi" w:hAnsiTheme="minorHAnsi" w:cstheme="minorHAnsi"/>
                <w:sz w:val="18"/>
                <w:szCs w:val="18"/>
              </w:rPr>
              <w:t>Special School</w:t>
            </w:r>
          </w:p>
        </w:tc>
        <w:tc>
          <w:tcPr>
            <w:tcW w:w="1324" w:type="dxa"/>
          </w:tcPr>
          <w:p w:rsidRPr="00D72157" w:rsidR="00726888" w:rsidP="003B4C36" w:rsidRDefault="00726888" w14:paraId="6B08067A" w14:textId="77777777">
            <w:pPr>
              <w:jc w:val="both"/>
              <w:rPr>
                <w:rFonts w:asciiTheme="minorHAnsi" w:hAnsiTheme="minorHAnsi" w:cstheme="minorHAnsi"/>
                <w:sz w:val="18"/>
                <w:szCs w:val="18"/>
              </w:rPr>
            </w:pPr>
            <w:r w:rsidRPr="00D72157">
              <w:rPr>
                <w:rFonts w:asciiTheme="minorHAnsi" w:hAnsiTheme="minorHAnsi" w:cstheme="minorHAnsi"/>
                <w:sz w:val="18"/>
                <w:szCs w:val="18"/>
              </w:rPr>
              <w:t>PMLD</w:t>
            </w:r>
          </w:p>
        </w:tc>
        <w:tc>
          <w:tcPr>
            <w:tcW w:w="1111" w:type="dxa"/>
          </w:tcPr>
          <w:p w:rsidRPr="00D72157" w:rsidR="00726888" w:rsidP="003B4C36" w:rsidRDefault="00726888" w14:paraId="2DED7447"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7EF37577" w:rsidRDefault="00726888" w14:paraId="0992884F" w14:textId="01F9A3B8">
            <w:pPr>
              <w:jc w:val="center"/>
              <w:rPr>
                <w:rFonts w:asciiTheme="minorHAnsi" w:hAnsiTheme="minorHAnsi" w:cstheme="minorBidi"/>
                <w:sz w:val="18"/>
                <w:szCs w:val="18"/>
              </w:rPr>
            </w:pPr>
            <w:r w:rsidRPr="7EF37577">
              <w:rPr>
                <w:rFonts w:asciiTheme="minorHAnsi" w:hAnsiTheme="minorHAnsi" w:cstheme="minorBidi"/>
                <w:sz w:val="18"/>
                <w:szCs w:val="18"/>
              </w:rPr>
              <w:t>16</w:t>
            </w:r>
            <w:r w:rsidRPr="7EF37577" w:rsidR="7DD22E2D">
              <w:rPr>
                <w:rFonts w:asciiTheme="minorHAnsi" w:hAnsiTheme="minorHAnsi" w:cstheme="minorBidi"/>
                <w:sz w:val="18"/>
                <w:szCs w:val="18"/>
              </w:rPr>
              <w:t>0</w:t>
            </w:r>
          </w:p>
        </w:tc>
        <w:tc>
          <w:tcPr>
            <w:tcW w:w="740" w:type="dxa"/>
          </w:tcPr>
          <w:p w:rsidRPr="00D72157" w:rsidR="00726888" w:rsidP="7EF37577" w:rsidRDefault="00726888" w14:paraId="5584013C" w14:textId="1EB0533A">
            <w:pPr>
              <w:jc w:val="center"/>
              <w:rPr>
                <w:rFonts w:asciiTheme="minorHAnsi" w:hAnsiTheme="minorHAnsi" w:cstheme="minorBidi"/>
                <w:sz w:val="18"/>
                <w:szCs w:val="18"/>
              </w:rPr>
            </w:pPr>
            <w:r w:rsidRPr="7EF37577">
              <w:rPr>
                <w:rFonts w:asciiTheme="minorHAnsi" w:hAnsiTheme="minorHAnsi" w:cstheme="minorBidi"/>
                <w:sz w:val="18"/>
                <w:szCs w:val="18"/>
              </w:rPr>
              <w:t>16</w:t>
            </w:r>
            <w:r w:rsidR="004D5397">
              <w:rPr>
                <w:rFonts w:asciiTheme="minorHAnsi" w:hAnsiTheme="minorHAnsi" w:cstheme="minorBidi"/>
                <w:sz w:val="18"/>
                <w:szCs w:val="18"/>
              </w:rPr>
              <w:t>0</w:t>
            </w:r>
          </w:p>
        </w:tc>
        <w:tc>
          <w:tcPr>
            <w:tcW w:w="833" w:type="dxa"/>
          </w:tcPr>
          <w:p w:rsidRPr="00D72157" w:rsidR="00726888" w:rsidP="7EF37577" w:rsidRDefault="5FDAD663" w14:paraId="44304006" w14:textId="4EBA404C">
            <w:pPr>
              <w:jc w:val="center"/>
              <w:rPr>
                <w:rFonts w:asciiTheme="minorHAnsi" w:hAnsiTheme="minorHAnsi" w:cstheme="minorBidi"/>
                <w:sz w:val="18"/>
                <w:szCs w:val="18"/>
              </w:rPr>
            </w:pPr>
            <w:r w:rsidRPr="7EF37577">
              <w:rPr>
                <w:rFonts w:asciiTheme="minorHAnsi" w:hAnsiTheme="minorHAnsi" w:cstheme="minorBidi"/>
                <w:sz w:val="18"/>
                <w:szCs w:val="18"/>
              </w:rPr>
              <w:t>1</w:t>
            </w:r>
            <w:r w:rsidR="00147B0C">
              <w:rPr>
                <w:rFonts w:asciiTheme="minorHAnsi" w:hAnsiTheme="minorHAnsi" w:cstheme="minorBidi"/>
                <w:sz w:val="18"/>
                <w:szCs w:val="18"/>
              </w:rPr>
              <w:t>6</w:t>
            </w:r>
            <w:r w:rsidRPr="7EF37577">
              <w:rPr>
                <w:rFonts w:asciiTheme="minorHAnsi" w:hAnsiTheme="minorHAnsi" w:cstheme="minorBidi"/>
                <w:sz w:val="18"/>
                <w:szCs w:val="18"/>
              </w:rPr>
              <w:t>0</w:t>
            </w:r>
          </w:p>
        </w:tc>
        <w:tc>
          <w:tcPr>
            <w:tcW w:w="833" w:type="dxa"/>
          </w:tcPr>
          <w:p w:rsidRPr="00D72157" w:rsidR="00726888" w:rsidP="003B4C36" w:rsidRDefault="00726888" w14:paraId="0A150F3C" w14:textId="77777777">
            <w:pPr>
              <w:jc w:val="center"/>
              <w:rPr>
                <w:rFonts w:asciiTheme="minorHAnsi" w:hAnsiTheme="minorHAnsi" w:cstheme="minorHAnsi"/>
                <w:sz w:val="18"/>
                <w:szCs w:val="18"/>
              </w:rPr>
            </w:pPr>
            <w:r w:rsidRPr="00D72157">
              <w:rPr>
                <w:rFonts w:asciiTheme="minorHAnsi" w:hAnsiTheme="minorHAnsi" w:cstheme="minorHAnsi"/>
                <w:sz w:val="18"/>
                <w:szCs w:val="18"/>
              </w:rPr>
              <w:t>210</w:t>
            </w:r>
          </w:p>
        </w:tc>
        <w:tc>
          <w:tcPr>
            <w:tcW w:w="833" w:type="dxa"/>
            <w:gridSpan w:val="2"/>
          </w:tcPr>
          <w:p w:rsidRPr="00D72157" w:rsidR="00726888" w:rsidP="003B4C36" w:rsidRDefault="00726888" w14:paraId="64F6173C" w14:textId="77777777">
            <w:pPr>
              <w:jc w:val="center"/>
              <w:rPr>
                <w:rFonts w:asciiTheme="minorHAnsi" w:hAnsiTheme="minorHAnsi" w:cstheme="minorHAnsi"/>
                <w:sz w:val="18"/>
                <w:szCs w:val="18"/>
              </w:rPr>
            </w:pPr>
            <w:r w:rsidRPr="00D72157">
              <w:rPr>
                <w:rFonts w:asciiTheme="minorHAnsi" w:hAnsiTheme="minorHAnsi" w:cstheme="minorHAnsi"/>
                <w:sz w:val="18"/>
                <w:szCs w:val="18"/>
              </w:rPr>
              <w:t>210</w:t>
            </w:r>
          </w:p>
        </w:tc>
      </w:tr>
      <w:tr w:rsidRPr="00D72157" w:rsidR="00726888" w:rsidTr="7EF37577" w14:paraId="6C6D288F" w14:textId="77777777">
        <w:tc>
          <w:tcPr>
            <w:tcW w:w="1383" w:type="dxa"/>
          </w:tcPr>
          <w:p w:rsidRPr="00D72157" w:rsidR="00726888" w:rsidP="003B4C36" w:rsidRDefault="00726888" w14:paraId="4E3CBCDC" w14:textId="77777777">
            <w:pPr>
              <w:jc w:val="both"/>
              <w:rPr>
                <w:rFonts w:asciiTheme="minorHAnsi" w:hAnsiTheme="minorHAnsi" w:cstheme="minorHAnsi"/>
                <w:sz w:val="18"/>
                <w:szCs w:val="18"/>
              </w:rPr>
            </w:pPr>
            <w:r w:rsidRPr="00D72157">
              <w:rPr>
                <w:rFonts w:asciiTheme="minorHAnsi" w:hAnsiTheme="minorHAnsi" w:cstheme="minorHAnsi"/>
                <w:sz w:val="18"/>
                <w:szCs w:val="18"/>
              </w:rPr>
              <w:t>Elms Bank Special School</w:t>
            </w:r>
          </w:p>
        </w:tc>
        <w:tc>
          <w:tcPr>
            <w:tcW w:w="1140" w:type="dxa"/>
          </w:tcPr>
          <w:p w:rsidRPr="00D72157" w:rsidR="00726888" w:rsidP="003B4C36" w:rsidRDefault="00726888" w14:paraId="0B261DB1" w14:textId="77777777">
            <w:pPr>
              <w:jc w:val="both"/>
              <w:rPr>
                <w:rFonts w:asciiTheme="minorHAnsi" w:hAnsiTheme="minorHAnsi" w:cstheme="minorHAnsi"/>
                <w:sz w:val="18"/>
                <w:szCs w:val="18"/>
              </w:rPr>
            </w:pPr>
            <w:r w:rsidRPr="00D72157">
              <w:rPr>
                <w:rFonts w:asciiTheme="minorHAnsi" w:hAnsiTheme="minorHAnsi" w:cstheme="minorHAnsi"/>
                <w:sz w:val="18"/>
                <w:szCs w:val="18"/>
              </w:rPr>
              <w:t>Special School</w:t>
            </w:r>
          </w:p>
        </w:tc>
        <w:tc>
          <w:tcPr>
            <w:tcW w:w="1324" w:type="dxa"/>
          </w:tcPr>
          <w:p w:rsidRPr="00D72157" w:rsidR="00726888" w:rsidP="003B4C36" w:rsidRDefault="00726888" w14:paraId="504DB3A4" w14:textId="77777777">
            <w:pPr>
              <w:jc w:val="both"/>
              <w:rPr>
                <w:rFonts w:asciiTheme="minorHAnsi" w:hAnsiTheme="minorHAnsi" w:cstheme="minorHAnsi"/>
                <w:sz w:val="18"/>
                <w:szCs w:val="18"/>
              </w:rPr>
            </w:pPr>
            <w:r w:rsidRPr="00D72157">
              <w:rPr>
                <w:rFonts w:asciiTheme="minorHAnsi" w:hAnsiTheme="minorHAnsi" w:cstheme="minorHAnsi"/>
                <w:sz w:val="18"/>
                <w:szCs w:val="18"/>
              </w:rPr>
              <w:t>PMLD</w:t>
            </w:r>
          </w:p>
        </w:tc>
        <w:tc>
          <w:tcPr>
            <w:tcW w:w="1111" w:type="dxa"/>
          </w:tcPr>
          <w:p w:rsidRPr="00D72157" w:rsidR="00726888" w:rsidP="003B4C36" w:rsidRDefault="00726888" w14:paraId="4FF17817" w14:textId="77777777">
            <w:pPr>
              <w:jc w:val="both"/>
              <w:rPr>
                <w:rFonts w:asciiTheme="minorHAnsi" w:hAnsiTheme="minorHAnsi" w:cstheme="minorHAnsi"/>
                <w:sz w:val="18"/>
                <w:szCs w:val="18"/>
              </w:rPr>
            </w:pPr>
            <w:r w:rsidRPr="00D72157">
              <w:rPr>
                <w:rFonts w:asciiTheme="minorHAnsi" w:hAnsiTheme="minorHAnsi" w:cstheme="minorHAnsi"/>
                <w:sz w:val="18"/>
                <w:szCs w:val="18"/>
              </w:rPr>
              <w:t>KS3/4/5</w:t>
            </w:r>
          </w:p>
        </w:tc>
        <w:tc>
          <w:tcPr>
            <w:tcW w:w="870" w:type="dxa"/>
          </w:tcPr>
          <w:p w:rsidRPr="00D72157" w:rsidR="00726888" w:rsidP="7EF37577" w:rsidRDefault="31041AD2" w14:paraId="7D98D834" w14:textId="5654B83E">
            <w:pPr>
              <w:jc w:val="center"/>
              <w:rPr>
                <w:rFonts w:asciiTheme="minorHAnsi" w:hAnsiTheme="minorHAnsi" w:cstheme="minorBidi"/>
                <w:sz w:val="18"/>
                <w:szCs w:val="18"/>
              </w:rPr>
            </w:pPr>
            <w:r w:rsidRPr="7EF37577">
              <w:rPr>
                <w:rFonts w:asciiTheme="minorHAnsi" w:hAnsiTheme="minorHAnsi" w:cstheme="minorBidi"/>
                <w:sz w:val="18"/>
                <w:szCs w:val="18"/>
              </w:rPr>
              <w:t>310</w:t>
            </w:r>
          </w:p>
        </w:tc>
        <w:tc>
          <w:tcPr>
            <w:tcW w:w="740" w:type="dxa"/>
          </w:tcPr>
          <w:p w:rsidRPr="00D72157" w:rsidR="00726888" w:rsidP="7EF37577" w:rsidRDefault="31041AD2" w14:paraId="6BAB3887" w14:textId="00FEF465">
            <w:pPr>
              <w:jc w:val="center"/>
              <w:rPr>
                <w:rFonts w:asciiTheme="minorHAnsi" w:hAnsiTheme="minorHAnsi" w:cstheme="minorBidi"/>
                <w:sz w:val="18"/>
                <w:szCs w:val="18"/>
              </w:rPr>
            </w:pPr>
            <w:r w:rsidRPr="7EF37577">
              <w:rPr>
                <w:rFonts w:asciiTheme="minorHAnsi" w:hAnsiTheme="minorHAnsi" w:cstheme="minorBidi"/>
                <w:sz w:val="18"/>
                <w:szCs w:val="18"/>
              </w:rPr>
              <w:t>330</w:t>
            </w:r>
          </w:p>
        </w:tc>
        <w:tc>
          <w:tcPr>
            <w:tcW w:w="833" w:type="dxa"/>
          </w:tcPr>
          <w:p w:rsidRPr="00D72157" w:rsidR="00726888" w:rsidP="7EF37577" w:rsidRDefault="31041AD2" w14:paraId="22A473C7" w14:textId="3B0A7F85">
            <w:pPr>
              <w:jc w:val="center"/>
              <w:rPr>
                <w:rFonts w:asciiTheme="minorHAnsi" w:hAnsiTheme="minorHAnsi" w:cstheme="minorBidi"/>
                <w:sz w:val="18"/>
                <w:szCs w:val="18"/>
              </w:rPr>
            </w:pPr>
            <w:r w:rsidRPr="7EF37577">
              <w:rPr>
                <w:rFonts w:asciiTheme="minorHAnsi" w:hAnsiTheme="minorHAnsi" w:cstheme="minorBidi"/>
                <w:sz w:val="18"/>
                <w:szCs w:val="18"/>
              </w:rPr>
              <w:t>330</w:t>
            </w:r>
          </w:p>
        </w:tc>
        <w:tc>
          <w:tcPr>
            <w:tcW w:w="833" w:type="dxa"/>
          </w:tcPr>
          <w:p w:rsidRPr="00D72157" w:rsidR="00726888" w:rsidP="7EF37577" w:rsidRDefault="31041AD2" w14:paraId="19FA5FF4" w14:textId="32EDFF42">
            <w:pPr>
              <w:jc w:val="center"/>
              <w:rPr>
                <w:rFonts w:asciiTheme="minorHAnsi" w:hAnsiTheme="minorHAnsi" w:cstheme="minorBidi"/>
                <w:sz w:val="18"/>
                <w:szCs w:val="18"/>
              </w:rPr>
            </w:pPr>
            <w:r w:rsidRPr="7EF37577">
              <w:rPr>
                <w:rFonts w:asciiTheme="minorHAnsi" w:hAnsiTheme="minorHAnsi" w:cstheme="minorBidi"/>
                <w:sz w:val="18"/>
                <w:szCs w:val="18"/>
              </w:rPr>
              <w:t>330</w:t>
            </w:r>
          </w:p>
        </w:tc>
        <w:tc>
          <w:tcPr>
            <w:tcW w:w="833" w:type="dxa"/>
            <w:gridSpan w:val="2"/>
          </w:tcPr>
          <w:p w:rsidRPr="00D72157" w:rsidR="00726888" w:rsidP="7EF37577" w:rsidRDefault="31041AD2" w14:paraId="353FD222" w14:textId="52122F33">
            <w:pPr>
              <w:jc w:val="center"/>
              <w:rPr>
                <w:rFonts w:asciiTheme="minorHAnsi" w:hAnsiTheme="minorHAnsi" w:cstheme="minorBidi"/>
                <w:sz w:val="18"/>
                <w:szCs w:val="18"/>
              </w:rPr>
            </w:pPr>
            <w:r w:rsidRPr="7EF37577">
              <w:rPr>
                <w:rFonts w:asciiTheme="minorHAnsi" w:hAnsiTheme="minorHAnsi" w:cstheme="minorBidi"/>
                <w:sz w:val="18"/>
                <w:szCs w:val="18"/>
              </w:rPr>
              <w:t>330</w:t>
            </w:r>
          </w:p>
        </w:tc>
      </w:tr>
      <w:tr w:rsidRPr="00D72157" w:rsidR="00726888" w:rsidTr="7EF37577" w14:paraId="2B1E6654" w14:textId="77777777">
        <w:tc>
          <w:tcPr>
            <w:tcW w:w="1383" w:type="dxa"/>
          </w:tcPr>
          <w:p w:rsidRPr="00D72157" w:rsidR="00726888" w:rsidP="003B4C36" w:rsidRDefault="00726888" w14:paraId="32B9D75B" w14:textId="77777777">
            <w:pPr>
              <w:jc w:val="both"/>
              <w:rPr>
                <w:rFonts w:asciiTheme="minorHAnsi" w:hAnsiTheme="minorHAnsi" w:cstheme="minorHAnsi"/>
                <w:sz w:val="18"/>
                <w:szCs w:val="18"/>
              </w:rPr>
            </w:pPr>
            <w:r w:rsidRPr="00D72157">
              <w:rPr>
                <w:rFonts w:asciiTheme="minorHAnsi" w:hAnsiTheme="minorHAnsi" w:cstheme="minorHAnsi"/>
                <w:sz w:val="18"/>
                <w:szCs w:val="18"/>
              </w:rPr>
              <w:t>Free Special School 1 (Shaw Trust)</w:t>
            </w:r>
          </w:p>
        </w:tc>
        <w:tc>
          <w:tcPr>
            <w:tcW w:w="1140" w:type="dxa"/>
          </w:tcPr>
          <w:p w:rsidRPr="00D72157" w:rsidR="00726888" w:rsidP="003B4C36" w:rsidRDefault="00726888" w14:paraId="1E879CFF" w14:textId="77777777">
            <w:pPr>
              <w:jc w:val="both"/>
              <w:rPr>
                <w:rFonts w:asciiTheme="minorHAnsi" w:hAnsiTheme="minorHAnsi" w:cstheme="minorHAnsi"/>
                <w:sz w:val="18"/>
                <w:szCs w:val="18"/>
              </w:rPr>
            </w:pPr>
            <w:r w:rsidRPr="00D72157">
              <w:rPr>
                <w:rFonts w:asciiTheme="minorHAnsi" w:hAnsiTheme="minorHAnsi" w:cstheme="minorHAnsi"/>
                <w:sz w:val="18"/>
                <w:szCs w:val="18"/>
              </w:rPr>
              <w:t>Free Special School</w:t>
            </w:r>
          </w:p>
        </w:tc>
        <w:tc>
          <w:tcPr>
            <w:tcW w:w="1324" w:type="dxa"/>
          </w:tcPr>
          <w:p w:rsidRPr="00D72157" w:rsidR="00726888" w:rsidP="003B4C36" w:rsidRDefault="00726888" w14:paraId="539E9B6E" w14:textId="77777777">
            <w:pPr>
              <w:jc w:val="both"/>
              <w:rPr>
                <w:rFonts w:asciiTheme="minorHAnsi" w:hAnsiTheme="minorHAnsi" w:cstheme="minorHAnsi"/>
                <w:sz w:val="18"/>
                <w:szCs w:val="18"/>
              </w:rPr>
            </w:pPr>
            <w:r w:rsidRPr="00D72157">
              <w:rPr>
                <w:rFonts w:asciiTheme="minorHAnsi" w:hAnsiTheme="minorHAnsi" w:cstheme="minorHAnsi"/>
                <w:sz w:val="18"/>
                <w:szCs w:val="18"/>
              </w:rPr>
              <w:t>ASC</w:t>
            </w:r>
          </w:p>
        </w:tc>
        <w:tc>
          <w:tcPr>
            <w:tcW w:w="1111" w:type="dxa"/>
          </w:tcPr>
          <w:p w:rsidRPr="00D72157" w:rsidR="00726888" w:rsidP="003B4C36" w:rsidRDefault="00726888" w14:paraId="06BDBF07" w14:textId="77777777">
            <w:pPr>
              <w:jc w:val="both"/>
              <w:rPr>
                <w:rFonts w:asciiTheme="minorHAnsi" w:hAnsiTheme="minorHAnsi" w:cstheme="minorHAnsi"/>
                <w:sz w:val="18"/>
                <w:szCs w:val="18"/>
              </w:rPr>
            </w:pPr>
            <w:r w:rsidRPr="00D72157">
              <w:rPr>
                <w:rFonts w:asciiTheme="minorHAnsi" w:hAnsiTheme="minorHAnsi" w:cstheme="minorHAnsi"/>
                <w:sz w:val="18"/>
                <w:szCs w:val="18"/>
              </w:rPr>
              <w:t>KS3/4</w:t>
            </w:r>
          </w:p>
        </w:tc>
        <w:tc>
          <w:tcPr>
            <w:tcW w:w="870" w:type="dxa"/>
          </w:tcPr>
          <w:p w:rsidRPr="00D72157" w:rsidR="00726888" w:rsidP="003B4C36" w:rsidRDefault="00726888" w14:paraId="385630E2" w14:textId="77777777">
            <w:pPr>
              <w:jc w:val="center"/>
              <w:rPr>
                <w:rFonts w:asciiTheme="minorHAnsi" w:hAnsiTheme="minorHAnsi" w:cstheme="minorHAnsi"/>
                <w:sz w:val="18"/>
                <w:szCs w:val="18"/>
              </w:rPr>
            </w:pPr>
          </w:p>
        </w:tc>
        <w:tc>
          <w:tcPr>
            <w:tcW w:w="740" w:type="dxa"/>
          </w:tcPr>
          <w:p w:rsidRPr="00D72157" w:rsidR="00726888" w:rsidP="003B4C36" w:rsidRDefault="00726888" w14:paraId="5D9E1090" w14:textId="77777777">
            <w:pPr>
              <w:jc w:val="center"/>
              <w:rPr>
                <w:rFonts w:asciiTheme="minorHAnsi" w:hAnsiTheme="minorHAnsi" w:cstheme="minorHAnsi"/>
                <w:sz w:val="18"/>
                <w:szCs w:val="18"/>
              </w:rPr>
            </w:pPr>
          </w:p>
        </w:tc>
        <w:tc>
          <w:tcPr>
            <w:tcW w:w="833" w:type="dxa"/>
          </w:tcPr>
          <w:p w:rsidRPr="00D72157" w:rsidR="00726888" w:rsidP="003B4C36" w:rsidRDefault="00726888" w14:paraId="13EE4293" w14:textId="77777777">
            <w:pPr>
              <w:jc w:val="center"/>
              <w:rPr>
                <w:rFonts w:asciiTheme="minorHAnsi" w:hAnsiTheme="minorHAnsi" w:cstheme="minorHAnsi"/>
                <w:sz w:val="18"/>
                <w:szCs w:val="18"/>
              </w:rPr>
            </w:pPr>
            <w:r w:rsidRPr="00D72157">
              <w:rPr>
                <w:rFonts w:asciiTheme="minorHAnsi" w:hAnsiTheme="minorHAnsi" w:cstheme="minorHAnsi"/>
                <w:sz w:val="18"/>
                <w:szCs w:val="18"/>
              </w:rPr>
              <w:t>40</w:t>
            </w:r>
          </w:p>
        </w:tc>
        <w:tc>
          <w:tcPr>
            <w:tcW w:w="833" w:type="dxa"/>
          </w:tcPr>
          <w:p w:rsidRPr="00D72157" w:rsidR="00726888" w:rsidP="003B4C36" w:rsidRDefault="00726888" w14:paraId="367CC836" w14:textId="77777777">
            <w:pPr>
              <w:jc w:val="center"/>
              <w:rPr>
                <w:rFonts w:asciiTheme="minorHAnsi" w:hAnsiTheme="minorHAnsi" w:cstheme="minorHAnsi"/>
                <w:sz w:val="18"/>
                <w:szCs w:val="18"/>
              </w:rPr>
            </w:pPr>
            <w:r w:rsidRPr="00D72157">
              <w:rPr>
                <w:rFonts w:asciiTheme="minorHAnsi" w:hAnsiTheme="minorHAnsi" w:cstheme="minorHAnsi"/>
                <w:sz w:val="18"/>
                <w:szCs w:val="18"/>
              </w:rPr>
              <w:t>80</w:t>
            </w:r>
          </w:p>
        </w:tc>
        <w:tc>
          <w:tcPr>
            <w:tcW w:w="833" w:type="dxa"/>
            <w:gridSpan w:val="2"/>
          </w:tcPr>
          <w:p w:rsidRPr="00D72157" w:rsidR="00726888" w:rsidP="003B4C36" w:rsidRDefault="00726888" w14:paraId="6C198C0B" w14:textId="77777777">
            <w:pPr>
              <w:jc w:val="center"/>
              <w:rPr>
                <w:rFonts w:asciiTheme="minorHAnsi" w:hAnsiTheme="minorHAnsi" w:cstheme="minorHAnsi"/>
                <w:sz w:val="18"/>
                <w:szCs w:val="18"/>
              </w:rPr>
            </w:pPr>
            <w:r w:rsidRPr="00D72157">
              <w:rPr>
                <w:rFonts w:asciiTheme="minorHAnsi" w:hAnsiTheme="minorHAnsi" w:cstheme="minorHAnsi"/>
                <w:sz w:val="18"/>
                <w:szCs w:val="18"/>
              </w:rPr>
              <w:t>80</w:t>
            </w:r>
          </w:p>
        </w:tc>
      </w:tr>
      <w:tr w:rsidRPr="00D72157" w:rsidR="00726888" w:rsidTr="7EF37577" w14:paraId="78E1F117" w14:textId="77777777">
        <w:tc>
          <w:tcPr>
            <w:tcW w:w="1383" w:type="dxa"/>
          </w:tcPr>
          <w:p w:rsidRPr="00D72157" w:rsidR="00726888" w:rsidP="003B4C36" w:rsidRDefault="00726888" w14:paraId="48486062" w14:textId="77777777">
            <w:pPr>
              <w:jc w:val="both"/>
              <w:rPr>
                <w:rFonts w:asciiTheme="minorHAnsi" w:hAnsiTheme="minorHAnsi" w:cstheme="minorHAnsi"/>
                <w:sz w:val="18"/>
                <w:szCs w:val="18"/>
              </w:rPr>
            </w:pPr>
            <w:r w:rsidRPr="00D72157">
              <w:rPr>
                <w:rFonts w:asciiTheme="minorHAnsi" w:hAnsiTheme="minorHAnsi" w:cstheme="minorHAnsi"/>
                <w:sz w:val="18"/>
                <w:szCs w:val="18"/>
              </w:rPr>
              <w:t>Free Special School 2</w:t>
            </w:r>
          </w:p>
        </w:tc>
        <w:tc>
          <w:tcPr>
            <w:tcW w:w="1140" w:type="dxa"/>
          </w:tcPr>
          <w:p w:rsidRPr="00D72157" w:rsidR="00726888" w:rsidP="003B4C36" w:rsidRDefault="00726888" w14:paraId="1BA66E77" w14:textId="77777777">
            <w:pPr>
              <w:jc w:val="both"/>
              <w:rPr>
                <w:rFonts w:asciiTheme="minorHAnsi" w:hAnsiTheme="minorHAnsi" w:cstheme="minorHAnsi"/>
                <w:sz w:val="18"/>
                <w:szCs w:val="18"/>
              </w:rPr>
            </w:pPr>
            <w:r w:rsidRPr="00D72157">
              <w:rPr>
                <w:rFonts w:asciiTheme="minorHAnsi" w:hAnsiTheme="minorHAnsi" w:cstheme="minorHAnsi"/>
                <w:sz w:val="18"/>
                <w:szCs w:val="18"/>
              </w:rPr>
              <w:t>Free Special School</w:t>
            </w:r>
          </w:p>
        </w:tc>
        <w:tc>
          <w:tcPr>
            <w:tcW w:w="1324" w:type="dxa"/>
          </w:tcPr>
          <w:p w:rsidRPr="00D72157" w:rsidR="00726888" w:rsidP="003B4C36" w:rsidRDefault="00726888" w14:paraId="5AE87D0E" w14:textId="77777777">
            <w:pPr>
              <w:jc w:val="both"/>
              <w:rPr>
                <w:rFonts w:asciiTheme="minorHAnsi" w:hAnsiTheme="minorHAnsi" w:cstheme="minorHAnsi"/>
                <w:sz w:val="18"/>
                <w:szCs w:val="18"/>
              </w:rPr>
            </w:pPr>
            <w:r w:rsidRPr="00D72157">
              <w:rPr>
                <w:rFonts w:asciiTheme="minorHAnsi" w:hAnsiTheme="minorHAnsi" w:cstheme="minorHAnsi"/>
                <w:sz w:val="18"/>
                <w:szCs w:val="18"/>
              </w:rPr>
              <w:t>SEMH</w:t>
            </w:r>
          </w:p>
        </w:tc>
        <w:tc>
          <w:tcPr>
            <w:tcW w:w="1111" w:type="dxa"/>
          </w:tcPr>
          <w:p w:rsidRPr="00D72157" w:rsidR="00726888" w:rsidP="003B4C36" w:rsidRDefault="00726888" w14:paraId="24127A46" w14:textId="77777777">
            <w:pPr>
              <w:jc w:val="both"/>
              <w:rPr>
                <w:rFonts w:asciiTheme="minorHAnsi" w:hAnsiTheme="minorHAnsi" w:cstheme="minorHAnsi"/>
                <w:sz w:val="18"/>
                <w:szCs w:val="18"/>
              </w:rPr>
            </w:pPr>
            <w:r w:rsidRPr="00D72157">
              <w:rPr>
                <w:rFonts w:asciiTheme="minorHAnsi" w:hAnsiTheme="minorHAnsi" w:cstheme="minorHAnsi"/>
                <w:sz w:val="18"/>
                <w:szCs w:val="18"/>
              </w:rPr>
              <w:t>KS3/4</w:t>
            </w:r>
          </w:p>
        </w:tc>
        <w:tc>
          <w:tcPr>
            <w:tcW w:w="870" w:type="dxa"/>
          </w:tcPr>
          <w:p w:rsidRPr="00D72157" w:rsidR="00726888" w:rsidP="003B4C36" w:rsidRDefault="00726888" w14:paraId="73E99064" w14:textId="77777777">
            <w:pPr>
              <w:jc w:val="center"/>
              <w:rPr>
                <w:rFonts w:asciiTheme="minorHAnsi" w:hAnsiTheme="minorHAnsi" w:cstheme="minorHAnsi"/>
                <w:sz w:val="18"/>
                <w:szCs w:val="18"/>
              </w:rPr>
            </w:pPr>
          </w:p>
        </w:tc>
        <w:tc>
          <w:tcPr>
            <w:tcW w:w="740" w:type="dxa"/>
          </w:tcPr>
          <w:p w:rsidRPr="00D72157" w:rsidR="00726888" w:rsidP="003B4C36" w:rsidRDefault="00726888" w14:paraId="625538AC" w14:textId="77777777">
            <w:pPr>
              <w:jc w:val="center"/>
              <w:rPr>
                <w:rFonts w:asciiTheme="minorHAnsi" w:hAnsiTheme="minorHAnsi" w:cstheme="minorHAnsi"/>
                <w:sz w:val="18"/>
                <w:szCs w:val="18"/>
              </w:rPr>
            </w:pPr>
          </w:p>
        </w:tc>
        <w:tc>
          <w:tcPr>
            <w:tcW w:w="833" w:type="dxa"/>
          </w:tcPr>
          <w:p w:rsidRPr="00D72157" w:rsidR="00726888" w:rsidP="003B4C36" w:rsidRDefault="00726888" w14:paraId="7A6C117F" w14:textId="77777777">
            <w:pPr>
              <w:jc w:val="center"/>
              <w:rPr>
                <w:rFonts w:asciiTheme="minorHAnsi" w:hAnsiTheme="minorHAnsi" w:cstheme="minorHAnsi"/>
                <w:sz w:val="18"/>
                <w:szCs w:val="18"/>
              </w:rPr>
            </w:pPr>
          </w:p>
        </w:tc>
        <w:tc>
          <w:tcPr>
            <w:tcW w:w="833" w:type="dxa"/>
          </w:tcPr>
          <w:p w:rsidRPr="00D72157" w:rsidR="00726888" w:rsidP="003B4C36" w:rsidRDefault="00726888" w14:paraId="1EE82E60" w14:textId="77777777">
            <w:pPr>
              <w:jc w:val="center"/>
              <w:rPr>
                <w:rFonts w:asciiTheme="minorHAnsi" w:hAnsiTheme="minorHAnsi" w:cstheme="minorHAnsi"/>
                <w:sz w:val="18"/>
                <w:szCs w:val="18"/>
              </w:rPr>
            </w:pPr>
          </w:p>
        </w:tc>
        <w:tc>
          <w:tcPr>
            <w:tcW w:w="833" w:type="dxa"/>
            <w:gridSpan w:val="2"/>
          </w:tcPr>
          <w:p w:rsidRPr="00D72157" w:rsidR="00726888" w:rsidP="003B4C36" w:rsidRDefault="00726888" w14:paraId="4C47C874" w14:textId="77777777">
            <w:pPr>
              <w:jc w:val="center"/>
              <w:rPr>
                <w:rFonts w:asciiTheme="minorHAnsi" w:hAnsiTheme="minorHAnsi" w:cstheme="minorHAnsi"/>
                <w:sz w:val="18"/>
                <w:szCs w:val="18"/>
              </w:rPr>
            </w:pPr>
            <w:r w:rsidRPr="00D72157">
              <w:rPr>
                <w:rFonts w:asciiTheme="minorHAnsi" w:hAnsiTheme="minorHAnsi" w:cstheme="minorHAnsi"/>
                <w:sz w:val="18"/>
                <w:szCs w:val="18"/>
              </w:rPr>
              <w:t>60</w:t>
            </w:r>
          </w:p>
        </w:tc>
      </w:tr>
      <w:tr w:rsidRPr="00D72157" w:rsidR="00726888" w:rsidTr="7EF37577" w14:paraId="0B2FCBA9" w14:textId="77777777">
        <w:tc>
          <w:tcPr>
            <w:tcW w:w="1383" w:type="dxa"/>
          </w:tcPr>
          <w:p w:rsidRPr="00D72157" w:rsidR="00726888" w:rsidP="003B4C36" w:rsidRDefault="00726888" w14:paraId="0EEAEF3A" w14:textId="77777777">
            <w:pPr>
              <w:jc w:val="both"/>
              <w:rPr>
                <w:rFonts w:asciiTheme="minorHAnsi" w:hAnsiTheme="minorHAnsi" w:cstheme="minorHAnsi"/>
                <w:sz w:val="18"/>
                <w:szCs w:val="18"/>
              </w:rPr>
            </w:pPr>
            <w:r w:rsidRPr="00D72157">
              <w:rPr>
                <w:rFonts w:asciiTheme="minorHAnsi" w:hAnsiTheme="minorHAnsi" w:cstheme="minorHAnsi"/>
                <w:sz w:val="18"/>
                <w:szCs w:val="18"/>
              </w:rPr>
              <w:t>Free Special School 3 (subject to application)</w:t>
            </w:r>
          </w:p>
        </w:tc>
        <w:tc>
          <w:tcPr>
            <w:tcW w:w="1140" w:type="dxa"/>
          </w:tcPr>
          <w:p w:rsidRPr="00D72157" w:rsidR="00726888" w:rsidP="003B4C36" w:rsidRDefault="00726888" w14:paraId="65E83EE3" w14:textId="77777777">
            <w:pPr>
              <w:jc w:val="both"/>
              <w:rPr>
                <w:rFonts w:asciiTheme="minorHAnsi" w:hAnsiTheme="minorHAnsi" w:cstheme="minorHAnsi"/>
                <w:sz w:val="18"/>
                <w:szCs w:val="18"/>
              </w:rPr>
            </w:pPr>
            <w:r w:rsidRPr="00D72157">
              <w:rPr>
                <w:rFonts w:asciiTheme="minorHAnsi" w:hAnsiTheme="minorHAnsi" w:cstheme="minorHAnsi"/>
                <w:sz w:val="18"/>
                <w:szCs w:val="18"/>
              </w:rPr>
              <w:t>Free Special School</w:t>
            </w:r>
          </w:p>
        </w:tc>
        <w:tc>
          <w:tcPr>
            <w:tcW w:w="1324" w:type="dxa"/>
          </w:tcPr>
          <w:p w:rsidRPr="00D72157" w:rsidR="00726888" w:rsidP="003B4C36" w:rsidRDefault="00726888" w14:paraId="19C17ADC" w14:textId="77777777">
            <w:pPr>
              <w:jc w:val="both"/>
              <w:rPr>
                <w:rFonts w:asciiTheme="minorHAnsi" w:hAnsiTheme="minorHAnsi" w:cstheme="minorHAnsi"/>
                <w:sz w:val="18"/>
                <w:szCs w:val="18"/>
              </w:rPr>
            </w:pPr>
            <w:r w:rsidRPr="00D72157">
              <w:rPr>
                <w:rFonts w:asciiTheme="minorHAnsi" w:hAnsiTheme="minorHAnsi" w:cstheme="minorHAnsi"/>
                <w:sz w:val="18"/>
                <w:szCs w:val="18"/>
              </w:rPr>
              <w:t>SLCN</w:t>
            </w:r>
          </w:p>
        </w:tc>
        <w:tc>
          <w:tcPr>
            <w:tcW w:w="1111" w:type="dxa"/>
          </w:tcPr>
          <w:p w:rsidRPr="00D72157" w:rsidR="00726888" w:rsidP="003B4C36" w:rsidRDefault="00726888" w14:paraId="2E930F15"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003B4C36" w:rsidRDefault="00726888" w14:paraId="5AB66534" w14:textId="77777777">
            <w:pPr>
              <w:jc w:val="center"/>
              <w:rPr>
                <w:rFonts w:asciiTheme="minorHAnsi" w:hAnsiTheme="minorHAnsi" w:cstheme="minorHAnsi"/>
                <w:sz w:val="18"/>
                <w:szCs w:val="18"/>
              </w:rPr>
            </w:pPr>
          </w:p>
        </w:tc>
        <w:tc>
          <w:tcPr>
            <w:tcW w:w="740" w:type="dxa"/>
          </w:tcPr>
          <w:p w:rsidRPr="00D72157" w:rsidR="00726888" w:rsidP="003B4C36" w:rsidRDefault="00726888" w14:paraId="22556E29" w14:textId="77777777">
            <w:pPr>
              <w:jc w:val="center"/>
              <w:rPr>
                <w:rFonts w:asciiTheme="minorHAnsi" w:hAnsiTheme="minorHAnsi" w:cstheme="minorHAnsi"/>
                <w:sz w:val="18"/>
                <w:szCs w:val="18"/>
              </w:rPr>
            </w:pPr>
          </w:p>
        </w:tc>
        <w:tc>
          <w:tcPr>
            <w:tcW w:w="833" w:type="dxa"/>
          </w:tcPr>
          <w:p w:rsidRPr="00D72157" w:rsidR="00726888" w:rsidP="003B4C36" w:rsidRDefault="00726888" w14:paraId="426FCE72" w14:textId="77777777">
            <w:pPr>
              <w:jc w:val="center"/>
              <w:rPr>
                <w:rFonts w:asciiTheme="minorHAnsi" w:hAnsiTheme="minorHAnsi" w:cstheme="minorHAnsi"/>
                <w:sz w:val="18"/>
                <w:szCs w:val="18"/>
              </w:rPr>
            </w:pPr>
          </w:p>
        </w:tc>
        <w:tc>
          <w:tcPr>
            <w:tcW w:w="833" w:type="dxa"/>
          </w:tcPr>
          <w:p w:rsidRPr="00D72157" w:rsidR="00726888" w:rsidP="003B4C36" w:rsidRDefault="00726888" w14:paraId="564FC40E" w14:textId="77777777">
            <w:pPr>
              <w:jc w:val="center"/>
              <w:rPr>
                <w:rFonts w:asciiTheme="minorHAnsi" w:hAnsiTheme="minorHAnsi" w:cstheme="minorHAnsi"/>
                <w:sz w:val="18"/>
                <w:szCs w:val="18"/>
              </w:rPr>
            </w:pPr>
          </w:p>
        </w:tc>
        <w:tc>
          <w:tcPr>
            <w:tcW w:w="833" w:type="dxa"/>
            <w:gridSpan w:val="2"/>
          </w:tcPr>
          <w:p w:rsidRPr="00D72157" w:rsidR="00726888" w:rsidP="003B4C36" w:rsidRDefault="00726888" w14:paraId="4D21225B" w14:textId="77777777">
            <w:pPr>
              <w:jc w:val="center"/>
              <w:rPr>
                <w:rFonts w:asciiTheme="minorHAnsi" w:hAnsiTheme="minorHAnsi" w:cstheme="minorHAnsi"/>
                <w:sz w:val="18"/>
                <w:szCs w:val="18"/>
              </w:rPr>
            </w:pPr>
            <w:r w:rsidRPr="00D72157">
              <w:rPr>
                <w:rFonts w:asciiTheme="minorHAnsi" w:hAnsiTheme="minorHAnsi" w:cstheme="minorHAnsi"/>
                <w:sz w:val="18"/>
                <w:szCs w:val="18"/>
              </w:rPr>
              <w:t>80</w:t>
            </w:r>
          </w:p>
        </w:tc>
      </w:tr>
      <w:tr w:rsidRPr="00D72157" w:rsidR="00726888" w:rsidTr="7EF37577" w14:paraId="43456E08" w14:textId="77777777">
        <w:tc>
          <w:tcPr>
            <w:tcW w:w="1383" w:type="dxa"/>
          </w:tcPr>
          <w:p w:rsidRPr="00D72157" w:rsidR="00726888" w:rsidP="003B4C36" w:rsidRDefault="00726888" w14:paraId="43A4DAA0" w14:textId="77777777">
            <w:pPr>
              <w:jc w:val="both"/>
              <w:rPr>
                <w:rFonts w:asciiTheme="minorHAnsi" w:hAnsiTheme="minorHAnsi" w:cstheme="minorHAnsi"/>
                <w:sz w:val="18"/>
                <w:szCs w:val="18"/>
              </w:rPr>
            </w:pPr>
            <w:r w:rsidRPr="00D72157">
              <w:rPr>
                <w:rFonts w:asciiTheme="minorHAnsi" w:hAnsiTheme="minorHAnsi" w:cstheme="minorHAnsi"/>
                <w:sz w:val="18"/>
                <w:szCs w:val="18"/>
              </w:rPr>
              <w:t>Satellite Special provision</w:t>
            </w:r>
          </w:p>
        </w:tc>
        <w:tc>
          <w:tcPr>
            <w:tcW w:w="1140" w:type="dxa"/>
          </w:tcPr>
          <w:p w:rsidRPr="00D72157" w:rsidR="00726888" w:rsidP="003B4C36" w:rsidRDefault="00726888" w14:paraId="266409DD" w14:textId="77777777">
            <w:pPr>
              <w:jc w:val="both"/>
              <w:rPr>
                <w:rFonts w:asciiTheme="minorHAnsi" w:hAnsiTheme="minorHAnsi" w:cstheme="minorHAnsi"/>
                <w:sz w:val="18"/>
                <w:szCs w:val="18"/>
              </w:rPr>
            </w:pPr>
            <w:r w:rsidRPr="00D72157">
              <w:rPr>
                <w:rFonts w:asciiTheme="minorHAnsi" w:hAnsiTheme="minorHAnsi" w:cstheme="minorHAnsi"/>
                <w:sz w:val="18"/>
                <w:szCs w:val="18"/>
              </w:rPr>
              <w:t>Special School</w:t>
            </w:r>
          </w:p>
        </w:tc>
        <w:tc>
          <w:tcPr>
            <w:tcW w:w="1324" w:type="dxa"/>
          </w:tcPr>
          <w:p w:rsidRPr="00D72157" w:rsidR="00726888" w:rsidP="003B4C36" w:rsidRDefault="00726888" w14:paraId="66DB1FAD" w14:textId="77777777">
            <w:pPr>
              <w:jc w:val="both"/>
              <w:rPr>
                <w:rFonts w:asciiTheme="minorHAnsi" w:hAnsiTheme="minorHAnsi" w:cstheme="minorHAnsi"/>
                <w:sz w:val="18"/>
                <w:szCs w:val="18"/>
              </w:rPr>
            </w:pPr>
            <w:r w:rsidRPr="00D72157">
              <w:rPr>
                <w:rFonts w:asciiTheme="minorHAnsi" w:hAnsiTheme="minorHAnsi" w:cstheme="minorHAnsi"/>
                <w:sz w:val="18"/>
                <w:szCs w:val="18"/>
              </w:rPr>
              <w:t>ASC</w:t>
            </w:r>
          </w:p>
        </w:tc>
        <w:tc>
          <w:tcPr>
            <w:tcW w:w="1111" w:type="dxa"/>
          </w:tcPr>
          <w:p w:rsidRPr="00D72157" w:rsidR="00726888" w:rsidP="003B4C36" w:rsidRDefault="00726888" w14:paraId="7F5B191E"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003B4C36" w:rsidRDefault="00726888" w14:paraId="64DF9BF7" w14:textId="77777777">
            <w:pPr>
              <w:jc w:val="center"/>
              <w:rPr>
                <w:rFonts w:asciiTheme="minorHAnsi" w:hAnsiTheme="minorHAnsi" w:cstheme="minorHAnsi"/>
                <w:sz w:val="18"/>
                <w:szCs w:val="18"/>
              </w:rPr>
            </w:pPr>
          </w:p>
        </w:tc>
        <w:tc>
          <w:tcPr>
            <w:tcW w:w="740" w:type="dxa"/>
          </w:tcPr>
          <w:p w:rsidRPr="00D72157" w:rsidR="00726888" w:rsidP="003B4C36" w:rsidRDefault="00726888" w14:paraId="716F4D89" w14:textId="77777777">
            <w:pPr>
              <w:jc w:val="center"/>
              <w:rPr>
                <w:rFonts w:asciiTheme="minorHAnsi" w:hAnsiTheme="minorHAnsi" w:cstheme="minorHAnsi"/>
                <w:sz w:val="18"/>
                <w:szCs w:val="18"/>
              </w:rPr>
            </w:pPr>
          </w:p>
        </w:tc>
        <w:tc>
          <w:tcPr>
            <w:tcW w:w="833" w:type="dxa"/>
          </w:tcPr>
          <w:p w:rsidRPr="00D72157" w:rsidR="00726888" w:rsidP="003B4C36" w:rsidRDefault="00E31B33" w14:paraId="55FE75CE" w14:textId="45EA4A49">
            <w:pPr>
              <w:jc w:val="center"/>
              <w:rPr>
                <w:rFonts w:asciiTheme="minorHAnsi" w:hAnsiTheme="minorHAnsi" w:cstheme="minorHAnsi"/>
                <w:sz w:val="18"/>
                <w:szCs w:val="18"/>
              </w:rPr>
            </w:pPr>
            <w:r>
              <w:rPr>
                <w:rFonts w:asciiTheme="minorHAnsi" w:hAnsiTheme="minorHAnsi" w:cstheme="minorHAnsi"/>
                <w:sz w:val="18"/>
                <w:szCs w:val="18"/>
              </w:rPr>
              <w:t>10</w:t>
            </w:r>
          </w:p>
        </w:tc>
        <w:tc>
          <w:tcPr>
            <w:tcW w:w="833" w:type="dxa"/>
          </w:tcPr>
          <w:p w:rsidRPr="00D72157" w:rsidR="00726888" w:rsidP="003B4C36" w:rsidRDefault="00E31B33" w14:paraId="1DFA558D" w14:textId="209DEC81">
            <w:pPr>
              <w:jc w:val="center"/>
              <w:rPr>
                <w:rFonts w:asciiTheme="minorHAnsi" w:hAnsiTheme="minorHAnsi" w:cstheme="minorHAnsi"/>
                <w:sz w:val="18"/>
                <w:szCs w:val="18"/>
              </w:rPr>
            </w:pPr>
            <w:r>
              <w:rPr>
                <w:rFonts w:asciiTheme="minorHAnsi" w:hAnsiTheme="minorHAnsi" w:cstheme="minorHAnsi"/>
                <w:sz w:val="18"/>
                <w:szCs w:val="18"/>
              </w:rPr>
              <w:t>10</w:t>
            </w:r>
          </w:p>
        </w:tc>
        <w:tc>
          <w:tcPr>
            <w:tcW w:w="833" w:type="dxa"/>
            <w:gridSpan w:val="2"/>
          </w:tcPr>
          <w:p w:rsidRPr="00D72157" w:rsidR="00726888" w:rsidP="003B4C36" w:rsidRDefault="00726888" w14:paraId="27B0C369" w14:textId="77777777">
            <w:pPr>
              <w:jc w:val="center"/>
              <w:rPr>
                <w:rFonts w:asciiTheme="minorHAnsi" w:hAnsiTheme="minorHAnsi" w:cstheme="minorHAnsi"/>
                <w:sz w:val="18"/>
                <w:szCs w:val="18"/>
              </w:rPr>
            </w:pPr>
            <w:r w:rsidRPr="00D72157">
              <w:rPr>
                <w:rFonts w:asciiTheme="minorHAnsi" w:hAnsiTheme="minorHAnsi" w:cstheme="minorHAnsi"/>
                <w:sz w:val="18"/>
                <w:szCs w:val="18"/>
              </w:rPr>
              <w:t>30</w:t>
            </w:r>
          </w:p>
        </w:tc>
      </w:tr>
      <w:tr w:rsidRPr="00D72157" w:rsidR="00726888" w:rsidTr="7EF37577" w14:paraId="58FF1048" w14:textId="77777777">
        <w:tc>
          <w:tcPr>
            <w:tcW w:w="1383" w:type="dxa"/>
          </w:tcPr>
          <w:p w:rsidRPr="00D72157" w:rsidR="00726888" w:rsidP="003B4C36" w:rsidRDefault="00726888" w14:paraId="599B0F68" w14:textId="77777777">
            <w:pPr>
              <w:jc w:val="both"/>
              <w:rPr>
                <w:rFonts w:asciiTheme="minorHAnsi" w:hAnsiTheme="minorHAnsi" w:cstheme="minorHAnsi"/>
                <w:sz w:val="18"/>
                <w:szCs w:val="18"/>
              </w:rPr>
            </w:pPr>
            <w:r w:rsidRPr="00D72157">
              <w:rPr>
                <w:rFonts w:asciiTheme="minorHAnsi" w:hAnsiTheme="minorHAnsi" w:cstheme="minorHAnsi"/>
                <w:sz w:val="18"/>
                <w:szCs w:val="18"/>
              </w:rPr>
              <w:t>Chantlers Primary School</w:t>
            </w:r>
          </w:p>
        </w:tc>
        <w:tc>
          <w:tcPr>
            <w:tcW w:w="1140" w:type="dxa"/>
          </w:tcPr>
          <w:p w:rsidRPr="00D72157" w:rsidR="00726888" w:rsidP="003B4C36" w:rsidRDefault="00726888" w14:paraId="2CAAF534"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358D9F5D" w14:textId="77777777">
            <w:pPr>
              <w:jc w:val="both"/>
              <w:rPr>
                <w:rFonts w:asciiTheme="minorHAnsi" w:hAnsiTheme="minorHAnsi" w:cstheme="minorHAnsi"/>
                <w:sz w:val="18"/>
                <w:szCs w:val="18"/>
              </w:rPr>
            </w:pPr>
            <w:r w:rsidRPr="00D72157">
              <w:rPr>
                <w:rFonts w:asciiTheme="minorHAnsi" w:hAnsiTheme="minorHAnsi" w:cstheme="minorHAnsi"/>
                <w:sz w:val="18"/>
                <w:szCs w:val="18"/>
              </w:rPr>
              <w:t>SEMH</w:t>
            </w:r>
          </w:p>
        </w:tc>
        <w:tc>
          <w:tcPr>
            <w:tcW w:w="1111" w:type="dxa"/>
          </w:tcPr>
          <w:p w:rsidRPr="00D72157" w:rsidR="00726888" w:rsidP="003B4C36" w:rsidRDefault="00726888" w14:paraId="1527739A"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003B4C36" w:rsidRDefault="00726888" w14:paraId="258A92FE" w14:textId="77777777">
            <w:pPr>
              <w:jc w:val="center"/>
              <w:rPr>
                <w:rFonts w:asciiTheme="minorHAnsi" w:hAnsiTheme="minorHAnsi" w:cstheme="minorHAnsi"/>
                <w:sz w:val="18"/>
                <w:szCs w:val="18"/>
              </w:rPr>
            </w:pPr>
          </w:p>
        </w:tc>
        <w:tc>
          <w:tcPr>
            <w:tcW w:w="740" w:type="dxa"/>
          </w:tcPr>
          <w:p w:rsidRPr="00D72157" w:rsidR="00726888" w:rsidP="003B4C36" w:rsidRDefault="00726888" w14:paraId="5035EF04" w14:textId="77777777">
            <w:pPr>
              <w:jc w:val="center"/>
              <w:rPr>
                <w:rFonts w:asciiTheme="minorHAnsi" w:hAnsiTheme="minorHAnsi" w:cstheme="minorHAnsi"/>
                <w:sz w:val="18"/>
                <w:szCs w:val="18"/>
              </w:rPr>
            </w:pPr>
          </w:p>
        </w:tc>
        <w:tc>
          <w:tcPr>
            <w:tcW w:w="833" w:type="dxa"/>
          </w:tcPr>
          <w:p w:rsidRPr="00D72157" w:rsidR="00726888" w:rsidP="003B4C36" w:rsidRDefault="00726888" w14:paraId="401F5700"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0D598015"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gridSpan w:val="2"/>
          </w:tcPr>
          <w:p w:rsidRPr="00D72157" w:rsidR="00726888" w:rsidP="003B4C36" w:rsidRDefault="00726888" w14:paraId="3D935A61"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r>
      <w:tr w:rsidRPr="00D72157" w:rsidR="00726888" w:rsidTr="7EF37577" w14:paraId="014EABA7" w14:textId="77777777">
        <w:tc>
          <w:tcPr>
            <w:tcW w:w="1383" w:type="dxa"/>
          </w:tcPr>
          <w:p w:rsidRPr="00D72157" w:rsidR="00726888" w:rsidP="003B4C36" w:rsidRDefault="00726888" w14:paraId="4C207A37" w14:textId="77777777">
            <w:pPr>
              <w:jc w:val="both"/>
              <w:rPr>
                <w:rFonts w:asciiTheme="minorHAnsi" w:hAnsiTheme="minorHAnsi" w:cstheme="minorHAnsi"/>
                <w:sz w:val="18"/>
                <w:szCs w:val="18"/>
              </w:rPr>
            </w:pPr>
            <w:r w:rsidRPr="00D72157">
              <w:rPr>
                <w:rFonts w:asciiTheme="minorHAnsi" w:hAnsiTheme="minorHAnsi" w:cstheme="minorHAnsi"/>
                <w:sz w:val="18"/>
                <w:szCs w:val="18"/>
              </w:rPr>
              <w:t>Gorsefield Primary School</w:t>
            </w:r>
          </w:p>
        </w:tc>
        <w:tc>
          <w:tcPr>
            <w:tcW w:w="1140" w:type="dxa"/>
          </w:tcPr>
          <w:p w:rsidRPr="00D72157" w:rsidR="00726888" w:rsidP="003B4C36" w:rsidRDefault="00726888" w14:paraId="14FD6494"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58083803" w14:textId="77777777">
            <w:pPr>
              <w:jc w:val="both"/>
              <w:rPr>
                <w:rFonts w:asciiTheme="minorHAnsi" w:hAnsiTheme="minorHAnsi" w:cstheme="minorHAnsi"/>
                <w:sz w:val="18"/>
                <w:szCs w:val="18"/>
              </w:rPr>
            </w:pPr>
            <w:r w:rsidRPr="00D72157">
              <w:rPr>
                <w:rFonts w:asciiTheme="minorHAnsi" w:hAnsiTheme="minorHAnsi" w:cstheme="minorHAnsi"/>
                <w:sz w:val="18"/>
                <w:szCs w:val="18"/>
              </w:rPr>
              <w:t>SEMH</w:t>
            </w:r>
          </w:p>
        </w:tc>
        <w:tc>
          <w:tcPr>
            <w:tcW w:w="1111" w:type="dxa"/>
          </w:tcPr>
          <w:p w:rsidRPr="00D72157" w:rsidR="00726888" w:rsidP="003B4C36" w:rsidRDefault="00726888" w14:paraId="4E59B869" w14:textId="77777777">
            <w:pPr>
              <w:jc w:val="both"/>
              <w:rPr>
                <w:rFonts w:asciiTheme="minorHAnsi" w:hAnsiTheme="minorHAnsi" w:cstheme="minorHAnsi"/>
                <w:sz w:val="18"/>
                <w:szCs w:val="18"/>
              </w:rPr>
            </w:pPr>
            <w:r w:rsidRPr="00D72157">
              <w:rPr>
                <w:rFonts w:asciiTheme="minorHAnsi" w:hAnsiTheme="minorHAnsi" w:cstheme="minorHAnsi"/>
                <w:sz w:val="18"/>
                <w:szCs w:val="18"/>
              </w:rPr>
              <w:t>Early Years/KS1/2</w:t>
            </w:r>
          </w:p>
        </w:tc>
        <w:tc>
          <w:tcPr>
            <w:tcW w:w="870" w:type="dxa"/>
          </w:tcPr>
          <w:p w:rsidRPr="00D72157" w:rsidR="00726888" w:rsidP="003B4C36" w:rsidRDefault="00726888" w14:paraId="63046E82" w14:textId="77777777">
            <w:pPr>
              <w:jc w:val="center"/>
              <w:rPr>
                <w:rFonts w:asciiTheme="minorHAnsi" w:hAnsiTheme="minorHAnsi" w:cstheme="minorHAnsi"/>
                <w:sz w:val="18"/>
                <w:szCs w:val="18"/>
              </w:rPr>
            </w:pPr>
          </w:p>
        </w:tc>
        <w:tc>
          <w:tcPr>
            <w:tcW w:w="740" w:type="dxa"/>
          </w:tcPr>
          <w:p w:rsidRPr="00D72157" w:rsidR="00726888" w:rsidP="003B4C36" w:rsidRDefault="00E31B33" w14:paraId="3C104D50" w14:textId="01DBA49B">
            <w:pPr>
              <w:jc w:val="center"/>
              <w:rPr>
                <w:rFonts w:asciiTheme="minorHAnsi" w:hAnsiTheme="minorHAnsi" w:cstheme="minorHAnsi"/>
                <w:sz w:val="18"/>
                <w:szCs w:val="18"/>
              </w:rPr>
            </w:pPr>
            <w:r>
              <w:rPr>
                <w:rFonts w:asciiTheme="minorHAnsi" w:hAnsiTheme="minorHAnsi" w:cstheme="minorHAnsi"/>
                <w:sz w:val="18"/>
                <w:szCs w:val="18"/>
              </w:rPr>
              <w:t>3</w:t>
            </w:r>
          </w:p>
        </w:tc>
        <w:tc>
          <w:tcPr>
            <w:tcW w:w="833" w:type="dxa"/>
          </w:tcPr>
          <w:p w:rsidRPr="00D72157" w:rsidR="00726888" w:rsidP="003B4C36" w:rsidRDefault="00726888" w14:paraId="5872D8F7"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48FA72F1"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gridSpan w:val="2"/>
          </w:tcPr>
          <w:p w:rsidRPr="00D72157" w:rsidR="00726888" w:rsidP="003B4C36" w:rsidRDefault="00726888" w14:paraId="4B186104"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r>
      <w:tr w:rsidRPr="00D72157" w:rsidR="00726888" w:rsidTr="7EF37577" w14:paraId="45586CD2" w14:textId="77777777">
        <w:tc>
          <w:tcPr>
            <w:tcW w:w="1383" w:type="dxa"/>
          </w:tcPr>
          <w:p w:rsidRPr="00D72157" w:rsidR="00726888" w:rsidP="003B4C36" w:rsidRDefault="00726888" w14:paraId="421BC6F0" w14:textId="77777777">
            <w:pPr>
              <w:jc w:val="both"/>
              <w:rPr>
                <w:rFonts w:asciiTheme="minorHAnsi" w:hAnsiTheme="minorHAnsi" w:cstheme="minorHAnsi"/>
                <w:sz w:val="18"/>
                <w:szCs w:val="18"/>
              </w:rPr>
            </w:pPr>
            <w:r w:rsidRPr="00D72157">
              <w:rPr>
                <w:rFonts w:asciiTheme="minorHAnsi" w:hAnsiTheme="minorHAnsi" w:cstheme="minorHAnsi"/>
                <w:sz w:val="18"/>
                <w:szCs w:val="18"/>
              </w:rPr>
              <w:t>Hoyle Nursery School</w:t>
            </w:r>
          </w:p>
        </w:tc>
        <w:tc>
          <w:tcPr>
            <w:tcW w:w="1140" w:type="dxa"/>
          </w:tcPr>
          <w:p w:rsidRPr="00D72157" w:rsidR="00726888" w:rsidP="003B4C36" w:rsidRDefault="00726888" w14:paraId="3EABB18A"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5BC6E3F5" w14:textId="77777777">
            <w:pPr>
              <w:jc w:val="both"/>
              <w:rPr>
                <w:rFonts w:asciiTheme="minorHAnsi" w:hAnsiTheme="minorHAnsi" w:cstheme="minorHAnsi"/>
                <w:sz w:val="18"/>
                <w:szCs w:val="18"/>
              </w:rPr>
            </w:pPr>
            <w:r w:rsidRPr="00D72157">
              <w:rPr>
                <w:rFonts w:asciiTheme="minorHAnsi" w:hAnsiTheme="minorHAnsi" w:cstheme="minorHAnsi"/>
                <w:sz w:val="18"/>
                <w:szCs w:val="18"/>
              </w:rPr>
              <w:t>ASC</w:t>
            </w:r>
          </w:p>
        </w:tc>
        <w:tc>
          <w:tcPr>
            <w:tcW w:w="1111" w:type="dxa"/>
          </w:tcPr>
          <w:p w:rsidRPr="00D72157" w:rsidR="00726888" w:rsidP="003B4C36" w:rsidRDefault="00726888" w14:paraId="78240C43" w14:textId="77777777">
            <w:pPr>
              <w:jc w:val="both"/>
              <w:rPr>
                <w:rFonts w:asciiTheme="minorHAnsi" w:hAnsiTheme="minorHAnsi" w:cstheme="minorHAnsi"/>
                <w:sz w:val="18"/>
                <w:szCs w:val="18"/>
              </w:rPr>
            </w:pPr>
            <w:r w:rsidRPr="00D72157">
              <w:rPr>
                <w:rFonts w:asciiTheme="minorHAnsi" w:hAnsiTheme="minorHAnsi" w:cstheme="minorHAnsi"/>
                <w:sz w:val="18"/>
                <w:szCs w:val="18"/>
              </w:rPr>
              <w:t>Early Years</w:t>
            </w:r>
          </w:p>
        </w:tc>
        <w:tc>
          <w:tcPr>
            <w:tcW w:w="870" w:type="dxa"/>
          </w:tcPr>
          <w:p w:rsidRPr="00D72157" w:rsidR="00726888" w:rsidP="003B4C36" w:rsidRDefault="00726888" w14:paraId="19F75383"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740" w:type="dxa"/>
          </w:tcPr>
          <w:p w:rsidRPr="00D72157" w:rsidR="00726888" w:rsidP="003B4C36" w:rsidRDefault="00726888" w14:paraId="404B9518"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2EA37EA7"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513EAAB4"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gridSpan w:val="2"/>
          </w:tcPr>
          <w:p w:rsidRPr="00D72157" w:rsidR="00726888" w:rsidP="003B4C36" w:rsidRDefault="00726888" w14:paraId="6C2793A7"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r>
      <w:tr w:rsidRPr="00D72157" w:rsidR="00726888" w:rsidTr="7EF37577" w14:paraId="62A7F6B0" w14:textId="77777777">
        <w:tc>
          <w:tcPr>
            <w:tcW w:w="1383" w:type="dxa"/>
          </w:tcPr>
          <w:p w:rsidRPr="00D72157" w:rsidR="00726888" w:rsidP="003B4C36" w:rsidRDefault="00726888" w14:paraId="6C539791" w14:textId="77777777">
            <w:pPr>
              <w:jc w:val="both"/>
              <w:rPr>
                <w:rFonts w:asciiTheme="minorHAnsi" w:hAnsiTheme="minorHAnsi" w:cstheme="minorHAnsi"/>
                <w:sz w:val="18"/>
                <w:szCs w:val="18"/>
              </w:rPr>
            </w:pPr>
            <w:r w:rsidRPr="00D72157">
              <w:rPr>
                <w:rFonts w:asciiTheme="minorHAnsi" w:hAnsiTheme="minorHAnsi" w:cstheme="minorHAnsi"/>
                <w:sz w:val="18"/>
                <w:szCs w:val="18"/>
              </w:rPr>
              <w:t>Mersey Drive Primary School</w:t>
            </w:r>
          </w:p>
        </w:tc>
        <w:tc>
          <w:tcPr>
            <w:tcW w:w="1140" w:type="dxa"/>
          </w:tcPr>
          <w:p w:rsidRPr="00D72157" w:rsidR="00726888" w:rsidP="003B4C36" w:rsidRDefault="00726888" w14:paraId="5DEA895D"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09A4A003" w14:textId="77777777">
            <w:pPr>
              <w:jc w:val="both"/>
              <w:rPr>
                <w:rFonts w:asciiTheme="minorHAnsi" w:hAnsiTheme="minorHAnsi" w:cstheme="minorHAnsi"/>
                <w:sz w:val="18"/>
                <w:szCs w:val="18"/>
              </w:rPr>
            </w:pPr>
            <w:r w:rsidRPr="00D72157">
              <w:rPr>
                <w:rFonts w:asciiTheme="minorHAnsi" w:hAnsiTheme="minorHAnsi" w:cstheme="minorHAnsi"/>
                <w:sz w:val="18"/>
                <w:szCs w:val="18"/>
              </w:rPr>
              <w:t>ASC</w:t>
            </w:r>
          </w:p>
        </w:tc>
        <w:tc>
          <w:tcPr>
            <w:tcW w:w="1111" w:type="dxa"/>
          </w:tcPr>
          <w:p w:rsidRPr="00D72157" w:rsidR="00726888" w:rsidP="003B4C36" w:rsidRDefault="00726888" w14:paraId="0B9B43CC"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003B4C36" w:rsidRDefault="00726888" w14:paraId="5E849F22"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c>
          <w:tcPr>
            <w:tcW w:w="740" w:type="dxa"/>
          </w:tcPr>
          <w:p w:rsidRPr="00D72157" w:rsidR="00726888" w:rsidP="003B4C36" w:rsidRDefault="00726888" w14:paraId="20D9B3C5"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c>
          <w:tcPr>
            <w:tcW w:w="833" w:type="dxa"/>
          </w:tcPr>
          <w:p w:rsidRPr="00D72157" w:rsidR="00726888" w:rsidP="003B4C36" w:rsidRDefault="00726888" w14:paraId="5AD24CEE"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c>
          <w:tcPr>
            <w:tcW w:w="833" w:type="dxa"/>
          </w:tcPr>
          <w:p w:rsidRPr="00D72157" w:rsidR="00726888" w:rsidP="003B4C36" w:rsidRDefault="00726888" w14:paraId="50DE216C"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c>
          <w:tcPr>
            <w:tcW w:w="833" w:type="dxa"/>
            <w:gridSpan w:val="2"/>
          </w:tcPr>
          <w:p w:rsidRPr="00D72157" w:rsidR="00726888" w:rsidP="003B4C36" w:rsidRDefault="00726888" w14:paraId="74B519B4"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r>
      <w:tr w:rsidRPr="00D72157" w:rsidR="00726888" w:rsidTr="7EF37577" w14:paraId="52AFA638" w14:textId="77777777">
        <w:tc>
          <w:tcPr>
            <w:tcW w:w="1383" w:type="dxa"/>
          </w:tcPr>
          <w:p w:rsidRPr="00D72157" w:rsidR="00726888" w:rsidP="003B4C36" w:rsidRDefault="00726888" w14:paraId="60AFB825" w14:textId="77777777">
            <w:pPr>
              <w:jc w:val="both"/>
              <w:rPr>
                <w:rFonts w:asciiTheme="minorHAnsi" w:hAnsiTheme="minorHAnsi" w:cstheme="minorHAnsi"/>
                <w:sz w:val="18"/>
                <w:szCs w:val="18"/>
              </w:rPr>
            </w:pPr>
            <w:r w:rsidRPr="00D72157">
              <w:rPr>
                <w:rFonts w:asciiTheme="minorHAnsi" w:hAnsiTheme="minorHAnsi" w:cstheme="minorHAnsi"/>
                <w:sz w:val="18"/>
                <w:szCs w:val="18"/>
              </w:rPr>
              <w:t>Our Lady of Lourdes RC Primary School (phase 1)</w:t>
            </w:r>
          </w:p>
        </w:tc>
        <w:tc>
          <w:tcPr>
            <w:tcW w:w="1140" w:type="dxa"/>
          </w:tcPr>
          <w:p w:rsidRPr="00D72157" w:rsidR="00726888" w:rsidP="003B4C36" w:rsidRDefault="00726888" w14:paraId="50384718"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1A0C53E4" w14:textId="77777777">
            <w:pPr>
              <w:jc w:val="both"/>
              <w:rPr>
                <w:rFonts w:asciiTheme="minorHAnsi" w:hAnsiTheme="minorHAnsi" w:cstheme="minorHAnsi"/>
                <w:sz w:val="18"/>
                <w:szCs w:val="18"/>
              </w:rPr>
            </w:pPr>
            <w:r w:rsidRPr="00D72157">
              <w:rPr>
                <w:rFonts w:asciiTheme="minorHAnsi" w:hAnsiTheme="minorHAnsi" w:cstheme="minorHAnsi"/>
                <w:sz w:val="18"/>
                <w:szCs w:val="18"/>
              </w:rPr>
              <w:t>ASC</w:t>
            </w:r>
          </w:p>
        </w:tc>
        <w:tc>
          <w:tcPr>
            <w:tcW w:w="1111" w:type="dxa"/>
          </w:tcPr>
          <w:p w:rsidRPr="00D72157" w:rsidR="00726888" w:rsidP="003B4C36" w:rsidRDefault="00726888" w14:paraId="65FB0214" w14:textId="77777777">
            <w:pPr>
              <w:jc w:val="both"/>
              <w:rPr>
                <w:rFonts w:asciiTheme="minorHAnsi" w:hAnsiTheme="minorHAnsi" w:cstheme="minorHAnsi"/>
                <w:sz w:val="18"/>
                <w:szCs w:val="18"/>
              </w:rPr>
            </w:pPr>
            <w:r w:rsidRPr="00D72157">
              <w:rPr>
                <w:rFonts w:asciiTheme="minorHAnsi" w:hAnsiTheme="minorHAnsi" w:cstheme="minorHAnsi"/>
                <w:sz w:val="18"/>
                <w:szCs w:val="18"/>
              </w:rPr>
              <w:t>KS2</w:t>
            </w:r>
          </w:p>
        </w:tc>
        <w:tc>
          <w:tcPr>
            <w:tcW w:w="870" w:type="dxa"/>
          </w:tcPr>
          <w:p w:rsidRPr="00D72157" w:rsidR="00726888" w:rsidP="003B4C36" w:rsidRDefault="00726888" w14:paraId="698BB891" w14:textId="77777777">
            <w:pPr>
              <w:jc w:val="center"/>
              <w:rPr>
                <w:rFonts w:asciiTheme="minorHAnsi" w:hAnsiTheme="minorHAnsi" w:cstheme="minorHAnsi"/>
                <w:sz w:val="18"/>
                <w:szCs w:val="18"/>
              </w:rPr>
            </w:pPr>
            <w:r w:rsidRPr="00D72157">
              <w:rPr>
                <w:rFonts w:asciiTheme="minorHAnsi" w:hAnsiTheme="minorHAnsi" w:cstheme="minorHAnsi"/>
                <w:sz w:val="18"/>
                <w:szCs w:val="18"/>
              </w:rPr>
              <w:t>10</w:t>
            </w:r>
          </w:p>
        </w:tc>
        <w:tc>
          <w:tcPr>
            <w:tcW w:w="740" w:type="dxa"/>
          </w:tcPr>
          <w:p w:rsidRPr="00D72157" w:rsidR="00726888" w:rsidP="003B4C36" w:rsidRDefault="00726888" w14:paraId="303483D2" w14:textId="77777777">
            <w:pPr>
              <w:jc w:val="center"/>
              <w:rPr>
                <w:rFonts w:asciiTheme="minorHAnsi" w:hAnsiTheme="minorHAnsi" w:cstheme="minorHAnsi"/>
                <w:sz w:val="18"/>
                <w:szCs w:val="18"/>
              </w:rPr>
            </w:pPr>
            <w:r w:rsidRPr="00D72157">
              <w:rPr>
                <w:rFonts w:asciiTheme="minorHAnsi" w:hAnsiTheme="minorHAnsi" w:cstheme="minorHAnsi"/>
                <w:sz w:val="18"/>
                <w:szCs w:val="18"/>
              </w:rPr>
              <w:t>10</w:t>
            </w:r>
          </w:p>
        </w:tc>
        <w:tc>
          <w:tcPr>
            <w:tcW w:w="833" w:type="dxa"/>
          </w:tcPr>
          <w:p w:rsidRPr="00D72157" w:rsidR="00726888" w:rsidP="003B4C36" w:rsidRDefault="00726888" w14:paraId="69B1CD67" w14:textId="77777777">
            <w:pPr>
              <w:jc w:val="center"/>
              <w:rPr>
                <w:rFonts w:asciiTheme="minorHAnsi" w:hAnsiTheme="minorHAnsi" w:cstheme="minorHAnsi"/>
                <w:sz w:val="18"/>
                <w:szCs w:val="18"/>
              </w:rPr>
            </w:pPr>
            <w:r w:rsidRPr="00D72157">
              <w:rPr>
                <w:rFonts w:asciiTheme="minorHAnsi" w:hAnsiTheme="minorHAnsi" w:cstheme="minorHAnsi"/>
                <w:sz w:val="18"/>
                <w:szCs w:val="18"/>
              </w:rPr>
              <w:t>10</w:t>
            </w:r>
          </w:p>
        </w:tc>
        <w:tc>
          <w:tcPr>
            <w:tcW w:w="833" w:type="dxa"/>
          </w:tcPr>
          <w:p w:rsidRPr="00D72157" w:rsidR="00726888" w:rsidP="003B4C36" w:rsidRDefault="00E31B33" w14:paraId="6521D882" w14:textId="51E69425">
            <w:pPr>
              <w:jc w:val="center"/>
              <w:rPr>
                <w:rFonts w:asciiTheme="minorHAnsi" w:hAnsiTheme="minorHAnsi" w:cstheme="minorHAnsi"/>
                <w:sz w:val="18"/>
                <w:szCs w:val="18"/>
              </w:rPr>
            </w:pPr>
            <w:r>
              <w:rPr>
                <w:rFonts w:asciiTheme="minorHAnsi" w:hAnsiTheme="minorHAnsi" w:cstheme="minorHAnsi"/>
                <w:sz w:val="18"/>
                <w:szCs w:val="18"/>
              </w:rPr>
              <w:t>10</w:t>
            </w:r>
          </w:p>
        </w:tc>
        <w:tc>
          <w:tcPr>
            <w:tcW w:w="833" w:type="dxa"/>
            <w:gridSpan w:val="2"/>
          </w:tcPr>
          <w:p w:rsidRPr="00D72157" w:rsidR="00726888" w:rsidP="003B4C36" w:rsidRDefault="00726888" w14:paraId="5E7BE93D" w14:textId="77777777">
            <w:pPr>
              <w:jc w:val="center"/>
              <w:rPr>
                <w:rFonts w:asciiTheme="minorHAnsi" w:hAnsiTheme="minorHAnsi" w:cstheme="minorHAnsi"/>
                <w:sz w:val="18"/>
                <w:szCs w:val="18"/>
              </w:rPr>
            </w:pPr>
            <w:r w:rsidRPr="00D72157">
              <w:rPr>
                <w:rFonts w:asciiTheme="minorHAnsi" w:hAnsiTheme="minorHAnsi" w:cstheme="minorHAnsi"/>
                <w:sz w:val="18"/>
                <w:szCs w:val="18"/>
              </w:rPr>
              <w:t>10</w:t>
            </w:r>
          </w:p>
        </w:tc>
      </w:tr>
      <w:tr w:rsidRPr="00D72157" w:rsidR="00726888" w:rsidTr="7EF37577" w14:paraId="5C0BD8D7" w14:textId="77777777">
        <w:tc>
          <w:tcPr>
            <w:tcW w:w="1383" w:type="dxa"/>
          </w:tcPr>
          <w:p w:rsidRPr="00D72157" w:rsidR="00726888" w:rsidP="003B4C36" w:rsidRDefault="00726888" w14:paraId="3788A31D" w14:textId="77777777">
            <w:pPr>
              <w:jc w:val="both"/>
              <w:rPr>
                <w:rFonts w:asciiTheme="minorHAnsi" w:hAnsiTheme="minorHAnsi" w:cstheme="minorHAnsi"/>
                <w:sz w:val="18"/>
                <w:szCs w:val="18"/>
              </w:rPr>
            </w:pPr>
            <w:r w:rsidRPr="00D72157">
              <w:rPr>
                <w:rFonts w:asciiTheme="minorHAnsi" w:hAnsiTheme="minorHAnsi" w:cstheme="minorHAnsi"/>
                <w:sz w:val="18"/>
                <w:szCs w:val="18"/>
              </w:rPr>
              <w:t>Our Lady of Lourdes RC Primary School (phase 2)</w:t>
            </w:r>
          </w:p>
        </w:tc>
        <w:tc>
          <w:tcPr>
            <w:tcW w:w="1140" w:type="dxa"/>
          </w:tcPr>
          <w:p w:rsidRPr="00D72157" w:rsidR="00726888" w:rsidP="003B4C36" w:rsidRDefault="00726888" w14:paraId="0FE6512D"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11C4E352" w14:textId="77777777">
            <w:pPr>
              <w:jc w:val="both"/>
              <w:rPr>
                <w:rFonts w:asciiTheme="minorHAnsi" w:hAnsiTheme="minorHAnsi" w:cstheme="minorHAnsi"/>
                <w:sz w:val="18"/>
                <w:szCs w:val="18"/>
              </w:rPr>
            </w:pPr>
            <w:r w:rsidRPr="00D72157">
              <w:rPr>
                <w:rFonts w:asciiTheme="minorHAnsi" w:hAnsiTheme="minorHAnsi" w:cstheme="minorHAnsi"/>
                <w:sz w:val="18"/>
                <w:szCs w:val="18"/>
              </w:rPr>
              <w:t>ASC</w:t>
            </w:r>
          </w:p>
        </w:tc>
        <w:tc>
          <w:tcPr>
            <w:tcW w:w="1111" w:type="dxa"/>
          </w:tcPr>
          <w:p w:rsidRPr="00D72157" w:rsidR="00726888" w:rsidP="003B4C36" w:rsidRDefault="00726888" w14:paraId="49518E90" w14:textId="77777777">
            <w:pPr>
              <w:jc w:val="both"/>
              <w:rPr>
                <w:rFonts w:asciiTheme="minorHAnsi" w:hAnsiTheme="minorHAnsi" w:cstheme="minorHAnsi"/>
                <w:sz w:val="18"/>
                <w:szCs w:val="18"/>
              </w:rPr>
            </w:pPr>
            <w:r w:rsidRPr="00D72157">
              <w:rPr>
                <w:rFonts w:asciiTheme="minorHAnsi" w:hAnsiTheme="minorHAnsi" w:cstheme="minorHAnsi"/>
                <w:sz w:val="18"/>
                <w:szCs w:val="18"/>
              </w:rPr>
              <w:t>KS1</w:t>
            </w:r>
          </w:p>
        </w:tc>
        <w:tc>
          <w:tcPr>
            <w:tcW w:w="870" w:type="dxa"/>
          </w:tcPr>
          <w:p w:rsidRPr="00D72157" w:rsidR="00726888" w:rsidP="003B4C36" w:rsidRDefault="00726888" w14:paraId="58D718FB" w14:textId="77777777">
            <w:pPr>
              <w:jc w:val="center"/>
              <w:rPr>
                <w:rFonts w:asciiTheme="minorHAnsi" w:hAnsiTheme="minorHAnsi" w:cstheme="minorHAnsi"/>
                <w:sz w:val="18"/>
                <w:szCs w:val="18"/>
              </w:rPr>
            </w:pPr>
          </w:p>
        </w:tc>
        <w:tc>
          <w:tcPr>
            <w:tcW w:w="740" w:type="dxa"/>
          </w:tcPr>
          <w:p w:rsidRPr="00D72157" w:rsidR="00726888" w:rsidP="003B4C36" w:rsidRDefault="00726888" w14:paraId="4EE639E3" w14:textId="77777777">
            <w:pPr>
              <w:jc w:val="center"/>
              <w:rPr>
                <w:rFonts w:asciiTheme="minorHAnsi" w:hAnsiTheme="minorHAnsi" w:cstheme="minorHAnsi"/>
                <w:sz w:val="18"/>
                <w:szCs w:val="18"/>
              </w:rPr>
            </w:pPr>
          </w:p>
        </w:tc>
        <w:tc>
          <w:tcPr>
            <w:tcW w:w="833" w:type="dxa"/>
          </w:tcPr>
          <w:p w:rsidRPr="00D72157" w:rsidR="00726888" w:rsidP="003B4C36" w:rsidRDefault="00726888" w14:paraId="71479819" w14:textId="77777777">
            <w:pPr>
              <w:jc w:val="center"/>
              <w:rPr>
                <w:rFonts w:asciiTheme="minorHAnsi" w:hAnsiTheme="minorHAnsi" w:cstheme="minorHAnsi"/>
                <w:sz w:val="18"/>
                <w:szCs w:val="18"/>
              </w:rPr>
            </w:pPr>
            <w:r w:rsidRPr="00D72157">
              <w:rPr>
                <w:rFonts w:asciiTheme="minorHAnsi" w:hAnsiTheme="minorHAnsi" w:cstheme="minorHAnsi"/>
                <w:sz w:val="18"/>
                <w:szCs w:val="18"/>
              </w:rPr>
              <w:t>10</w:t>
            </w:r>
          </w:p>
        </w:tc>
        <w:tc>
          <w:tcPr>
            <w:tcW w:w="833" w:type="dxa"/>
          </w:tcPr>
          <w:p w:rsidRPr="00D72157" w:rsidR="00726888" w:rsidP="003B4C36" w:rsidRDefault="00726888" w14:paraId="62A2E0BB" w14:textId="77777777">
            <w:pPr>
              <w:jc w:val="center"/>
              <w:rPr>
                <w:rFonts w:asciiTheme="minorHAnsi" w:hAnsiTheme="minorHAnsi" w:cstheme="minorHAnsi"/>
                <w:sz w:val="18"/>
                <w:szCs w:val="18"/>
              </w:rPr>
            </w:pPr>
            <w:r w:rsidRPr="00D72157">
              <w:rPr>
                <w:rFonts w:asciiTheme="minorHAnsi" w:hAnsiTheme="minorHAnsi" w:cstheme="minorHAnsi"/>
                <w:sz w:val="18"/>
                <w:szCs w:val="18"/>
              </w:rPr>
              <w:t>10</w:t>
            </w:r>
          </w:p>
        </w:tc>
        <w:tc>
          <w:tcPr>
            <w:tcW w:w="833" w:type="dxa"/>
            <w:gridSpan w:val="2"/>
          </w:tcPr>
          <w:p w:rsidRPr="00D72157" w:rsidR="00726888" w:rsidP="003B4C36" w:rsidRDefault="00726888" w14:paraId="1D944445" w14:textId="77777777">
            <w:pPr>
              <w:jc w:val="center"/>
              <w:rPr>
                <w:rFonts w:asciiTheme="minorHAnsi" w:hAnsiTheme="minorHAnsi" w:cstheme="minorHAnsi"/>
                <w:sz w:val="18"/>
                <w:szCs w:val="18"/>
              </w:rPr>
            </w:pPr>
            <w:r w:rsidRPr="00D72157">
              <w:rPr>
                <w:rFonts w:asciiTheme="minorHAnsi" w:hAnsiTheme="minorHAnsi" w:cstheme="minorHAnsi"/>
                <w:sz w:val="18"/>
                <w:szCs w:val="18"/>
              </w:rPr>
              <w:t>10</w:t>
            </w:r>
          </w:p>
        </w:tc>
      </w:tr>
      <w:tr w:rsidRPr="00D72157" w:rsidR="00726888" w:rsidTr="7EF37577" w14:paraId="02472BC0" w14:textId="77777777">
        <w:tc>
          <w:tcPr>
            <w:tcW w:w="1383" w:type="dxa"/>
          </w:tcPr>
          <w:p w:rsidRPr="00D72157" w:rsidR="00726888" w:rsidP="003B4C36" w:rsidRDefault="00726888" w14:paraId="4D8A9EC6" w14:textId="77777777">
            <w:pPr>
              <w:jc w:val="both"/>
              <w:rPr>
                <w:rFonts w:asciiTheme="minorHAnsi" w:hAnsiTheme="minorHAnsi" w:cstheme="minorHAnsi"/>
                <w:sz w:val="18"/>
                <w:szCs w:val="18"/>
              </w:rPr>
            </w:pPr>
            <w:r w:rsidRPr="00D72157">
              <w:rPr>
                <w:rFonts w:asciiTheme="minorHAnsi" w:hAnsiTheme="minorHAnsi" w:cstheme="minorHAnsi"/>
                <w:sz w:val="18"/>
                <w:szCs w:val="18"/>
              </w:rPr>
              <w:lastRenderedPageBreak/>
              <w:t>Summerseat Methodist Primary School</w:t>
            </w:r>
          </w:p>
        </w:tc>
        <w:tc>
          <w:tcPr>
            <w:tcW w:w="1140" w:type="dxa"/>
          </w:tcPr>
          <w:p w:rsidRPr="00D72157" w:rsidR="00726888" w:rsidP="003B4C36" w:rsidRDefault="00726888" w14:paraId="59F9F6A2"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6577837C" w14:textId="77777777">
            <w:pPr>
              <w:jc w:val="both"/>
              <w:rPr>
                <w:rFonts w:asciiTheme="minorHAnsi" w:hAnsiTheme="minorHAnsi" w:cstheme="minorHAnsi"/>
                <w:sz w:val="18"/>
                <w:szCs w:val="18"/>
              </w:rPr>
            </w:pPr>
            <w:r w:rsidRPr="00D72157">
              <w:rPr>
                <w:rFonts w:asciiTheme="minorHAnsi" w:hAnsiTheme="minorHAnsi" w:cstheme="minorHAnsi"/>
                <w:sz w:val="18"/>
                <w:szCs w:val="18"/>
              </w:rPr>
              <w:t>Anxiety</w:t>
            </w:r>
          </w:p>
        </w:tc>
        <w:tc>
          <w:tcPr>
            <w:tcW w:w="1111" w:type="dxa"/>
          </w:tcPr>
          <w:p w:rsidRPr="00D72157" w:rsidR="00726888" w:rsidP="003B4C36" w:rsidRDefault="00726888" w14:paraId="34FC15B2"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003B4C36" w:rsidRDefault="00726888" w14:paraId="45D92BD9" w14:textId="77777777">
            <w:pPr>
              <w:jc w:val="center"/>
              <w:rPr>
                <w:rFonts w:asciiTheme="minorHAnsi" w:hAnsiTheme="minorHAnsi" w:cstheme="minorHAnsi"/>
                <w:sz w:val="18"/>
                <w:szCs w:val="18"/>
              </w:rPr>
            </w:pPr>
          </w:p>
        </w:tc>
        <w:tc>
          <w:tcPr>
            <w:tcW w:w="740" w:type="dxa"/>
          </w:tcPr>
          <w:p w:rsidRPr="00D72157" w:rsidR="00726888" w:rsidP="003B4C36" w:rsidRDefault="00E31B33" w14:paraId="37740A09" w14:textId="6174AC51">
            <w:pPr>
              <w:jc w:val="center"/>
              <w:rPr>
                <w:rFonts w:asciiTheme="minorHAnsi" w:hAnsiTheme="minorHAnsi" w:cstheme="minorHAnsi"/>
                <w:sz w:val="18"/>
                <w:szCs w:val="18"/>
              </w:rPr>
            </w:pPr>
            <w:r>
              <w:rPr>
                <w:rFonts w:asciiTheme="minorHAnsi" w:hAnsiTheme="minorHAnsi" w:cstheme="minorHAnsi"/>
                <w:sz w:val="18"/>
                <w:szCs w:val="18"/>
              </w:rPr>
              <w:t>5</w:t>
            </w:r>
          </w:p>
        </w:tc>
        <w:tc>
          <w:tcPr>
            <w:tcW w:w="833" w:type="dxa"/>
          </w:tcPr>
          <w:p w:rsidRPr="00D72157" w:rsidR="00726888" w:rsidP="003B4C36" w:rsidRDefault="00726888" w14:paraId="79B1CBD0"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34E4F4E2"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gridSpan w:val="2"/>
          </w:tcPr>
          <w:p w:rsidRPr="00D72157" w:rsidR="00726888" w:rsidP="003B4C36" w:rsidRDefault="00726888" w14:paraId="4E934191"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r>
      <w:tr w:rsidRPr="00D72157" w:rsidR="00726888" w:rsidTr="7EF37577" w14:paraId="1983731B" w14:textId="77777777">
        <w:tc>
          <w:tcPr>
            <w:tcW w:w="1383" w:type="dxa"/>
          </w:tcPr>
          <w:p w:rsidRPr="00D72157" w:rsidR="00726888" w:rsidP="003B4C36" w:rsidRDefault="00726888" w14:paraId="7F661094" w14:textId="77777777">
            <w:pPr>
              <w:jc w:val="both"/>
              <w:rPr>
                <w:rFonts w:asciiTheme="minorHAnsi" w:hAnsiTheme="minorHAnsi" w:cstheme="minorHAnsi"/>
                <w:sz w:val="18"/>
                <w:szCs w:val="18"/>
              </w:rPr>
            </w:pPr>
            <w:r w:rsidRPr="00D72157">
              <w:rPr>
                <w:rFonts w:asciiTheme="minorHAnsi" w:hAnsiTheme="minorHAnsi" w:cstheme="minorHAnsi"/>
                <w:sz w:val="18"/>
                <w:szCs w:val="18"/>
              </w:rPr>
              <w:t>Tottington Primary School</w:t>
            </w:r>
          </w:p>
        </w:tc>
        <w:tc>
          <w:tcPr>
            <w:tcW w:w="1140" w:type="dxa"/>
          </w:tcPr>
          <w:p w:rsidRPr="00D72157" w:rsidR="00726888" w:rsidP="003B4C36" w:rsidRDefault="00726888" w14:paraId="099707F0"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02184AA6" w14:textId="77777777">
            <w:pPr>
              <w:jc w:val="both"/>
              <w:rPr>
                <w:rFonts w:asciiTheme="minorHAnsi" w:hAnsiTheme="minorHAnsi" w:cstheme="minorHAnsi"/>
                <w:sz w:val="18"/>
                <w:szCs w:val="18"/>
              </w:rPr>
            </w:pPr>
            <w:r w:rsidRPr="00D72157">
              <w:rPr>
                <w:rFonts w:asciiTheme="minorHAnsi" w:hAnsiTheme="minorHAnsi" w:cstheme="minorHAnsi"/>
                <w:sz w:val="18"/>
                <w:szCs w:val="18"/>
              </w:rPr>
              <w:t>Physical but to be redesignated SEMH</w:t>
            </w:r>
          </w:p>
        </w:tc>
        <w:tc>
          <w:tcPr>
            <w:tcW w:w="1111" w:type="dxa"/>
          </w:tcPr>
          <w:p w:rsidRPr="00D72157" w:rsidR="00726888" w:rsidP="003B4C36" w:rsidRDefault="00726888" w14:paraId="78F46837"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003B4C36" w:rsidRDefault="00726888" w14:paraId="534F02BD"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740" w:type="dxa"/>
          </w:tcPr>
          <w:p w:rsidRPr="00D72157" w:rsidR="00726888" w:rsidP="003B4C36" w:rsidRDefault="00726888" w14:paraId="1928E7B3"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514D8C1A"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2704A5A0"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gridSpan w:val="2"/>
          </w:tcPr>
          <w:p w:rsidRPr="00D72157" w:rsidR="00726888" w:rsidP="003B4C36" w:rsidRDefault="00726888" w14:paraId="7852BF57"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r>
      <w:tr w:rsidRPr="00D72157" w:rsidR="00726888" w:rsidTr="7EF37577" w14:paraId="2F11411A" w14:textId="77777777">
        <w:tc>
          <w:tcPr>
            <w:tcW w:w="1383" w:type="dxa"/>
          </w:tcPr>
          <w:p w:rsidRPr="00D72157" w:rsidR="00726888" w:rsidP="003B4C36" w:rsidRDefault="00726888" w14:paraId="62E38815" w14:textId="77777777">
            <w:pPr>
              <w:jc w:val="both"/>
              <w:rPr>
                <w:rFonts w:asciiTheme="minorHAnsi" w:hAnsiTheme="minorHAnsi" w:cstheme="minorHAnsi"/>
                <w:sz w:val="18"/>
                <w:szCs w:val="18"/>
              </w:rPr>
            </w:pPr>
            <w:r w:rsidRPr="00D72157">
              <w:rPr>
                <w:rFonts w:asciiTheme="minorHAnsi" w:hAnsiTheme="minorHAnsi" w:cstheme="minorHAnsi"/>
                <w:sz w:val="18"/>
                <w:szCs w:val="18"/>
              </w:rPr>
              <w:t>Unsworth Primary School</w:t>
            </w:r>
          </w:p>
        </w:tc>
        <w:tc>
          <w:tcPr>
            <w:tcW w:w="1140" w:type="dxa"/>
          </w:tcPr>
          <w:p w:rsidRPr="00D72157" w:rsidR="00726888" w:rsidP="003B4C36" w:rsidRDefault="00726888" w14:paraId="4DE86D16"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68ADCE90" w14:textId="77777777">
            <w:pPr>
              <w:jc w:val="both"/>
              <w:rPr>
                <w:rFonts w:asciiTheme="minorHAnsi" w:hAnsiTheme="minorHAnsi" w:cstheme="minorHAnsi"/>
                <w:sz w:val="18"/>
                <w:szCs w:val="18"/>
              </w:rPr>
            </w:pPr>
            <w:r w:rsidRPr="00D72157">
              <w:rPr>
                <w:rFonts w:asciiTheme="minorHAnsi" w:hAnsiTheme="minorHAnsi" w:cstheme="minorHAnsi"/>
                <w:sz w:val="18"/>
                <w:szCs w:val="18"/>
              </w:rPr>
              <w:t>Communication</w:t>
            </w:r>
          </w:p>
        </w:tc>
        <w:tc>
          <w:tcPr>
            <w:tcW w:w="1111" w:type="dxa"/>
          </w:tcPr>
          <w:p w:rsidRPr="00D72157" w:rsidR="00726888" w:rsidP="003B4C36" w:rsidRDefault="00726888" w14:paraId="6EDA67E4"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003B4C36" w:rsidRDefault="00726888" w14:paraId="4BD08027"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c>
          <w:tcPr>
            <w:tcW w:w="740" w:type="dxa"/>
          </w:tcPr>
          <w:p w:rsidRPr="00D72157" w:rsidR="00726888" w:rsidP="003B4C36" w:rsidRDefault="00726888" w14:paraId="18D1286B"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c>
          <w:tcPr>
            <w:tcW w:w="833" w:type="dxa"/>
          </w:tcPr>
          <w:p w:rsidRPr="00D72157" w:rsidR="00726888" w:rsidP="003B4C36" w:rsidRDefault="00726888" w14:paraId="2B0858F4"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c>
          <w:tcPr>
            <w:tcW w:w="833" w:type="dxa"/>
          </w:tcPr>
          <w:p w:rsidRPr="00D72157" w:rsidR="00726888" w:rsidP="003B4C36" w:rsidRDefault="00726888" w14:paraId="7A495870"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c>
          <w:tcPr>
            <w:tcW w:w="833" w:type="dxa"/>
            <w:gridSpan w:val="2"/>
          </w:tcPr>
          <w:p w:rsidRPr="00D72157" w:rsidR="00726888" w:rsidP="003B4C36" w:rsidRDefault="00726888" w14:paraId="6AD2ABAF" w14:textId="77777777">
            <w:pPr>
              <w:jc w:val="center"/>
              <w:rPr>
                <w:rFonts w:asciiTheme="minorHAnsi" w:hAnsiTheme="minorHAnsi" w:cstheme="minorHAnsi"/>
                <w:sz w:val="18"/>
                <w:szCs w:val="18"/>
              </w:rPr>
            </w:pPr>
            <w:r w:rsidRPr="00D72157">
              <w:rPr>
                <w:rFonts w:asciiTheme="minorHAnsi" w:hAnsiTheme="minorHAnsi" w:cstheme="minorHAnsi"/>
                <w:sz w:val="18"/>
                <w:szCs w:val="18"/>
              </w:rPr>
              <w:t>14</w:t>
            </w:r>
          </w:p>
        </w:tc>
      </w:tr>
      <w:tr w:rsidRPr="00D72157" w:rsidR="00726888" w:rsidTr="7EF37577" w14:paraId="39533DF4" w14:textId="77777777">
        <w:tc>
          <w:tcPr>
            <w:tcW w:w="1383" w:type="dxa"/>
          </w:tcPr>
          <w:p w:rsidRPr="00D72157" w:rsidR="00726888" w:rsidP="003B4C36" w:rsidRDefault="00726888" w14:paraId="43FB44E8" w14:textId="77777777">
            <w:pPr>
              <w:jc w:val="both"/>
              <w:rPr>
                <w:rFonts w:asciiTheme="minorHAnsi" w:hAnsiTheme="minorHAnsi" w:cstheme="minorHAnsi"/>
                <w:sz w:val="18"/>
                <w:szCs w:val="18"/>
              </w:rPr>
            </w:pPr>
            <w:r w:rsidRPr="00D72157">
              <w:rPr>
                <w:rFonts w:asciiTheme="minorHAnsi" w:hAnsiTheme="minorHAnsi" w:cstheme="minorHAnsi"/>
                <w:sz w:val="18"/>
                <w:szCs w:val="18"/>
              </w:rPr>
              <w:t>Vision House (Higher Lane Primary School)</w:t>
            </w:r>
          </w:p>
        </w:tc>
        <w:tc>
          <w:tcPr>
            <w:tcW w:w="1140" w:type="dxa"/>
          </w:tcPr>
          <w:p w:rsidRPr="00D72157" w:rsidR="00726888" w:rsidP="003B4C36" w:rsidRDefault="00726888" w14:paraId="198F568B"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2AF7D94E" w14:textId="77777777">
            <w:pPr>
              <w:jc w:val="both"/>
              <w:rPr>
                <w:rFonts w:asciiTheme="minorHAnsi" w:hAnsiTheme="minorHAnsi" w:cstheme="minorHAnsi"/>
                <w:sz w:val="18"/>
                <w:szCs w:val="18"/>
              </w:rPr>
            </w:pPr>
            <w:r w:rsidRPr="00D72157">
              <w:rPr>
                <w:rFonts w:asciiTheme="minorHAnsi" w:hAnsiTheme="minorHAnsi" w:cstheme="minorHAnsi"/>
                <w:sz w:val="18"/>
                <w:szCs w:val="18"/>
              </w:rPr>
              <w:t>SEMH</w:t>
            </w:r>
          </w:p>
        </w:tc>
        <w:tc>
          <w:tcPr>
            <w:tcW w:w="1111" w:type="dxa"/>
          </w:tcPr>
          <w:p w:rsidRPr="00D72157" w:rsidR="00726888" w:rsidP="003B4C36" w:rsidRDefault="00726888" w14:paraId="015851C4"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003B4C36" w:rsidRDefault="00726888" w14:paraId="34458A2B"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740" w:type="dxa"/>
          </w:tcPr>
          <w:p w:rsidRPr="00D72157" w:rsidR="00726888" w:rsidP="003B4C36" w:rsidRDefault="00726888" w14:paraId="6AD275C7"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26FD36B0"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5B27C2A5"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gridSpan w:val="2"/>
          </w:tcPr>
          <w:p w:rsidRPr="00D72157" w:rsidR="00726888" w:rsidP="003B4C36" w:rsidRDefault="00726888" w14:paraId="1F632370"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r>
      <w:tr w:rsidRPr="00D72157" w:rsidR="00726888" w:rsidTr="7EF37577" w14:paraId="158C78DB" w14:textId="77777777">
        <w:tc>
          <w:tcPr>
            <w:tcW w:w="1383" w:type="dxa"/>
          </w:tcPr>
          <w:p w:rsidRPr="00D72157" w:rsidR="00726888" w:rsidP="003B4C36" w:rsidRDefault="00726888" w14:paraId="497C914E" w14:textId="77777777">
            <w:pPr>
              <w:jc w:val="both"/>
              <w:rPr>
                <w:rFonts w:asciiTheme="minorHAnsi" w:hAnsiTheme="minorHAnsi" w:cstheme="minorHAnsi"/>
                <w:sz w:val="18"/>
                <w:szCs w:val="18"/>
              </w:rPr>
            </w:pPr>
            <w:r w:rsidRPr="00D72157">
              <w:rPr>
                <w:rFonts w:asciiTheme="minorHAnsi" w:hAnsiTheme="minorHAnsi" w:cstheme="minorHAnsi"/>
                <w:sz w:val="18"/>
                <w:szCs w:val="18"/>
              </w:rPr>
              <w:t>Woodbank Primary School</w:t>
            </w:r>
          </w:p>
        </w:tc>
        <w:tc>
          <w:tcPr>
            <w:tcW w:w="1140" w:type="dxa"/>
          </w:tcPr>
          <w:p w:rsidRPr="00D72157" w:rsidR="00726888" w:rsidP="003B4C36" w:rsidRDefault="00726888" w14:paraId="4ADF4B1B"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7351289E" w14:textId="77777777">
            <w:pPr>
              <w:jc w:val="both"/>
              <w:rPr>
                <w:rFonts w:asciiTheme="minorHAnsi" w:hAnsiTheme="minorHAnsi" w:cstheme="minorHAnsi"/>
                <w:sz w:val="18"/>
                <w:szCs w:val="18"/>
              </w:rPr>
            </w:pPr>
            <w:r w:rsidRPr="00D72157">
              <w:rPr>
                <w:rFonts w:asciiTheme="minorHAnsi" w:hAnsiTheme="minorHAnsi" w:cstheme="minorHAnsi"/>
                <w:sz w:val="18"/>
                <w:szCs w:val="18"/>
              </w:rPr>
              <w:t>SEMH</w:t>
            </w:r>
          </w:p>
        </w:tc>
        <w:tc>
          <w:tcPr>
            <w:tcW w:w="1111" w:type="dxa"/>
          </w:tcPr>
          <w:p w:rsidRPr="00D72157" w:rsidR="00726888" w:rsidP="003B4C36" w:rsidRDefault="00726888" w14:paraId="0B901F20" w14:textId="77777777">
            <w:pPr>
              <w:jc w:val="both"/>
              <w:rPr>
                <w:rFonts w:asciiTheme="minorHAnsi" w:hAnsiTheme="minorHAnsi" w:cstheme="minorHAnsi"/>
                <w:sz w:val="18"/>
                <w:szCs w:val="18"/>
              </w:rPr>
            </w:pPr>
            <w:r w:rsidRPr="00D72157">
              <w:rPr>
                <w:rFonts w:asciiTheme="minorHAnsi" w:hAnsiTheme="minorHAnsi" w:cstheme="minorHAnsi"/>
                <w:sz w:val="18"/>
                <w:szCs w:val="18"/>
              </w:rPr>
              <w:t>KS1/2</w:t>
            </w:r>
          </w:p>
        </w:tc>
        <w:tc>
          <w:tcPr>
            <w:tcW w:w="870" w:type="dxa"/>
          </w:tcPr>
          <w:p w:rsidRPr="00D72157" w:rsidR="00726888" w:rsidP="003B4C36" w:rsidRDefault="00726888" w14:paraId="3306CD7E" w14:textId="77777777">
            <w:pPr>
              <w:jc w:val="center"/>
              <w:rPr>
                <w:rFonts w:asciiTheme="minorHAnsi" w:hAnsiTheme="minorHAnsi" w:cstheme="minorHAnsi"/>
                <w:sz w:val="18"/>
                <w:szCs w:val="18"/>
              </w:rPr>
            </w:pPr>
          </w:p>
        </w:tc>
        <w:tc>
          <w:tcPr>
            <w:tcW w:w="740" w:type="dxa"/>
          </w:tcPr>
          <w:p w:rsidRPr="00D72157" w:rsidR="00726888" w:rsidP="7EF37577" w:rsidRDefault="00726888" w14:paraId="27061D76" w14:textId="79175F1C">
            <w:pPr>
              <w:jc w:val="center"/>
              <w:rPr>
                <w:rFonts w:asciiTheme="minorHAnsi" w:hAnsiTheme="minorHAnsi" w:cstheme="minorBidi"/>
                <w:sz w:val="18"/>
                <w:szCs w:val="18"/>
              </w:rPr>
            </w:pPr>
          </w:p>
        </w:tc>
        <w:tc>
          <w:tcPr>
            <w:tcW w:w="833" w:type="dxa"/>
          </w:tcPr>
          <w:p w:rsidRPr="00D72157" w:rsidR="00726888" w:rsidP="003B4C36" w:rsidRDefault="00726888" w14:paraId="30A504AC"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45B0F4EE"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gridSpan w:val="2"/>
          </w:tcPr>
          <w:p w:rsidRPr="00D72157" w:rsidR="00726888" w:rsidP="003B4C36" w:rsidRDefault="00726888" w14:paraId="30B11C03"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r>
      <w:tr w:rsidRPr="00D72157" w:rsidR="00726888" w:rsidTr="7EF37577" w14:paraId="52277572" w14:textId="77777777">
        <w:tc>
          <w:tcPr>
            <w:tcW w:w="1383" w:type="dxa"/>
          </w:tcPr>
          <w:p w:rsidRPr="00D72157" w:rsidR="00726888" w:rsidP="003B4C36" w:rsidRDefault="00726888" w14:paraId="49053443" w14:textId="77777777">
            <w:pPr>
              <w:jc w:val="both"/>
              <w:rPr>
                <w:rFonts w:asciiTheme="minorHAnsi" w:hAnsiTheme="minorHAnsi" w:cstheme="minorHAnsi"/>
                <w:sz w:val="18"/>
                <w:szCs w:val="18"/>
              </w:rPr>
            </w:pPr>
            <w:r w:rsidRPr="00D72157">
              <w:rPr>
                <w:rFonts w:asciiTheme="minorHAnsi" w:hAnsiTheme="minorHAnsi" w:cstheme="minorHAnsi"/>
                <w:sz w:val="18"/>
                <w:szCs w:val="18"/>
              </w:rPr>
              <w:t>Hazel Wood High School</w:t>
            </w:r>
          </w:p>
        </w:tc>
        <w:tc>
          <w:tcPr>
            <w:tcW w:w="1140" w:type="dxa"/>
          </w:tcPr>
          <w:p w:rsidRPr="00D72157" w:rsidR="00726888" w:rsidP="003B4C36" w:rsidRDefault="00726888" w14:paraId="67B2CBD9"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5143380C" w14:textId="77777777">
            <w:pPr>
              <w:jc w:val="both"/>
              <w:rPr>
                <w:rFonts w:asciiTheme="minorHAnsi" w:hAnsiTheme="minorHAnsi" w:cstheme="minorHAnsi"/>
                <w:sz w:val="18"/>
                <w:szCs w:val="18"/>
              </w:rPr>
            </w:pPr>
            <w:r w:rsidRPr="00D72157">
              <w:rPr>
                <w:rFonts w:asciiTheme="minorHAnsi" w:hAnsiTheme="minorHAnsi" w:cstheme="minorHAnsi"/>
                <w:sz w:val="18"/>
                <w:szCs w:val="18"/>
              </w:rPr>
              <w:t>SEMH</w:t>
            </w:r>
          </w:p>
        </w:tc>
        <w:tc>
          <w:tcPr>
            <w:tcW w:w="1111" w:type="dxa"/>
          </w:tcPr>
          <w:p w:rsidRPr="00D72157" w:rsidR="00726888" w:rsidP="003B4C36" w:rsidRDefault="00726888" w14:paraId="1AC9F3A3" w14:textId="77777777">
            <w:pPr>
              <w:jc w:val="both"/>
              <w:rPr>
                <w:rFonts w:asciiTheme="minorHAnsi" w:hAnsiTheme="minorHAnsi" w:cstheme="minorHAnsi"/>
                <w:sz w:val="18"/>
                <w:szCs w:val="18"/>
              </w:rPr>
            </w:pPr>
            <w:r w:rsidRPr="00D72157">
              <w:rPr>
                <w:rFonts w:asciiTheme="minorHAnsi" w:hAnsiTheme="minorHAnsi" w:cstheme="minorHAnsi"/>
                <w:sz w:val="18"/>
                <w:szCs w:val="18"/>
              </w:rPr>
              <w:t>KS3/4</w:t>
            </w:r>
          </w:p>
        </w:tc>
        <w:tc>
          <w:tcPr>
            <w:tcW w:w="870" w:type="dxa"/>
          </w:tcPr>
          <w:p w:rsidRPr="00D72157" w:rsidR="00726888" w:rsidP="003B4C36" w:rsidRDefault="00726888" w14:paraId="50946E6F" w14:textId="77777777">
            <w:pPr>
              <w:jc w:val="center"/>
              <w:rPr>
                <w:rFonts w:asciiTheme="minorHAnsi" w:hAnsiTheme="minorHAnsi" w:cstheme="minorHAnsi"/>
                <w:sz w:val="18"/>
                <w:szCs w:val="18"/>
              </w:rPr>
            </w:pPr>
          </w:p>
        </w:tc>
        <w:tc>
          <w:tcPr>
            <w:tcW w:w="740" w:type="dxa"/>
          </w:tcPr>
          <w:p w:rsidRPr="00D72157" w:rsidR="00726888" w:rsidP="003B4C36" w:rsidRDefault="00726888" w14:paraId="695D7755"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41B7DE02"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45CCBC4E"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gridSpan w:val="2"/>
          </w:tcPr>
          <w:p w:rsidRPr="00D72157" w:rsidR="00726888" w:rsidP="003B4C36" w:rsidRDefault="00726888" w14:paraId="5A60E469"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r>
      <w:tr w:rsidRPr="00D72157" w:rsidR="00726888" w:rsidTr="7EF37577" w14:paraId="77B82922" w14:textId="77777777">
        <w:tc>
          <w:tcPr>
            <w:tcW w:w="1383" w:type="dxa"/>
          </w:tcPr>
          <w:p w:rsidRPr="00D72157" w:rsidR="00726888" w:rsidP="003B4C36" w:rsidRDefault="00726888" w14:paraId="4ED1866E" w14:textId="77777777">
            <w:pPr>
              <w:jc w:val="both"/>
              <w:rPr>
                <w:rFonts w:asciiTheme="minorHAnsi" w:hAnsiTheme="minorHAnsi" w:cstheme="minorHAnsi"/>
                <w:sz w:val="18"/>
                <w:szCs w:val="18"/>
              </w:rPr>
            </w:pPr>
            <w:r w:rsidRPr="00D72157">
              <w:rPr>
                <w:rFonts w:asciiTheme="minorHAnsi" w:hAnsiTheme="minorHAnsi" w:cstheme="minorHAnsi"/>
                <w:sz w:val="18"/>
                <w:szCs w:val="18"/>
              </w:rPr>
              <w:t>The Derby High School</w:t>
            </w:r>
          </w:p>
        </w:tc>
        <w:tc>
          <w:tcPr>
            <w:tcW w:w="1140" w:type="dxa"/>
          </w:tcPr>
          <w:p w:rsidRPr="00D72157" w:rsidR="00726888" w:rsidP="003B4C36" w:rsidRDefault="00726888" w14:paraId="571F1901"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5F0F1C8B" w14:textId="77777777">
            <w:pPr>
              <w:jc w:val="both"/>
              <w:rPr>
                <w:rFonts w:asciiTheme="minorHAnsi" w:hAnsiTheme="minorHAnsi" w:cstheme="minorHAnsi"/>
                <w:sz w:val="18"/>
                <w:szCs w:val="18"/>
              </w:rPr>
            </w:pPr>
            <w:r w:rsidRPr="00D72157">
              <w:rPr>
                <w:rFonts w:asciiTheme="minorHAnsi" w:hAnsiTheme="minorHAnsi" w:cstheme="minorHAnsi"/>
                <w:sz w:val="18"/>
                <w:szCs w:val="18"/>
              </w:rPr>
              <w:t>Anxiety</w:t>
            </w:r>
          </w:p>
        </w:tc>
        <w:tc>
          <w:tcPr>
            <w:tcW w:w="1111" w:type="dxa"/>
          </w:tcPr>
          <w:p w:rsidRPr="00D72157" w:rsidR="00726888" w:rsidP="003B4C36" w:rsidRDefault="00726888" w14:paraId="61C6F0E3" w14:textId="77777777">
            <w:pPr>
              <w:jc w:val="both"/>
              <w:rPr>
                <w:rFonts w:asciiTheme="minorHAnsi" w:hAnsiTheme="minorHAnsi" w:cstheme="minorHAnsi"/>
                <w:sz w:val="18"/>
                <w:szCs w:val="18"/>
              </w:rPr>
            </w:pPr>
            <w:r w:rsidRPr="00D72157">
              <w:rPr>
                <w:rFonts w:asciiTheme="minorHAnsi" w:hAnsiTheme="minorHAnsi" w:cstheme="minorHAnsi"/>
                <w:sz w:val="18"/>
                <w:szCs w:val="18"/>
              </w:rPr>
              <w:t>KS3/4</w:t>
            </w:r>
          </w:p>
        </w:tc>
        <w:tc>
          <w:tcPr>
            <w:tcW w:w="870" w:type="dxa"/>
          </w:tcPr>
          <w:p w:rsidRPr="00D72157" w:rsidR="00726888" w:rsidP="003B4C36" w:rsidRDefault="00726888" w14:paraId="28141FFD" w14:textId="77777777">
            <w:pPr>
              <w:jc w:val="center"/>
              <w:rPr>
                <w:rFonts w:asciiTheme="minorHAnsi" w:hAnsiTheme="minorHAnsi" w:cstheme="minorHAnsi"/>
                <w:sz w:val="18"/>
                <w:szCs w:val="18"/>
              </w:rPr>
            </w:pPr>
          </w:p>
        </w:tc>
        <w:tc>
          <w:tcPr>
            <w:tcW w:w="740" w:type="dxa"/>
          </w:tcPr>
          <w:p w:rsidRPr="00D72157" w:rsidR="00726888" w:rsidP="003B4C36" w:rsidRDefault="00726888" w14:paraId="271BF97D" w14:textId="77777777">
            <w:pPr>
              <w:jc w:val="center"/>
              <w:rPr>
                <w:rFonts w:asciiTheme="minorHAnsi" w:hAnsiTheme="minorHAnsi" w:cstheme="minorHAnsi"/>
                <w:sz w:val="18"/>
                <w:szCs w:val="18"/>
              </w:rPr>
            </w:pPr>
          </w:p>
        </w:tc>
        <w:tc>
          <w:tcPr>
            <w:tcW w:w="833" w:type="dxa"/>
          </w:tcPr>
          <w:p w:rsidRPr="00D72157" w:rsidR="00726888" w:rsidP="003B4C36" w:rsidRDefault="00726888" w14:paraId="773EFC4F"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tcPr>
          <w:p w:rsidRPr="00D72157" w:rsidR="00726888" w:rsidP="003B4C36" w:rsidRDefault="00726888" w14:paraId="466262FA"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c>
          <w:tcPr>
            <w:tcW w:w="833" w:type="dxa"/>
            <w:gridSpan w:val="2"/>
          </w:tcPr>
          <w:p w:rsidRPr="00D72157" w:rsidR="00726888" w:rsidP="003B4C36" w:rsidRDefault="00726888" w14:paraId="477BE976" w14:textId="77777777">
            <w:pPr>
              <w:jc w:val="center"/>
              <w:rPr>
                <w:rFonts w:asciiTheme="minorHAnsi" w:hAnsiTheme="minorHAnsi" w:cstheme="minorHAnsi"/>
                <w:sz w:val="18"/>
                <w:szCs w:val="18"/>
              </w:rPr>
            </w:pPr>
            <w:r w:rsidRPr="00D72157">
              <w:rPr>
                <w:rFonts w:asciiTheme="minorHAnsi" w:hAnsiTheme="minorHAnsi" w:cstheme="minorHAnsi"/>
                <w:sz w:val="18"/>
                <w:szCs w:val="18"/>
              </w:rPr>
              <w:t>12</w:t>
            </w:r>
          </w:p>
        </w:tc>
      </w:tr>
      <w:tr w:rsidRPr="00D72157" w:rsidR="00726888" w:rsidTr="7EF37577" w14:paraId="5D39366B" w14:textId="77777777">
        <w:tc>
          <w:tcPr>
            <w:tcW w:w="1383" w:type="dxa"/>
          </w:tcPr>
          <w:p w:rsidRPr="00D72157" w:rsidR="00726888" w:rsidP="003B4C36" w:rsidRDefault="00726888" w14:paraId="6F0EF250" w14:textId="77777777">
            <w:pPr>
              <w:jc w:val="both"/>
              <w:rPr>
                <w:rFonts w:asciiTheme="minorHAnsi" w:hAnsiTheme="minorHAnsi" w:cstheme="minorHAnsi"/>
                <w:sz w:val="18"/>
                <w:szCs w:val="18"/>
              </w:rPr>
            </w:pPr>
            <w:r w:rsidRPr="00D72157">
              <w:rPr>
                <w:rFonts w:asciiTheme="minorHAnsi" w:hAnsiTheme="minorHAnsi" w:cstheme="minorHAnsi"/>
                <w:sz w:val="18"/>
                <w:szCs w:val="18"/>
              </w:rPr>
              <w:t>The Elton High School (TBC)</w:t>
            </w:r>
          </w:p>
        </w:tc>
        <w:tc>
          <w:tcPr>
            <w:tcW w:w="1140" w:type="dxa"/>
          </w:tcPr>
          <w:p w:rsidRPr="00D72157" w:rsidR="00726888" w:rsidP="003B4C36" w:rsidRDefault="00726888" w14:paraId="2B72D5BC"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6F7E4BB6" w14:textId="77777777">
            <w:pPr>
              <w:jc w:val="both"/>
              <w:rPr>
                <w:rFonts w:asciiTheme="minorHAnsi" w:hAnsiTheme="minorHAnsi" w:cstheme="minorHAnsi"/>
                <w:sz w:val="18"/>
                <w:szCs w:val="18"/>
              </w:rPr>
            </w:pPr>
            <w:r w:rsidRPr="00D72157">
              <w:rPr>
                <w:rFonts w:asciiTheme="minorHAnsi" w:hAnsiTheme="minorHAnsi" w:cstheme="minorHAnsi"/>
                <w:sz w:val="18"/>
                <w:szCs w:val="18"/>
              </w:rPr>
              <w:t>SEMH</w:t>
            </w:r>
          </w:p>
        </w:tc>
        <w:tc>
          <w:tcPr>
            <w:tcW w:w="1111" w:type="dxa"/>
          </w:tcPr>
          <w:p w:rsidRPr="00D72157" w:rsidR="00726888" w:rsidP="003B4C36" w:rsidRDefault="00726888" w14:paraId="5B2B6AB8" w14:textId="77777777">
            <w:pPr>
              <w:jc w:val="both"/>
              <w:rPr>
                <w:rFonts w:asciiTheme="minorHAnsi" w:hAnsiTheme="minorHAnsi" w:cstheme="minorHAnsi"/>
                <w:sz w:val="18"/>
                <w:szCs w:val="18"/>
              </w:rPr>
            </w:pPr>
          </w:p>
        </w:tc>
        <w:tc>
          <w:tcPr>
            <w:tcW w:w="870" w:type="dxa"/>
          </w:tcPr>
          <w:p w:rsidRPr="00D72157" w:rsidR="00726888" w:rsidP="003B4C36" w:rsidRDefault="00726888" w14:paraId="2BA9FA60" w14:textId="77777777">
            <w:pPr>
              <w:jc w:val="center"/>
              <w:rPr>
                <w:rFonts w:asciiTheme="minorHAnsi" w:hAnsiTheme="minorHAnsi" w:cstheme="minorHAnsi"/>
                <w:sz w:val="18"/>
                <w:szCs w:val="18"/>
              </w:rPr>
            </w:pPr>
          </w:p>
        </w:tc>
        <w:tc>
          <w:tcPr>
            <w:tcW w:w="740" w:type="dxa"/>
          </w:tcPr>
          <w:p w:rsidRPr="00D72157" w:rsidR="00726888" w:rsidP="003B4C36" w:rsidRDefault="00726888" w14:paraId="32F6ED13" w14:textId="77777777">
            <w:pPr>
              <w:jc w:val="center"/>
              <w:rPr>
                <w:rFonts w:asciiTheme="minorHAnsi" w:hAnsiTheme="minorHAnsi" w:cstheme="minorHAnsi"/>
                <w:sz w:val="18"/>
                <w:szCs w:val="18"/>
              </w:rPr>
            </w:pPr>
          </w:p>
        </w:tc>
        <w:tc>
          <w:tcPr>
            <w:tcW w:w="833" w:type="dxa"/>
          </w:tcPr>
          <w:p w:rsidRPr="00D72157" w:rsidR="00726888" w:rsidP="003B4C36" w:rsidRDefault="00726888" w14:paraId="45F1AE38" w14:textId="77777777">
            <w:pPr>
              <w:jc w:val="center"/>
              <w:rPr>
                <w:rFonts w:asciiTheme="minorHAnsi" w:hAnsiTheme="minorHAnsi" w:cstheme="minorHAnsi"/>
                <w:sz w:val="18"/>
                <w:szCs w:val="18"/>
              </w:rPr>
            </w:pPr>
            <w:r w:rsidRPr="00D72157">
              <w:rPr>
                <w:rFonts w:asciiTheme="minorHAnsi" w:hAnsiTheme="minorHAnsi" w:cstheme="minorHAnsi"/>
                <w:sz w:val="18"/>
                <w:szCs w:val="18"/>
              </w:rPr>
              <w:t>TBC</w:t>
            </w:r>
          </w:p>
        </w:tc>
        <w:tc>
          <w:tcPr>
            <w:tcW w:w="833" w:type="dxa"/>
          </w:tcPr>
          <w:p w:rsidRPr="00D72157" w:rsidR="00726888" w:rsidP="003B4C36" w:rsidRDefault="00726888" w14:paraId="63B57CA6" w14:textId="77777777">
            <w:pPr>
              <w:jc w:val="center"/>
              <w:rPr>
                <w:rFonts w:asciiTheme="minorHAnsi" w:hAnsiTheme="minorHAnsi" w:cstheme="minorHAnsi"/>
                <w:sz w:val="18"/>
                <w:szCs w:val="18"/>
              </w:rPr>
            </w:pPr>
            <w:r w:rsidRPr="00D72157">
              <w:rPr>
                <w:rFonts w:asciiTheme="minorHAnsi" w:hAnsiTheme="minorHAnsi" w:cstheme="minorHAnsi"/>
                <w:sz w:val="18"/>
                <w:szCs w:val="18"/>
              </w:rPr>
              <w:t>TBC</w:t>
            </w:r>
          </w:p>
        </w:tc>
        <w:tc>
          <w:tcPr>
            <w:tcW w:w="833" w:type="dxa"/>
            <w:gridSpan w:val="2"/>
          </w:tcPr>
          <w:p w:rsidRPr="00D72157" w:rsidR="00726888" w:rsidP="003B4C36" w:rsidRDefault="00726888" w14:paraId="447BD222" w14:textId="77777777">
            <w:pPr>
              <w:jc w:val="center"/>
              <w:rPr>
                <w:rFonts w:asciiTheme="minorHAnsi" w:hAnsiTheme="minorHAnsi" w:cstheme="minorHAnsi"/>
                <w:sz w:val="18"/>
                <w:szCs w:val="18"/>
              </w:rPr>
            </w:pPr>
            <w:r w:rsidRPr="00D72157">
              <w:rPr>
                <w:rFonts w:asciiTheme="minorHAnsi" w:hAnsiTheme="minorHAnsi" w:cstheme="minorHAnsi"/>
                <w:sz w:val="18"/>
                <w:szCs w:val="18"/>
              </w:rPr>
              <w:t>TBC</w:t>
            </w:r>
          </w:p>
        </w:tc>
      </w:tr>
      <w:tr w:rsidRPr="00D72157" w:rsidR="00726888" w:rsidTr="7EF37577" w14:paraId="72AE43A3" w14:textId="77777777">
        <w:tc>
          <w:tcPr>
            <w:tcW w:w="1383" w:type="dxa"/>
          </w:tcPr>
          <w:p w:rsidRPr="00D72157" w:rsidR="00726888" w:rsidP="003B4C36" w:rsidRDefault="00726888" w14:paraId="76E99F6D" w14:textId="77777777">
            <w:pPr>
              <w:jc w:val="both"/>
              <w:rPr>
                <w:rFonts w:asciiTheme="minorHAnsi" w:hAnsiTheme="minorHAnsi" w:cstheme="minorHAnsi"/>
                <w:sz w:val="18"/>
                <w:szCs w:val="18"/>
              </w:rPr>
            </w:pPr>
            <w:r w:rsidRPr="00D72157">
              <w:rPr>
                <w:rFonts w:asciiTheme="minorHAnsi" w:hAnsiTheme="minorHAnsi" w:cstheme="minorHAnsi"/>
                <w:sz w:val="18"/>
                <w:szCs w:val="18"/>
              </w:rPr>
              <w:t>Woodhey High School</w:t>
            </w:r>
          </w:p>
        </w:tc>
        <w:tc>
          <w:tcPr>
            <w:tcW w:w="1140" w:type="dxa"/>
          </w:tcPr>
          <w:p w:rsidRPr="00D72157" w:rsidR="00726888" w:rsidP="003B4C36" w:rsidRDefault="00726888" w14:paraId="7B9622C3" w14:textId="77777777">
            <w:pPr>
              <w:jc w:val="both"/>
              <w:rPr>
                <w:rFonts w:asciiTheme="minorHAnsi" w:hAnsiTheme="minorHAnsi" w:cstheme="minorHAnsi"/>
                <w:sz w:val="18"/>
                <w:szCs w:val="18"/>
              </w:rPr>
            </w:pPr>
            <w:r w:rsidRPr="00D72157">
              <w:rPr>
                <w:rFonts w:asciiTheme="minorHAnsi" w:hAnsiTheme="minorHAnsi" w:cstheme="minorHAnsi"/>
                <w:sz w:val="18"/>
                <w:szCs w:val="18"/>
              </w:rPr>
              <w:t>Resourced Provision</w:t>
            </w:r>
          </w:p>
        </w:tc>
        <w:tc>
          <w:tcPr>
            <w:tcW w:w="1324" w:type="dxa"/>
          </w:tcPr>
          <w:p w:rsidRPr="00D72157" w:rsidR="00726888" w:rsidP="003B4C36" w:rsidRDefault="00726888" w14:paraId="49C090F2" w14:textId="77777777">
            <w:pPr>
              <w:jc w:val="both"/>
              <w:rPr>
                <w:rFonts w:asciiTheme="minorHAnsi" w:hAnsiTheme="minorHAnsi" w:cstheme="minorHAnsi"/>
                <w:sz w:val="18"/>
                <w:szCs w:val="18"/>
              </w:rPr>
            </w:pPr>
            <w:r w:rsidRPr="00D72157">
              <w:rPr>
                <w:rFonts w:asciiTheme="minorHAnsi" w:hAnsiTheme="minorHAnsi" w:cstheme="minorHAnsi"/>
                <w:sz w:val="18"/>
                <w:szCs w:val="18"/>
              </w:rPr>
              <w:t>ASC</w:t>
            </w:r>
          </w:p>
        </w:tc>
        <w:tc>
          <w:tcPr>
            <w:tcW w:w="1111" w:type="dxa"/>
          </w:tcPr>
          <w:p w:rsidRPr="00D72157" w:rsidR="00726888" w:rsidP="003B4C36" w:rsidRDefault="00726888" w14:paraId="7B85625C" w14:textId="77777777">
            <w:pPr>
              <w:jc w:val="both"/>
              <w:rPr>
                <w:rFonts w:asciiTheme="minorHAnsi" w:hAnsiTheme="minorHAnsi" w:cstheme="minorHAnsi"/>
                <w:sz w:val="18"/>
                <w:szCs w:val="18"/>
              </w:rPr>
            </w:pPr>
            <w:r w:rsidRPr="00D72157">
              <w:rPr>
                <w:rFonts w:asciiTheme="minorHAnsi" w:hAnsiTheme="minorHAnsi" w:cstheme="minorHAnsi"/>
                <w:sz w:val="18"/>
                <w:szCs w:val="18"/>
              </w:rPr>
              <w:t>KS3/4</w:t>
            </w:r>
          </w:p>
        </w:tc>
        <w:tc>
          <w:tcPr>
            <w:tcW w:w="870" w:type="dxa"/>
          </w:tcPr>
          <w:p w:rsidRPr="00D72157" w:rsidR="00726888" w:rsidP="003B4C36" w:rsidRDefault="00726888" w14:paraId="471B6A71" w14:textId="77777777">
            <w:pPr>
              <w:jc w:val="center"/>
              <w:rPr>
                <w:rFonts w:asciiTheme="minorHAnsi" w:hAnsiTheme="minorHAnsi" w:cstheme="minorHAnsi"/>
                <w:sz w:val="18"/>
                <w:szCs w:val="18"/>
              </w:rPr>
            </w:pPr>
            <w:r w:rsidRPr="00D72157">
              <w:rPr>
                <w:rFonts w:asciiTheme="minorHAnsi" w:hAnsiTheme="minorHAnsi" w:cstheme="minorHAnsi"/>
                <w:sz w:val="18"/>
                <w:szCs w:val="18"/>
              </w:rPr>
              <w:t>15</w:t>
            </w:r>
          </w:p>
        </w:tc>
        <w:tc>
          <w:tcPr>
            <w:tcW w:w="740" w:type="dxa"/>
          </w:tcPr>
          <w:p w:rsidRPr="00D72157" w:rsidR="00726888" w:rsidP="003B4C36" w:rsidRDefault="00726888" w14:paraId="01CF572F" w14:textId="77777777">
            <w:pPr>
              <w:jc w:val="center"/>
              <w:rPr>
                <w:rFonts w:asciiTheme="minorHAnsi" w:hAnsiTheme="minorHAnsi" w:cstheme="minorHAnsi"/>
                <w:sz w:val="18"/>
                <w:szCs w:val="18"/>
              </w:rPr>
            </w:pPr>
            <w:r w:rsidRPr="00D72157">
              <w:rPr>
                <w:rFonts w:asciiTheme="minorHAnsi" w:hAnsiTheme="minorHAnsi" w:cstheme="minorHAnsi"/>
                <w:sz w:val="18"/>
                <w:szCs w:val="18"/>
              </w:rPr>
              <w:t>15</w:t>
            </w:r>
          </w:p>
        </w:tc>
        <w:tc>
          <w:tcPr>
            <w:tcW w:w="833" w:type="dxa"/>
          </w:tcPr>
          <w:p w:rsidRPr="00D72157" w:rsidR="00726888" w:rsidP="003B4C36" w:rsidRDefault="00726888" w14:paraId="0A50494B" w14:textId="77777777">
            <w:pPr>
              <w:jc w:val="center"/>
              <w:rPr>
                <w:rFonts w:asciiTheme="minorHAnsi" w:hAnsiTheme="minorHAnsi" w:cstheme="minorHAnsi"/>
                <w:sz w:val="18"/>
                <w:szCs w:val="18"/>
              </w:rPr>
            </w:pPr>
            <w:r w:rsidRPr="00D72157">
              <w:rPr>
                <w:rFonts w:asciiTheme="minorHAnsi" w:hAnsiTheme="minorHAnsi" w:cstheme="minorHAnsi"/>
                <w:sz w:val="18"/>
                <w:szCs w:val="18"/>
              </w:rPr>
              <w:t>15</w:t>
            </w:r>
          </w:p>
        </w:tc>
        <w:tc>
          <w:tcPr>
            <w:tcW w:w="833" w:type="dxa"/>
          </w:tcPr>
          <w:p w:rsidRPr="00D72157" w:rsidR="00726888" w:rsidP="003B4C36" w:rsidRDefault="00726888" w14:paraId="451883F6" w14:textId="77777777">
            <w:pPr>
              <w:jc w:val="center"/>
              <w:rPr>
                <w:rFonts w:asciiTheme="minorHAnsi" w:hAnsiTheme="minorHAnsi" w:cstheme="minorHAnsi"/>
                <w:sz w:val="18"/>
                <w:szCs w:val="18"/>
              </w:rPr>
            </w:pPr>
            <w:r w:rsidRPr="00D72157">
              <w:rPr>
                <w:rFonts w:asciiTheme="minorHAnsi" w:hAnsiTheme="minorHAnsi" w:cstheme="minorHAnsi"/>
                <w:sz w:val="18"/>
                <w:szCs w:val="18"/>
              </w:rPr>
              <w:t>15</w:t>
            </w:r>
          </w:p>
        </w:tc>
        <w:tc>
          <w:tcPr>
            <w:tcW w:w="833" w:type="dxa"/>
            <w:gridSpan w:val="2"/>
          </w:tcPr>
          <w:p w:rsidRPr="00D72157" w:rsidR="00726888" w:rsidP="003B4C36" w:rsidRDefault="00726888" w14:paraId="588B4A4D" w14:textId="77777777">
            <w:pPr>
              <w:jc w:val="center"/>
              <w:rPr>
                <w:rFonts w:asciiTheme="minorHAnsi" w:hAnsiTheme="minorHAnsi" w:cstheme="minorHAnsi"/>
                <w:sz w:val="18"/>
                <w:szCs w:val="18"/>
              </w:rPr>
            </w:pPr>
            <w:r w:rsidRPr="00D72157">
              <w:rPr>
                <w:rFonts w:asciiTheme="minorHAnsi" w:hAnsiTheme="minorHAnsi" w:cstheme="minorHAnsi"/>
                <w:sz w:val="18"/>
                <w:szCs w:val="18"/>
              </w:rPr>
              <w:t>15</w:t>
            </w:r>
          </w:p>
        </w:tc>
      </w:tr>
    </w:tbl>
    <w:p w:rsidR="00670798" w:rsidP="00A44C1A" w:rsidRDefault="00670798" w14:paraId="73AB2E07" w14:textId="053A4A40">
      <w:pPr>
        <w:suppressAutoHyphens w:val="0"/>
        <w:spacing w:after="160" w:line="254" w:lineRule="auto"/>
        <w:rPr>
          <w:rFonts w:asciiTheme="minorHAnsi" w:hAnsiTheme="minorHAnsi" w:cstheme="minorHAnsi"/>
          <w:b/>
          <w:bCs/>
          <w:color w:val="FF0000"/>
          <w:sz w:val="22"/>
          <w:szCs w:val="22"/>
        </w:rPr>
      </w:pPr>
    </w:p>
    <w:p w:rsidR="00AE4807" w:rsidRDefault="00AE4807" w14:paraId="76C3B08D" w14:textId="77777777">
      <w:pPr>
        <w:suppressAutoHyphens w:val="0"/>
        <w:spacing w:after="160" w:line="254" w:lineRule="auto"/>
        <w:rPr>
          <w:rFonts w:asciiTheme="minorHAnsi" w:hAnsiTheme="minorHAnsi" w:cstheme="minorHAnsi"/>
          <w:b/>
          <w:bCs/>
          <w:sz w:val="22"/>
          <w:szCs w:val="22"/>
        </w:rPr>
      </w:pPr>
      <w:r>
        <w:rPr>
          <w:rFonts w:asciiTheme="minorHAnsi" w:hAnsiTheme="minorHAnsi" w:cstheme="minorHAnsi"/>
          <w:b/>
          <w:bCs/>
          <w:sz w:val="22"/>
          <w:szCs w:val="22"/>
        </w:rPr>
        <w:br w:type="page"/>
      </w:r>
    </w:p>
    <w:p w:rsidRPr="00D357A8" w:rsidR="00726888" w:rsidP="00726888" w:rsidRDefault="00726888" w14:paraId="439D4B49" w14:textId="5BCD8712">
      <w:pPr>
        <w:jc w:val="both"/>
        <w:rPr>
          <w:rFonts w:asciiTheme="minorHAnsi" w:hAnsiTheme="minorHAnsi" w:cstheme="minorHAnsi"/>
          <w:b/>
          <w:bCs/>
          <w:sz w:val="22"/>
          <w:szCs w:val="22"/>
        </w:rPr>
      </w:pPr>
      <w:r w:rsidRPr="00D357A8">
        <w:rPr>
          <w:rFonts w:asciiTheme="minorHAnsi" w:hAnsiTheme="minorHAnsi" w:cstheme="minorHAnsi"/>
          <w:b/>
          <w:bCs/>
          <w:sz w:val="22"/>
          <w:szCs w:val="22"/>
        </w:rPr>
        <w:lastRenderedPageBreak/>
        <w:t xml:space="preserve">Sufficiency </w:t>
      </w:r>
    </w:p>
    <w:p w:rsidR="00726888" w:rsidP="00726888" w:rsidRDefault="00726888" w14:paraId="2626E545" w14:textId="77777777">
      <w:pPr>
        <w:jc w:val="both"/>
        <w:rPr>
          <w:rFonts w:asciiTheme="minorHAnsi" w:hAnsiTheme="minorHAnsi" w:cstheme="minorHAnsi"/>
          <w:sz w:val="22"/>
          <w:szCs w:val="22"/>
        </w:rPr>
      </w:pPr>
      <w:r>
        <w:rPr>
          <w:noProof/>
        </w:rPr>
        <w:drawing>
          <wp:inline distT="0" distB="0" distL="0" distR="0" wp14:anchorId="663AC249" wp14:editId="773C500B">
            <wp:extent cx="5730240" cy="3512820"/>
            <wp:effectExtent l="0" t="0" r="3810" b="11430"/>
            <wp:docPr id="2" name="Chart 2">
              <a:extLst xmlns:a="http://schemas.openxmlformats.org/drawingml/2006/main">
                <a:ext uri="{FF2B5EF4-FFF2-40B4-BE49-F238E27FC236}">
                  <a16:creationId xmlns:a16="http://schemas.microsoft.com/office/drawing/2014/main" id="{A9D8A0F1-AFD6-C515-9A13-73B2B005B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26888" w:rsidP="00A44C1A" w:rsidRDefault="00726888" w14:paraId="283F308D" w14:textId="1B3646A6">
      <w:pPr>
        <w:suppressAutoHyphens w:val="0"/>
        <w:spacing w:after="160" w:line="254" w:lineRule="auto"/>
        <w:rPr>
          <w:rFonts w:asciiTheme="minorHAnsi" w:hAnsiTheme="minorHAnsi" w:cstheme="minorHAnsi"/>
          <w:b/>
          <w:bCs/>
          <w:color w:val="FF0000"/>
          <w:sz w:val="22"/>
          <w:szCs w:val="22"/>
        </w:rPr>
      </w:pPr>
    </w:p>
    <w:p w:rsidR="00726888" w:rsidP="00A44C1A" w:rsidRDefault="00726888" w14:paraId="0C411557" w14:textId="77777777">
      <w:pPr>
        <w:suppressAutoHyphens w:val="0"/>
        <w:spacing w:after="160" w:line="254" w:lineRule="auto"/>
        <w:rPr>
          <w:rFonts w:asciiTheme="minorHAnsi" w:hAnsiTheme="minorHAnsi" w:cstheme="minorHAnsi"/>
          <w:b/>
          <w:bCs/>
          <w:color w:val="FF0000"/>
          <w:sz w:val="22"/>
          <w:szCs w:val="22"/>
        </w:rPr>
      </w:pPr>
    </w:p>
    <w:p w:rsidR="00726888" w:rsidP="00A44C1A" w:rsidRDefault="00726888" w14:paraId="71AEE767" w14:textId="77777777">
      <w:pPr>
        <w:suppressAutoHyphens w:val="0"/>
        <w:spacing w:after="160" w:line="254" w:lineRule="auto"/>
        <w:rPr>
          <w:rFonts w:asciiTheme="minorHAnsi" w:hAnsiTheme="minorHAnsi" w:cstheme="minorHAnsi"/>
          <w:b/>
          <w:bCs/>
          <w:color w:val="FF0000"/>
          <w:sz w:val="22"/>
          <w:szCs w:val="22"/>
        </w:rPr>
      </w:pPr>
    </w:p>
    <w:p w:rsidR="00726888" w:rsidP="00A44C1A" w:rsidRDefault="00726888" w14:paraId="63E93444" w14:textId="77777777">
      <w:pPr>
        <w:suppressAutoHyphens w:val="0"/>
        <w:spacing w:after="160" w:line="254" w:lineRule="auto"/>
        <w:rPr>
          <w:rFonts w:asciiTheme="minorHAnsi" w:hAnsiTheme="minorHAnsi" w:cstheme="minorHAnsi"/>
          <w:b/>
          <w:bCs/>
          <w:color w:val="FF0000"/>
          <w:sz w:val="22"/>
          <w:szCs w:val="22"/>
        </w:rPr>
      </w:pPr>
    </w:p>
    <w:p w:rsidR="00417893" w:rsidRDefault="00417893" w14:paraId="6E5E4F13" w14:textId="55F209AD">
      <w:pPr>
        <w:tabs>
          <w:tab w:val="left" w:pos="8175"/>
        </w:tabs>
        <w:spacing w:after="0" w:line="240" w:lineRule="auto"/>
        <w:rPr>
          <w:i/>
          <w:iCs/>
          <w:color w:val="000000"/>
        </w:rPr>
      </w:pPr>
    </w:p>
    <w:p w:rsidR="00A44C1A" w:rsidRDefault="00A44C1A" w14:paraId="416A0E62" w14:textId="4F2C3D56">
      <w:pPr>
        <w:tabs>
          <w:tab w:val="left" w:pos="8175"/>
        </w:tabs>
        <w:spacing w:after="0" w:line="240" w:lineRule="auto"/>
        <w:rPr>
          <w:i/>
          <w:iCs/>
          <w:color w:val="000000"/>
        </w:rPr>
      </w:pPr>
    </w:p>
    <w:p w:rsidR="00A44C1A" w:rsidRDefault="00A44C1A" w14:paraId="6F39F2AB" w14:textId="77777777">
      <w:pPr>
        <w:tabs>
          <w:tab w:val="left" w:pos="8175"/>
        </w:tabs>
        <w:spacing w:after="0" w:line="240" w:lineRule="auto"/>
        <w:rPr>
          <w:i/>
          <w:iCs/>
          <w:color w:val="000000"/>
        </w:rPr>
      </w:pPr>
    </w:p>
    <w:p w:rsidR="00480848" w:rsidRDefault="00480848" w14:paraId="32004214" w14:textId="77777777">
      <w:pPr>
        <w:suppressAutoHyphens w:val="0"/>
        <w:spacing w:after="160" w:line="254" w:lineRule="auto"/>
        <w:rPr>
          <w:rFonts w:asciiTheme="minorHAnsi" w:hAnsiTheme="minorHAnsi" w:cstheme="minorHAnsi"/>
          <w:b/>
          <w:bCs/>
          <w:iCs/>
          <w:color w:val="000000"/>
        </w:rPr>
      </w:pPr>
      <w:r>
        <w:rPr>
          <w:rFonts w:asciiTheme="minorHAnsi" w:hAnsiTheme="minorHAnsi" w:cstheme="minorHAnsi"/>
          <w:b/>
          <w:bCs/>
          <w:iCs/>
          <w:color w:val="000000"/>
        </w:rPr>
        <w:br w:type="page"/>
      </w:r>
    </w:p>
    <w:p w:rsidRPr="00C63D8B" w:rsidR="00417893" w:rsidP="00C63D8B" w:rsidRDefault="0085359E" w14:paraId="6E5E4F14" w14:textId="4A04B77E">
      <w:pPr>
        <w:spacing w:after="0" w:line="240" w:lineRule="auto"/>
        <w:jc w:val="both"/>
        <w:rPr>
          <w:rFonts w:asciiTheme="minorHAnsi" w:hAnsiTheme="minorHAnsi" w:cstheme="minorHAnsi"/>
          <w:b/>
          <w:bCs/>
          <w:iCs/>
        </w:rPr>
      </w:pPr>
      <w:r w:rsidRPr="00C63D8B">
        <w:rPr>
          <w:rFonts w:asciiTheme="minorHAnsi" w:hAnsiTheme="minorHAnsi" w:cstheme="minorHAnsi"/>
          <w:b/>
          <w:bCs/>
          <w:iCs/>
          <w:color w:val="000000"/>
        </w:rPr>
        <w:lastRenderedPageBreak/>
        <w:t xml:space="preserve">3B Please also include details as to how these </w:t>
      </w:r>
      <w:r w:rsidRPr="00C63D8B">
        <w:rPr>
          <w:rFonts w:asciiTheme="minorHAnsi" w:hAnsiTheme="minorHAnsi" w:cstheme="minorHAnsi"/>
          <w:b/>
          <w:bCs/>
          <w:iCs/>
        </w:rPr>
        <w:t>proposed new arrangements are likely to lead to improvements in the standard, quality and/or range of educational provision for children with special educational needs, and the outcomes for pupils, across the local authority and how you expect trusts to support this.</w:t>
      </w:r>
    </w:p>
    <w:p w:rsidRPr="00C63D8B" w:rsidR="00C63D8B" w:rsidP="00C63D8B" w:rsidRDefault="00C63D8B" w14:paraId="7CEBCC6C" w14:textId="77777777">
      <w:pPr>
        <w:spacing w:after="0" w:line="240" w:lineRule="auto"/>
        <w:rPr>
          <w:rFonts w:asciiTheme="minorHAnsi" w:hAnsiTheme="minorHAnsi" w:cstheme="minorHAnsi"/>
          <w:iCs/>
        </w:rPr>
      </w:pPr>
    </w:p>
    <w:p w:rsidRPr="00E31B33" w:rsidR="00D54D1E" w:rsidP="7EF37577" w:rsidRDefault="00B62D58" w14:paraId="4968FE67" w14:textId="0011ECBD">
      <w:pPr>
        <w:spacing w:after="0" w:line="240" w:lineRule="auto"/>
        <w:jc w:val="both"/>
        <w:rPr>
          <w:rFonts w:asciiTheme="minorHAnsi" w:hAnsiTheme="minorHAnsi" w:cstheme="minorBidi"/>
        </w:rPr>
      </w:pPr>
      <w:r w:rsidRPr="7EF37577">
        <w:rPr>
          <w:rFonts w:asciiTheme="minorHAnsi" w:hAnsiTheme="minorHAnsi" w:cstheme="minorBidi"/>
        </w:rPr>
        <w:t xml:space="preserve">The council would expect the new </w:t>
      </w:r>
      <w:r w:rsidRPr="7EF37577" w:rsidR="00C63D8B">
        <w:rPr>
          <w:rFonts w:asciiTheme="minorHAnsi" w:hAnsiTheme="minorHAnsi" w:cstheme="minorBidi"/>
        </w:rPr>
        <w:t xml:space="preserve">school </w:t>
      </w:r>
      <w:r w:rsidRPr="7EF37577">
        <w:rPr>
          <w:rFonts w:asciiTheme="minorHAnsi" w:hAnsiTheme="minorHAnsi" w:cstheme="minorBidi"/>
        </w:rPr>
        <w:t xml:space="preserve">to deliver </w:t>
      </w:r>
      <w:r w:rsidRPr="7EF37577" w:rsidR="00D54D1E">
        <w:rPr>
          <w:rFonts w:asciiTheme="minorHAnsi" w:hAnsiTheme="minorHAnsi" w:cstheme="minorBidi"/>
        </w:rPr>
        <w:t>the following:</w:t>
      </w:r>
    </w:p>
    <w:p w:rsidRPr="00E31B33" w:rsidR="00C63D8B" w:rsidP="7EF37577" w:rsidRDefault="00C63D8B" w14:paraId="4AB3B686" w14:textId="77777777">
      <w:pPr>
        <w:spacing w:after="0" w:line="240" w:lineRule="auto"/>
        <w:jc w:val="both"/>
        <w:rPr>
          <w:rFonts w:asciiTheme="minorHAnsi" w:hAnsiTheme="minorHAnsi" w:cstheme="minorBidi"/>
        </w:rPr>
      </w:pPr>
    </w:p>
    <w:p w:rsidRPr="00E31B33" w:rsidR="00480848" w:rsidP="7EF37577" w:rsidRDefault="00D54D1E" w14:paraId="7889A069" w14:textId="77777777">
      <w:pPr>
        <w:pStyle w:val="ListParagraph"/>
        <w:numPr>
          <w:ilvl w:val="0"/>
          <w:numId w:val="10"/>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An ambitious, broad and balanced, deliverable curriculum.</w:t>
      </w:r>
    </w:p>
    <w:p w:rsidRPr="00E31B33" w:rsidR="00D54D1E" w:rsidP="7EF37577" w:rsidRDefault="00D54D1E" w14:paraId="517EB942" w14:textId="52DBE3B0">
      <w:pPr>
        <w:pStyle w:val="ListParagraph"/>
        <w:numPr>
          <w:ilvl w:val="0"/>
          <w:numId w:val="0"/>
        </w:numPr>
        <w:suppressAutoHyphens w:val="0"/>
        <w:autoSpaceDN/>
        <w:spacing w:after="0" w:line="240" w:lineRule="auto"/>
        <w:ind w:left="360"/>
        <w:contextualSpacing/>
        <w:jc w:val="both"/>
        <w:textAlignment w:val="auto"/>
        <w:rPr>
          <w:rFonts w:asciiTheme="minorHAnsi" w:hAnsiTheme="minorHAnsi" w:cstheme="minorBidi"/>
        </w:rPr>
      </w:pPr>
    </w:p>
    <w:p w:rsidRPr="00E31B33" w:rsidR="00D54D1E" w:rsidP="7EF37577" w:rsidRDefault="00D54D1E" w14:paraId="0595FAB0" w14:textId="77777777">
      <w:pPr>
        <w:pStyle w:val="ListParagraph"/>
        <w:numPr>
          <w:ilvl w:val="0"/>
          <w:numId w:val="10"/>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Strategies for measuring pupil performance effectively and setting challenging targets, demonstrating a clear understanding of the expected pupil intake and their needs.</w:t>
      </w:r>
      <w:r>
        <w:br/>
      </w:r>
    </w:p>
    <w:p w:rsidRPr="00E31B33" w:rsidR="008045E6" w:rsidP="7EF37577" w:rsidRDefault="00D54D1E" w14:paraId="640EF9B7" w14:textId="230660B6">
      <w:pPr>
        <w:pStyle w:val="ListParagraph"/>
        <w:numPr>
          <w:ilvl w:val="0"/>
          <w:numId w:val="10"/>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A staffing structure that will deliver the planned curriculum within the expected income levels; with a focus on outstanding teaching</w:t>
      </w:r>
      <w:r w:rsidRPr="7EF37577" w:rsidR="00726888">
        <w:rPr>
          <w:rFonts w:asciiTheme="minorHAnsi" w:hAnsiTheme="minorHAnsi" w:cstheme="minorBidi"/>
        </w:rPr>
        <w:t>,</w:t>
      </w:r>
      <w:r w:rsidRPr="7EF37577">
        <w:rPr>
          <w:rFonts w:asciiTheme="minorHAnsi" w:hAnsiTheme="minorHAnsi" w:cstheme="minorBidi"/>
        </w:rPr>
        <w:t xml:space="preserve"> including strategies for effective </w:t>
      </w:r>
      <w:r w:rsidR="002D10E6">
        <w:rPr>
          <w:rFonts w:asciiTheme="minorHAnsi" w:hAnsiTheme="minorHAnsi" w:cstheme="minorBidi"/>
        </w:rPr>
        <w:t xml:space="preserve">                      </w:t>
      </w:r>
      <w:r w:rsidRPr="7EF37577">
        <w:rPr>
          <w:rFonts w:asciiTheme="minorHAnsi" w:hAnsiTheme="minorHAnsi" w:cstheme="minorBidi"/>
        </w:rPr>
        <w:t>perfo</w:t>
      </w:r>
      <w:r w:rsidRPr="7EF37577" w:rsidR="00875D6D">
        <w:rPr>
          <w:rFonts w:asciiTheme="minorHAnsi" w:hAnsiTheme="minorHAnsi" w:cstheme="minorBidi"/>
        </w:rPr>
        <w:t>r</w:t>
      </w:r>
      <w:r w:rsidRPr="7EF37577">
        <w:rPr>
          <w:rFonts w:asciiTheme="minorHAnsi" w:hAnsiTheme="minorHAnsi" w:cstheme="minorBidi"/>
        </w:rPr>
        <w:t>mance management and developing pupils’ independence from the outset.</w:t>
      </w:r>
    </w:p>
    <w:p w:rsidR="7EF37577" w:rsidP="7EF37577" w:rsidRDefault="7EF37577" w14:paraId="4D2B6467" w14:textId="052F6CCE">
      <w:pPr>
        <w:spacing w:after="0" w:line="240" w:lineRule="auto"/>
        <w:contextualSpacing/>
        <w:jc w:val="both"/>
        <w:rPr>
          <w:rFonts w:asciiTheme="minorHAnsi" w:hAnsiTheme="minorHAnsi" w:cstheme="minorBidi"/>
        </w:rPr>
      </w:pPr>
    </w:p>
    <w:p w:rsidR="245124D4" w:rsidP="7EF37577" w:rsidRDefault="245124D4" w14:paraId="5E535544" w14:textId="09754AC9">
      <w:pPr>
        <w:pStyle w:val="ListParagraph"/>
        <w:numPr>
          <w:ilvl w:val="0"/>
          <w:numId w:val="10"/>
        </w:numPr>
        <w:spacing w:after="0" w:line="240" w:lineRule="auto"/>
        <w:contextualSpacing/>
        <w:jc w:val="both"/>
        <w:rPr>
          <w:rFonts w:asciiTheme="minorHAnsi" w:hAnsiTheme="minorHAnsi" w:cstheme="minorBidi"/>
        </w:rPr>
      </w:pPr>
      <w:r w:rsidRPr="7EF37577">
        <w:rPr>
          <w:rFonts w:asciiTheme="minorHAnsi" w:hAnsiTheme="minorHAnsi" w:cstheme="minorBidi"/>
        </w:rPr>
        <w:t>The recruitment of a</w:t>
      </w:r>
      <w:r w:rsidRPr="7EF37577" w:rsidR="33D48739">
        <w:rPr>
          <w:rFonts w:asciiTheme="minorHAnsi" w:hAnsiTheme="minorHAnsi" w:cstheme="minorBidi"/>
        </w:rPr>
        <w:t xml:space="preserve">ppropriately trained and qualified staff and </w:t>
      </w:r>
      <w:r w:rsidRPr="7EF37577" w:rsidR="5A6BA940">
        <w:rPr>
          <w:rFonts w:asciiTheme="minorHAnsi" w:hAnsiTheme="minorHAnsi" w:cstheme="minorBidi"/>
        </w:rPr>
        <w:t xml:space="preserve">a </w:t>
      </w:r>
      <w:r w:rsidRPr="7EF37577" w:rsidR="7BB3A611">
        <w:rPr>
          <w:rFonts w:asciiTheme="minorHAnsi" w:hAnsiTheme="minorHAnsi" w:cstheme="minorBidi"/>
        </w:rPr>
        <w:t>longer-term</w:t>
      </w:r>
      <w:r w:rsidRPr="7EF37577" w:rsidR="33D48739">
        <w:rPr>
          <w:rFonts w:asciiTheme="minorHAnsi" w:hAnsiTheme="minorHAnsi" w:cstheme="minorBidi"/>
        </w:rPr>
        <w:t xml:space="preserve"> strategy for maintaining and developing a workforce with appropri</w:t>
      </w:r>
      <w:r w:rsidRPr="7EF37577" w:rsidR="5F0F48AD">
        <w:rPr>
          <w:rFonts w:asciiTheme="minorHAnsi" w:hAnsiTheme="minorHAnsi" w:cstheme="minorBidi"/>
        </w:rPr>
        <w:t>ate skills and experience</w:t>
      </w:r>
    </w:p>
    <w:p w:rsidRPr="00E31B33" w:rsidR="00D54D1E" w:rsidP="7EF37577" w:rsidRDefault="00D54D1E" w14:paraId="65BEE004" w14:textId="57B50A76">
      <w:pPr>
        <w:pStyle w:val="ListParagraph"/>
        <w:numPr>
          <w:ilvl w:val="0"/>
          <w:numId w:val="0"/>
        </w:numPr>
        <w:suppressAutoHyphens w:val="0"/>
        <w:autoSpaceDN/>
        <w:spacing w:after="0" w:line="240" w:lineRule="auto"/>
        <w:ind w:left="360"/>
        <w:contextualSpacing/>
        <w:jc w:val="both"/>
        <w:textAlignment w:val="auto"/>
        <w:rPr>
          <w:rFonts w:asciiTheme="minorHAnsi" w:hAnsiTheme="minorHAnsi" w:cstheme="minorBidi"/>
        </w:rPr>
      </w:pPr>
    </w:p>
    <w:p w:rsidRPr="00E31B33" w:rsidR="00D54D1E" w:rsidP="7EF37577" w:rsidRDefault="00D54D1E" w14:paraId="5A4CA5DC" w14:textId="4A93F984">
      <w:pPr>
        <w:pStyle w:val="ListParagraph"/>
        <w:numPr>
          <w:ilvl w:val="0"/>
          <w:numId w:val="9"/>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 xml:space="preserve">The needs of all pupils </w:t>
      </w:r>
      <w:r w:rsidRPr="7EF37577" w:rsidR="00B62D58">
        <w:rPr>
          <w:rFonts w:asciiTheme="minorHAnsi" w:hAnsiTheme="minorHAnsi" w:cstheme="minorBidi"/>
        </w:rPr>
        <w:t xml:space="preserve">to be </w:t>
      </w:r>
      <w:r w:rsidRPr="7EF37577">
        <w:rPr>
          <w:rFonts w:asciiTheme="minorHAnsi" w:hAnsiTheme="minorHAnsi" w:cstheme="minorBidi"/>
        </w:rPr>
        <w:t>fully provided for and</w:t>
      </w:r>
      <w:r w:rsidRPr="7EF37577" w:rsidR="00B62D58">
        <w:rPr>
          <w:rFonts w:asciiTheme="minorHAnsi" w:hAnsiTheme="minorHAnsi" w:cstheme="minorBidi"/>
        </w:rPr>
        <w:t xml:space="preserve">, and for the </w:t>
      </w:r>
      <w:r w:rsidRPr="7EF37577">
        <w:rPr>
          <w:rFonts w:asciiTheme="minorHAnsi" w:hAnsiTheme="minorHAnsi" w:cstheme="minorBidi"/>
        </w:rPr>
        <w:t xml:space="preserve">school </w:t>
      </w:r>
      <w:r w:rsidRPr="7EF37577" w:rsidR="00B62D58">
        <w:rPr>
          <w:rFonts w:asciiTheme="minorHAnsi" w:hAnsiTheme="minorHAnsi" w:cstheme="minorBidi"/>
        </w:rPr>
        <w:t xml:space="preserve">to </w:t>
      </w:r>
      <w:r w:rsidRPr="7EF37577">
        <w:rPr>
          <w:rFonts w:asciiTheme="minorHAnsi" w:hAnsiTheme="minorHAnsi" w:cstheme="minorBidi"/>
        </w:rPr>
        <w:t>be fully inclusive.</w:t>
      </w:r>
      <w:r w:rsidRPr="7EF37577" w:rsidR="46C3DD71">
        <w:rPr>
          <w:rFonts w:asciiTheme="minorHAnsi" w:hAnsiTheme="minorHAnsi" w:cstheme="minorBidi"/>
        </w:rPr>
        <w:t xml:space="preserve"> </w:t>
      </w:r>
      <w:r w:rsidRPr="7EF37577" w:rsidR="6050CF6B">
        <w:rPr>
          <w:rFonts w:asciiTheme="minorHAnsi" w:hAnsiTheme="minorHAnsi" w:cstheme="minorBidi"/>
        </w:rPr>
        <w:t>A</w:t>
      </w:r>
      <w:r w:rsidRPr="7EF37577" w:rsidR="46C3DD71">
        <w:rPr>
          <w:rFonts w:asciiTheme="minorHAnsi" w:hAnsiTheme="minorHAnsi" w:cstheme="minorBidi"/>
        </w:rPr>
        <w:t xml:space="preserve">pproach to developing autistic pupils’ social learning and understanding, promoting </w:t>
      </w:r>
      <w:r w:rsidR="002D10E6">
        <w:rPr>
          <w:rFonts w:asciiTheme="minorHAnsi" w:hAnsiTheme="minorHAnsi" w:cstheme="minorBidi"/>
        </w:rPr>
        <w:t xml:space="preserve">       </w:t>
      </w:r>
      <w:r w:rsidRPr="7EF37577" w:rsidR="46C3DD71">
        <w:rPr>
          <w:rFonts w:asciiTheme="minorHAnsi" w:hAnsiTheme="minorHAnsi" w:cstheme="minorBidi"/>
        </w:rPr>
        <w:t>independence as well as mental, emotional, and physical well-being.</w:t>
      </w:r>
    </w:p>
    <w:p w:rsidRPr="00E31B33" w:rsidR="00D54D1E" w:rsidP="7EF37577" w:rsidRDefault="00D54D1E" w14:paraId="5CD833DA" w14:textId="7AE99096">
      <w:pPr>
        <w:suppressAutoHyphens w:val="0"/>
        <w:autoSpaceDN/>
        <w:spacing w:after="0" w:line="240" w:lineRule="auto"/>
        <w:contextualSpacing/>
        <w:jc w:val="both"/>
        <w:textAlignment w:val="auto"/>
        <w:rPr>
          <w:rFonts w:asciiTheme="minorHAnsi" w:hAnsiTheme="minorHAnsi" w:cstheme="minorBidi"/>
        </w:rPr>
      </w:pPr>
    </w:p>
    <w:p w:rsidRPr="00E31B33" w:rsidR="00D54D1E" w:rsidP="7EF37577" w:rsidRDefault="15FA9D15" w14:paraId="616CCCC7" w14:textId="2DDA6C07">
      <w:pPr>
        <w:pStyle w:val="ListParagraph"/>
        <w:numPr>
          <w:ilvl w:val="0"/>
          <w:numId w:val="9"/>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 xml:space="preserve">The needs of all pupils are fully provided for and how the school will be fully inclusive. Details of how you plan to effectively support autistic pupils with co-occurring conditions, </w:t>
      </w:r>
      <w:r w:rsidRPr="7EF37577" w:rsidR="4D2A73D5">
        <w:rPr>
          <w:rFonts w:asciiTheme="minorHAnsi" w:hAnsiTheme="minorHAnsi" w:cstheme="minorBidi"/>
        </w:rPr>
        <w:t>including speech, language and communication needs, mental</w:t>
      </w:r>
      <w:r w:rsidRPr="7EF37577">
        <w:rPr>
          <w:rFonts w:asciiTheme="minorHAnsi" w:hAnsiTheme="minorHAnsi" w:cstheme="minorBidi"/>
        </w:rPr>
        <w:t xml:space="preserve"> health and neurodevelopmental conditions, specific learning difficulties </w:t>
      </w:r>
      <w:r w:rsidRPr="7EF37577" w:rsidR="76E69423">
        <w:rPr>
          <w:rFonts w:asciiTheme="minorHAnsi" w:hAnsiTheme="minorHAnsi" w:cstheme="minorBidi"/>
        </w:rPr>
        <w:t>and co-</w:t>
      </w:r>
      <w:r w:rsidRPr="7EF37577" w:rsidR="002D10E6">
        <w:rPr>
          <w:rFonts w:asciiTheme="minorHAnsi" w:hAnsiTheme="minorHAnsi" w:cstheme="minorBidi"/>
        </w:rPr>
        <w:t>occurring</w:t>
      </w:r>
      <w:r w:rsidRPr="7EF37577" w:rsidR="76E69423">
        <w:rPr>
          <w:rFonts w:asciiTheme="minorHAnsi" w:hAnsiTheme="minorHAnsi" w:cstheme="minorBidi"/>
        </w:rPr>
        <w:t xml:space="preserve"> medical conditions</w:t>
      </w:r>
      <w:r w:rsidRPr="7EF37577">
        <w:rPr>
          <w:rFonts w:asciiTheme="minorHAnsi" w:hAnsiTheme="minorHAnsi" w:cstheme="minorBidi"/>
        </w:rPr>
        <w:t>.</w:t>
      </w:r>
    </w:p>
    <w:p w:rsidRPr="00E31B33" w:rsidR="00D54D1E" w:rsidP="7EF37577" w:rsidRDefault="00D54D1E" w14:paraId="3303BAE7" w14:textId="0EE2D8C9">
      <w:pPr>
        <w:suppressAutoHyphens w:val="0"/>
        <w:autoSpaceDN/>
        <w:spacing w:after="0" w:line="240" w:lineRule="auto"/>
        <w:contextualSpacing/>
        <w:jc w:val="both"/>
        <w:textAlignment w:val="auto"/>
        <w:rPr>
          <w:rFonts w:asciiTheme="minorHAnsi" w:hAnsiTheme="minorHAnsi" w:cstheme="minorBidi"/>
        </w:rPr>
      </w:pPr>
    </w:p>
    <w:p w:rsidRPr="00E31B33" w:rsidR="00D54D1E" w:rsidP="7EF37577" w:rsidRDefault="0700283F" w14:paraId="2969B8E6" w14:textId="5B8492A2">
      <w:pPr>
        <w:pStyle w:val="ListParagraph"/>
        <w:numPr>
          <w:ilvl w:val="0"/>
          <w:numId w:val="9"/>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 xml:space="preserve">The offer will include the integration of appropriate Health services, especially therapies, to ensure </w:t>
      </w:r>
      <w:r w:rsidRPr="7EF37577" w:rsidR="6CB9313B">
        <w:rPr>
          <w:rFonts w:asciiTheme="minorHAnsi" w:hAnsiTheme="minorHAnsi" w:cstheme="minorBidi"/>
        </w:rPr>
        <w:t>children achieve the outcomes set out in their EHCP</w:t>
      </w:r>
      <w:r w:rsidRPr="7EF37577" w:rsidR="7539944E">
        <w:rPr>
          <w:rFonts w:asciiTheme="minorHAnsi" w:hAnsiTheme="minorHAnsi" w:cstheme="minorBidi"/>
        </w:rPr>
        <w:t>.</w:t>
      </w:r>
    </w:p>
    <w:p w:rsidRPr="00E31B33" w:rsidR="00D54D1E" w:rsidP="7EF37577" w:rsidRDefault="00D54D1E" w14:paraId="66A4EE7D" w14:textId="6E9E502A">
      <w:pPr>
        <w:spacing w:after="0" w:line="240" w:lineRule="auto"/>
        <w:contextualSpacing/>
        <w:jc w:val="both"/>
        <w:rPr>
          <w:rFonts w:asciiTheme="minorHAnsi" w:hAnsiTheme="minorHAnsi" w:cstheme="minorBidi"/>
        </w:rPr>
      </w:pPr>
    </w:p>
    <w:p w:rsidR="05383386" w:rsidP="7EF37577" w:rsidRDefault="05383386" w14:paraId="3DD86675" w14:textId="64C8AC2B">
      <w:pPr>
        <w:pStyle w:val="ListParagraph"/>
        <w:numPr>
          <w:ilvl w:val="0"/>
          <w:numId w:val="10"/>
        </w:numPr>
        <w:spacing w:after="0" w:line="240" w:lineRule="auto"/>
        <w:contextualSpacing/>
        <w:jc w:val="both"/>
        <w:rPr>
          <w:rFonts w:asciiTheme="minorHAnsi" w:hAnsiTheme="minorHAnsi" w:cstheme="minorBidi"/>
        </w:rPr>
      </w:pPr>
      <w:r w:rsidRPr="7EF37577">
        <w:rPr>
          <w:rFonts w:asciiTheme="minorHAnsi" w:hAnsiTheme="minorHAnsi" w:cstheme="minorBidi"/>
        </w:rPr>
        <w:t>A c</w:t>
      </w:r>
      <w:r w:rsidRPr="7EF37577" w:rsidR="00B62D58">
        <w:rPr>
          <w:rFonts w:asciiTheme="minorHAnsi" w:hAnsiTheme="minorHAnsi" w:cstheme="minorBidi"/>
        </w:rPr>
        <w:t xml:space="preserve">omprehensive offer </w:t>
      </w:r>
      <w:r w:rsidRPr="7EF37577" w:rsidR="00D54D1E">
        <w:rPr>
          <w:rFonts w:asciiTheme="minorHAnsi" w:hAnsiTheme="minorHAnsi" w:cstheme="minorBidi"/>
        </w:rPr>
        <w:t>of enrichment and extended services, for example, breakfast clubs, sports clubs, homework clubs, after school clubs and music/art clubs, opportunities for community engagement etc.</w:t>
      </w:r>
    </w:p>
    <w:p w:rsidR="7EF37577" w:rsidP="7EF37577" w:rsidRDefault="7EF37577" w14:paraId="3ECE0841" w14:textId="3106BC5C">
      <w:pPr>
        <w:spacing w:after="0" w:line="240" w:lineRule="auto"/>
        <w:contextualSpacing/>
        <w:jc w:val="both"/>
        <w:rPr>
          <w:rFonts w:asciiTheme="minorHAnsi" w:hAnsiTheme="minorHAnsi" w:cstheme="minorBidi"/>
        </w:rPr>
      </w:pPr>
    </w:p>
    <w:p w:rsidRPr="00E31B33" w:rsidR="00875D6D" w:rsidP="7EF37577" w:rsidRDefault="00875D6D" w14:paraId="15D7AD68" w14:textId="33143E84">
      <w:pPr>
        <w:pStyle w:val="ListParagraph"/>
        <w:numPr>
          <w:ilvl w:val="0"/>
          <w:numId w:val="10"/>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The development of an outreach offer to ensure that the Trust forms part of the wider local area workforce offer as we develop skills across the continuum of provision to enable all children with identified ASC to achieve their full potential</w:t>
      </w:r>
      <w:r w:rsidRPr="7EF37577" w:rsidR="50EF217F">
        <w:rPr>
          <w:rFonts w:asciiTheme="minorHAnsi" w:hAnsiTheme="minorHAnsi" w:cstheme="minorBidi"/>
        </w:rPr>
        <w:t xml:space="preserve">. The offer will play a </w:t>
      </w:r>
      <w:r w:rsidR="00531257">
        <w:rPr>
          <w:rFonts w:asciiTheme="minorHAnsi" w:hAnsiTheme="minorHAnsi" w:cstheme="minorBidi"/>
        </w:rPr>
        <w:t xml:space="preserve">             </w:t>
      </w:r>
      <w:r w:rsidRPr="7EF37577" w:rsidR="50EF217F">
        <w:rPr>
          <w:rFonts w:asciiTheme="minorHAnsi" w:hAnsiTheme="minorHAnsi" w:cstheme="minorBidi"/>
        </w:rPr>
        <w:t xml:space="preserve">fundamental part in improving the educational opportunities and experience for children with autism across the whole education system, through the proposed outreach function, </w:t>
      </w:r>
      <w:r w:rsidRPr="7EF37577" w:rsidR="1B64BB00">
        <w:rPr>
          <w:rFonts w:asciiTheme="minorHAnsi" w:hAnsiTheme="minorHAnsi" w:cstheme="minorBidi"/>
        </w:rPr>
        <w:t>multi-agency</w:t>
      </w:r>
      <w:r w:rsidRPr="7EF37577" w:rsidR="50EF217F">
        <w:rPr>
          <w:rFonts w:asciiTheme="minorHAnsi" w:hAnsiTheme="minorHAnsi" w:cstheme="minorBidi"/>
        </w:rPr>
        <w:t xml:space="preserve"> engagement and by providing training and support for mainstream schools.</w:t>
      </w:r>
    </w:p>
    <w:p w:rsidRPr="00480848" w:rsidR="00875D6D" w:rsidP="7EF37577" w:rsidRDefault="00875D6D" w14:paraId="185FDE28" w14:textId="6AA20842">
      <w:pPr>
        <w:suppressAutoHyphens w:val="0"/>
        <w:autoSpaceDN/>
        <w:spacing w:after="0" w:line="240" w:lineRule="auto"/>
        <w:contextualSpacing/>
        <w:jc w:val="both"/>
        <w:textAlignment w:val="auto"/>
        <w:rPr>
          <w:rFonts w:asciiTheme="minorHAnsi" w:hAnsiTheme="minorHAnsi" w:cstheme="minorBidi"/>
        </w:rPr>
      </w:pPr>
    </w:p>
    <w:p w:rsidRPr="00480848" w:rsidR="00875D6D" w:rsidP="7EF37577" w:rsidRDefault="63266C32" w14:paraId="2FCB839A" w14:textId="353D12B1">
      <w:pPr>
        <w:pStyle w:val="ListParagraph"/>
        <w:numPr>
          <w:ilvl w:val="0"/>
          <w:numId w:val="10"/>
        </w:numPr>
        <w:suppressAutoHyphens w:val="0"/>
        <w:autoSpaceDN/>
        <w:spacing w:after="0" w:line="240" w:lineRule="auto"/>
        <w:contextualSpacing/>
        <w:jc w:val="both"/>
        <w:textAlignment w:val="auto"/>
        <w:rPr>
          <w:rFonts w:asciiTheme="minorHAnsi" w:hAnsiTheme="minorHAnsi" w:cstheme="minorBidi"/>
        </w:rPr>
      </w:pPr>
      <w:r w:rsidRPr="7EF37577">
        <w:rPr>
          <w:rFonts w:asciiTheme="minorHAnsi" w:hAnsiTheme="minorHAnsi" w:cstheme="minorBidi"/>
        </w:rPr>
        <w:t xml:space="preserve">The Free School will operate as </w:t>
      </w:r>
      <w:r w:rsidRPr="7EF37577" w:rsidR="58549E7A">
        <w:rPr>
          <w:rFonts w:asciiTheme="minorHAnsi" w:hAnsiTheme="minorHAnsi" w:cstheme="minorBidi"/>
        </w:rPr>
        <w:t>an</w:t>
      </w:r>
      <w:r w:rsidRPr="7EF37577">
        <w:rPr>
          <w:rFonts w:asciiTheme="minorHAnsi" w:hAnsiTheme="minorHAnsi" w:cstheme="minorBidi"/>
        </w:rPr>
        <w:t xml:space="preserve"> Autism Hub to share excellent practice across the </w:t>
      </w:r>
      <w:r w:rsidR="00531257">
        <w:rPr>
          <w:rFonts w:asciiTheme="minorHAnsi" w:hAnsiTheme="minorHAnsi" w:cstheme="minorBidi"/>
        </w:rPr>
        <w:t xml:space="preserve">       </w:t>
      </w:r>
      <w:r w:rsidRPr="7EF37577">
        <w:rPr>
          <w:rFonts w:asciiTheme="minorHAnsi" w:hAnsiTheme="minorHAnsi" w:cstheme="minorBidi"/>
        </w:rPr>
        <w:t xml:space="preserve">Borough and will seek nationally recognised accreditation. It will work with local services and parent groups to identify and provide support/training in </w:t>
      </w:r>
      <w:bookmarkStart w:name="_Int_A5QkgLhr" w:id="4"/>
      <w:r w:rsidRPr="7EF37577">
        <w:rPr>
          <w:rFonts w:asciiTheme="minorHAnsi" w:hAnsiTheme="minorHAnsi" w:cstheme="minorBidi"/>
        </w:rPr>
        <w:t>evidence based</w:t>
      </w:r>
      <w:bookmarkEnd w:id="4"/>
      <w:r w:rsidRPr="7EF37577">
        <w:rPr>
          <w:rFonts w:asciiTheme="minorHAnsi" w:hAnsiTheme="minorHAnsi" w:cstheme="minorBidi"/>
        </w:rPr>
        <w:t xml:space="preserve"> </w:t>
      </w:r>
      <w:r w:rsidR="00531257">
        <w:rPr>
          <w:rFonts w:asciiTheme="minorHAnsi" w:hAnsiTheme="minorHAnsi" w:cstheme="minorBidi"/>
        </w:rPr>
        <w:t xml:space="preserve">                         </w:t>
      </w:r>
      <w:r w:rsidRPr="7EF37577">
        <w:rPr>
          <w:rFonts w:asciiTheme="minorHAnsi" w:hAnsiTheme="minorHAnsi" w:cstheme="minorBidi"/>
        </w:rPr>
        <w:t xml:space="preserve">interventions, opportunities for staff to observe outstanding practice and provide support groups/training for families in the Borough. </w:t>
      </w:r>
    </w:p>
    <w:p w:rsidR="00417893" w:rsidRDefault="0085359E" w14:paraId="6E5E4F19" w14:textId="160E76B4">
      <w:pPr>
        <w:tabs>
          <w:tab w:val="left" w:pos="8175"/>
        </w:tabs>
        <w:spacing w:after="0" w:line="240" w:lineRule="auto"/>
        <w:rPr>
          <w:b/>
          <w:bCs/>
          <w:sz w:val="28"/>
          <w:szCs w:val="28"/>
        </w:rPr>
      </w:pPr>
      <w:r w:rsidRPr="10CCFA8F">
        <w:rPr>
          <w:b/>
          <w:bCs/>
          <w:sz w:val="28"/>
          <w:szCs w:val="28"/>
        </w:rPr>
        <w:lastRenderedPageBreak/>
        <w:t>SECTION FOUR: THE PROPOSED LOCATION AND SITE</w:t>
      </w:r>
    </w:p>
    <w:p w:rsidR="00706987" w:rsidRDefault="00706987" w14:paraId="43EC8A7E" w14:textId="6489D8F7">
      <w:pPr>
        <w:tabs>
          <w:tab w:val="left" w:pos="8175"/>
        </w:tabs>
        <w:spacing w:after="0" w:line="240" w:lineRule="auto"/>
        <w:rPr>
          <w:b/>
          <w:bCs/>
          <w:sz w:val="28"/>
          <w:szCs w:val="28"/>
        </w:rPr>
      </w:pPr>
    </w:p>
    <w:p w:rsidRPr="00706987" w:rsidR="00706987" w:rsidP="00706987" w:rsidRDefault="00706987" w14:paraId="63B7618B" w14:textId="77777777">
      <w:pPr>
        <w:jc w:val="both"/>
        <w:rPr>
          <w:rFonts w:ascii="Calibri" w:hAnsi="Calibri"/>
          <w:b/>
          <w:bCs/>
          <w:color w:val="1F497D"/>
          <w:sz w:val="22"/>
          <w:szCs w:val="22"/>
          <w:lang w:eastAsia="en-US"/>
        </w:rPr>
      </w:pPr>
      <w:r w:rsidRPr="00706987">
        <w:rPr>
          <w:rFonts w:asciiTheme="minorHAnsi" w:hAnsiTheme="minorHAnsi" w:cstheme="minorHAnsi"/>
          <w:b/>
          <w:bCs/>
          <w:lang w:eastAsia="en-US"/>
        </w:rPr>
        <w:t>The Council has identified the following site but is currently undertaking a comprehensive review of all of its property assets, which could potentially release other sites for consideration</w:t>
      </w:r>
      <w:r w:rsidRPr="00706987">
        <w:rPr>
          <w:b/>
          <w:bCs/>
          <w:color w:val="1F497D"/>
          <w:lang w:eastAsia="en-US"/>
        </w:rPr>
        <w:t xml:space="preserve">. </w:t>
      </w:r>
    </w:p>
    <w:p w:rsidR="00706987" w:rsidRDefault="00706987" w14:paraId="175569BA" w14:textId="77777777">
      <w:pPr>
        <w:tabs>
          <w:tab w:val="left" w:pos="8175"/>
        </w:tabs>
        <w:spacing w:after="0" w:line="240" w:lineRule="auto"/>
        <w:rPr>
          <w:b/>
          <w:bCs/>
          <w:sz w:val="28"/>
          <w:szCs w:val="28"/>
        </w:rPr>
      </w:pPr>
    </w:p>
    <w:tbl>
      <w:tblPr>
        <w:tblW w:w="9180" w:type="dxa"/>
        <w:tblCellMar>
          <w:left w:w="10" w:type="dxa"/>
          <w:right w:w="10" w:type="dxa"/>
        </w:tblCellMar>
        <w:tblLook w:val="0000" w:firstRow="0" w:lastRow="0" w:firstColumn="0" w:lastColumn="0" w:noHBand="0" w:noVBand="0"/>
      </w:tblPr>
      <w:tblGrid>
        <w:gridCol w:w="1614"/>
        <w:gridCol w:w="7566"/>
      </w:tblGrid>
      <w:tr w:rsidRPr="00C63D8B" w:rsidR="00417893" w:rsidTr="00EA1FB4" w14:paraId="6E5E4F1E" w14:textId="77777777">
        <w:trPr>
          <w:trHeight w:val="856"/>
          <w:tblHeader/>
        </w:trPr>
        <w:tc>
          <w:tcPr>
            <w:tcW w:w="1614" w:type="dxa"/>
            <w:tcBorders>
              <w:top w:val="single" w:color="000000" w:sz="4" w:space="0"/>
              <w:left w:val="single" w:color="000000" w:sz="4" w:space="0"/>
              <w:bottom w:val="single" w:color="000000" w:sz="4" w:space="0"/>
              <w:right w:val="single" w:color="000000" w:sz="4" w:space="0"/>
            </w:tcBorders>
            <w:shd w:val="clear" w:color="auto" w:fill="CFDCE3"/>
            <w:tcMar>
              <w:top w:w="0" w:type="dxa"/>
              <w:left w:w="108" w:type="dxa"/>
              <w:bottom w:w="0" w:type="dxa"/>
              <w:right w:w="108" w:type="dxa"/>
            </w:tcMar>
          </w:tcPr>
          <w:p w:rsidRPr="00C63D8B" w:rsidR="00417893" w:rsidRDefault="0085359E" w14:paraId="6E5E4F1C" w14:textId="77777777">
            <w:pPr>
              <w:spacing w:after="0" w:line="240" w:lineRule="auto"/>
              <w:rPr>
                <w:rFonts w:asciiTheme="minorHAnsi" w:hAnsiTheme="minorHAnsi" w:cstheme="minorHAnsi"/>
                <w:b/>
                <w:bCs/>
                <w:sz w:val="22"/>
                <w:szCs w:val="22"/>
              </w:rPr>
            </w:pPr>
            <w:r w:rsidRPr="00C63D8B">
              <w:rPr>
                <w:rFonts w:asciiTheme="minorHAnsi" w:hAnsiTheme="minorHAnsi" w:cstheme="minorHAnsi"/>
                <w:b/>
                <w:bCs/>
                <w:sz w:val="22"/>
                <w:szCs w:val="22"/>
              </w:rPr>
              <w:lastRenderedPageBreak/>
              <w:t>Full address and full postcode</w:t>
            </w:r>
          </w:p>
        </w:tc>
        <w:tc>
          <w:tcPr>
            <w:tcW w:w="756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ED3E28" w:rsidR="00417893" w:rsidRDefault="008045E6" w14:paraId="6E5E4F1D" w14:textId="5CA39BD2">
            <w:pPr>
              <w:spacing w:after="0" w:line="240" w:lineRule="auto"/>
              <w:rPr>
                <w:rFonts w:asciiTheme="minorHAnsi" w:hAnsiTheme="minorHAnsi" w:cstheme="minorHAnsi"/>
              </w:rPr>
            </w:pPr>
            <w:r w:rsidRPr="009C3ECE">
              <w:rPr>
                <w:rFonts w:asciiTheme="minorHAnsi" w:hAnsiTheme="minorHAnsi" w:cstheme="minorHAnsi"/>
                <w:sz w:val="22"/>
                <w:szCs w:val="22"/>
              </w:rPr>
              <w:t>Milton Road, Radcliffe, Manchester. M</w:t>
            </w:r>
            <w:r w:rsidR="003D1D12">
              <w:rPr>
                <w:rFonts w:asciiTheme="minorHAnsi" w:hAnsiTheme="minorHAnsi" w:cstheme="minorHAnsi"/>
                <w:sz w:val="22"/>
                <w:szCs w:val="22"/>
              </w:rPr>
              <w:t>26 3GS</w:t>
            </w:r>
          </w:p>
        </w:tc>
      </w:tr>
      <w:tr w:rsidRPr="00C63D8B" w:rsidR="00417893" w:rsidTr="00EA1FB4" w14:paraId="6E5E4F21" w14:textId="77777777">
        <w:trPr>
          <w:trHeight w:val="856"/>
          <w:tblHeader/>
        </w:trPr>
        <w:tc>
          <w:tcPr>
            <w:tcW w:w="1614" w:type="dxa"/>
            <w:tcBorders>
              <w:top w:val="single" w:color="000000" w:sz="4" w:space="0"/>
              <w:left w:val="single" w:color="000000" w:sz="4" w:space="0"/>
              <w:bottom w:val="single" w:color="000000" w:sz="4" w:space="0"/>
              <w:right w:val="single" w:color="000000" w:sz="4" w:space="0"/>
            </w:tcBorders>
            <w:shd w:val="clear" w:color="auto" w:fill="CFDCE3"/>
            <w:tcMar>
              <w:top w:w="0" w:type="dxa"/>
              <w:left w:w="108" w:type="dxa"/>
              <w:bottom w:w="0" w:type="dxa"/>
              <w:right w:w="108" w:type="dxa"/>
            </w:tcMar>
          </w:tcPr>
          <w:p w:rsidRPr="00C63D8B" w:rsidR="00417893" w:rsidRDefault="0085359E" w14:paraId="6E5E4F1F" w14:textId="77777777">
            <w:pPr>
              <w:spacing w:after="0" w:line="240" w:lineRule="auto"/>
              <w:rPr>
                <w:rFonts w:asciiTheme="minorHAnsi" w:hAnsiTheme="minorHAnsi" w:cstheme="minorHAnsi"/>
                <w:b/>
                <w:bCs/>
                <w:sz w:val="22"/>
                <w:szCs w:val="22"/>
              </w:rPr>
            </w:pPr>
            <w:r w:rsidRPr="00C63D8B">
              <w:rPr>
                <w:rFonts w:asciiTheme="minorHAnsi" w:hAnsiTheme="minorHAnsi" w:cstheme="minorHAnsi"/>
                <w:b/>
                <w:bCs/>
                <w:sz w:val="22"/>
                <w:szCs w:val="22"/>
              </w:rPr>
              <w:t>Size of site</w:t>
            </w:r>
          </w:p>
        </w:tc>
        <w:tc>
          <w:tcPr>
            <w:tcW w:w="756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ED3E28" w:rsidR="00417893" w:rsidRDefault="008045E6" w14:paraId="6E5E4F20" w14:textId="6314817A">
            <w:pPr>
              <w:spacing w:after="0" w:line="240" w:lineRule="auto"/>
              <w:rPr>
                <w:rFonts w:asciiTheme="minorHAnsi" w:hAnsiTheme="minorHAnsi" w:cstheme="minorHAnsi"/>
              </w:rPr>
            </w:pPr>
            <w:r w:rsidRPr="009C3ECE">
              <w:rPr>
                <w:rFonts w:asciiTheme="minorHAnsi" w:hAnsiTheme="minorHAnsi" w:cstheme="minorHAnsi"/>
                <w:sz w:val="22"/>
                <w:szCs w:val="22"/>
              </w:rPr>
              <w:t>1.48 ha</w:t>
            </w:r>
          </w:p>
        </w:tc>
      </w:tr>
      <w:tr w:rsidRPr="00C63D8B" w:rsidR="00417893" w:rsidTr="00EA1FB4" w14:paraId="6E5E4F33" w14:textId="77777777">
        <w:trPr>
          <w:trHeight w:val="11416"/>
          <w:tblHeader/>
        </w:trPr>
        <w:tc>
          <w:tcPr>
            <w:tcW w:w="1614" w:type="dxa"/>
            <w:tcBorders>
              <w:top w:val="single" w:color="000000" w:sz="4" w:space="0"/>
              <w:left w:val="single" w:color="000000" w:sz="4" w:space="0"/>
              <w:bottom w:val="single" w:color="000000" w:sz="4" w:space="0"/>
              <w:right w:val="single" w:color="000000" w:sz="4" w:space="0"/>
            </w:tcBorders>
            <w:shd w:val="clear" w:color="auto" w:fill="CFDCE3"/>
            <w:tcMar>
              <w:top w:w="0" w:type="dxa"/>
              <w:left w:w="108" w:type="dxa"/>
              <w:bottom w:w="0" w:type="dxa"/>
              <w:right w:w="108" w:type="dxa"/>
            </w:tcMar>
          </w:tcPr>
          <w:p w:rsidRPr="00C63D8B" w:rsidR="00417893" w:rsidRDefault="0085359E" w14:paraId="6E5E4F22" w14:textId="77777777">
            <w:pPr>
              <w:spacing w:after="0" w:line="240" w:lineRule="auto"/>
              <w:rPr>
                <w:rFonts w:asciiTheme="minorHAnsi" w:hAnsiTheme="minorHAnsi" w:cstheme="minorHAnsi"/>
                <w:b/>
                <w:bCs/>
                <w:sz w:val="22"/>
                <w:szCs w:val="22"/>
              </w:rPr>
            </w:pPr>
            <w:r w:rsidRPr="00C63D8B">
              <w:rPr>
                <w:rFonts w:asciiTheme="minorHAnsi" w:hAnsiTheme="minorHAnsi" w:cstheme="minorHAnsi"/>
                <w:b/>
                <w:bCs/>
                <w:sz w:val="22"/>
                <w:szCs w:val="22"/>
              </w:rPr>
              <w:t>Further details on site (for example, current use/your reasons for choosing it/further developments (e.g. housing) planned for area</w:t>
            </w:r>
          </w:p>
        </w:tc>
        <w:tc>
          <w:tcPr>
            <w:tcW w:w="756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C63D8B" w:rsidR="00417893" w:rsidRDefault="00417893" w14:paraId="6E5E4F24" w14:textId="77777777">
            <w:pPr>
              <w:spacing w:after="0" w:line="240" w:lineRule="auto"/>
              <w:rPr>
                <w:rFonts w:asciiTheme="minorHAnsi" w:hAnsiTheme="minorHAnsi" w:cstheme="minorHAnsi"/>
                <w:sz w:val="22"/>
                <w:szCs w:val="22"/>
              </w:rPr>
            </w:pPr>
          </w:p>
          <w:p w:rsidRPr="009C3ECE" w:rsidR="00084209" w:rsidP="00084209" w:rsidRDefault="00ED3E28" w14:paraId="4C3395D9" w14:textId="6371B653">
            <w:pPr>
              <w:spacing w:after="0" w:line="240" w:lineRule="auto"/>
              <w:jc w:val="both"/>
              <w:rPr>
                <w:rFonts w:asciiTheme="minorHAnsi" w:hAnsiTheme="minorHAnsi" w:cstheme="minorHAnsi"/>
                <w:sz w:val="22"/>
                <w:szCs w:val="22"/>
              </w:rPr>
            </w:pPr>
            <w:r w:rsidRPr="009C3ECE">
              <w:rPr>
                <w:rFonts w:asciiTheme="minorHAnsi" w:hAnsiTheme="minorHAnsi" w:cstheme="minorHAnsi"/>
                <w:sz w:val="22"/>
                <w:szCs w:val="22"/>
              </w:rPr>
              <w:t xml:space="preserve">The availability of land </w:t>
            </w:r>
            <w:r w:rsidRPr="009C3ECE" w:rsidR="00084209">
              <w:rPr>
                <w:rFonts w:asciiTheme="minorHAnsi" w:hAnsiTheme="minorHAnsi" w:cstheme="minorHAnsi"/>
                <w:sz w:val="22"/>
                <w:szCs w:val="22"/>
              </w:rPr>
              <w:t xml:space="preserve">across the borough </w:t>
            </w:r>
            <w:r w:rsidRPr="009C3ECE">
              <w:rPr>
                <w:rFonts w:asciiTheme="minorHAnsi" w:hAnsiTheme="minorHAnsi" w:cstheme="minorHAnsi"/>
                <w:sz w:val="22"/>
                <w:szCs w:val="22"/>
              </w:rPr>
              <w:t>is constrained</w:t>
            </w:r>
            <w:r w:rsidRPr="009C3ECE" w:rsidR="006A179A">
              <w:rPr>
                <w:rFonts w:asciiTheme="minorHAnsi" w:hAnsiTheme="minorHAnsi" w:cstheme="minorHAnsi"/>
                <w:sz w:val="22"/>
                <w:szCs w:val="22"/>
              </w:rPr>
              <w:t xml:space="preserve"> and therefore options for the development of new provision are limited. The site has been identified by the Council’s Property Services Team as one that has the potential for development.</w:t>
            </w:r>
          </w:p>
          <w:p w:rsidRPr="00C63D8B" w:rsidR="00417893" w:rsidP="00084209" w:rsidRDefault="00417893" w14:paraId="6E5E4F27" w14:textId="331078BB">
            <w:pPr>
              <w:spacing w:after="0" w:line="240" w:lineRule="auto"/>
              <w:jc w:val="both"/>
              <w:rPr>
                <w:rFonts w:asciiTheme="minorHAnsi" w:hAnsiTheme="minorHAnsi" w:cstheme="minorHAnsi"/>
                <w:sz w:val="22"/>
                <w:szCs w:val="22"/>
              </w:rPr>
            </w:pPr>
          </w:p>
          <w:p w:rsidRPr="00C63D8B" w:rsidR="00417893" w:rsidP="007C4179" w:rsidRDefault="00EA1FB4" w14:paraId="6E5E4F32" w14:textId="33BAE963">
            <w:pPr>
              <w:spacing w:after="0" w:line="240" w:lineRule="auto"/>
              <w:rPr>
                <w:rFonts w:asciiTheme="minorHAnsi" w:hAnsiTheme="minorHAnsi" w:cstheme="minorHAnsi"/>
                <w:sz w:val="22"/>
                <w:szCs w:val="22"/>
              </w:rPr>
            </w:pPr>
            <w:r>
              <w:rPr>
                <w:noProof/>
              </w:rPr>
              <w:drawing>
                <wp:anchor distT="0" distB="0" distL="114300" distR="114300" simplePos="0" relativeHeight="251658240" behindDoc="1" locked="0" layoutInCell="1" allowOverlap="1" wp14:editId="5DEE7A3B" wp14:anchorId="0725E512">
                  <wp:simplePos x="0" y="0"/>
                  <wp:positionH relativeFrom="column">
                    <wp:posOffset>179705</wp:posOffset>
                  </wp:positionH>
                  <wp:positionV relativeFrom="paragraph">
                    <wp:posOffset>32385</wp:posOffset>
                  </wp:positionV>
                  <wp:extent cx="4076700" cy="5234305"/>
                  <wp:effectExtent l="0" t="0" r="0" b="4445"/>
                  <wp:wrapTight wrapText="bothSides">
                    <wp:wrapPolygon edited="0">
                      <wp:start x="0" y="0"/>
                      <wp:lineTo x="0" y="21540"/>
                      <wp:lineTo x="21499" y="21540"/>
                      <wp:lineTo x="21499" y="0"/>
                      <wp:lineTo x="0" y="0"/>
                    </wp:wrapPolygon>
                  </wp:wrapTight>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76700" cy="5234305"/>
                          </a:xfrm>
                          <a:prstGeom prst="rect">
                            <a:avLst/>
                          </a:prstGeom>
                        </pic:spPr>
                      </pic:pic>
                    </a:graphicData>
                  </a:graphic>
                  <wp14:sizeRelH relativeFrom="margin">
                    <wp14:pctWidth>0</wp14:pctWidth>
                  </wp14:sizeRelH>
                  <wp14:sizeRelV relativeFrom="margin">
                    <wp14:pctHeight>0</wp14:pctHeight>
                  </wp14:sizeRelV>
                </wp:anchor>
              </w:drawing>
            </w:r>
          </w:p>
        </w:tc>
      </w:tr>
      <w:tr w:rsidRPr="00C63D8B" w:rsidR="007C4179" w:rsidTr="00EA1FB4" w14:paraId="4839DD08" w14:textId="77777777">
        <w:trPr>
          <w:trHeight w:val="11416"/>
          <w:tblHeader/>
        </w:trPr>
        <w:tc>
          <w:tcPr>
            <w:tcW w:w="1614" w:type="dxa"/>
            <w:tcBorders>
              <w:top w:val="single" w:color="000000" w:sz="4" w:space="0"/>
              <w:left w:val="single" w:color="000000" w:sz="4" w:space="0"/>
              <w:bottom w:val="single" w:color="000000" w:sz="4" w:space="0"/>
              <w:right w:val="single" w:color="000000" w:sz="4" w:space="0"/>
            </w:tcBorders>
            <w:shd w:val="clear" w:color="auto" w:fill="CFDCE3"/>
            <w:tcMar>
              <w:top w:w="0" w:type="dxa"/>
              <w:left w:w="108" w:type="dxa"/>
              <w:bottom w:w="0" w:type="dxa"/>
              <w:right w:w="108" w:type="dxa"/>
            </w:tcMar>
          </w:tcPr>
          <w:p w:rsidRPr="00C63D8B" w:rsidR="007C4179" w:rsidP="007C4179" w:rsidRDefault="007C4179" w14:paraId="77CA7469" w14:textId="77777777">
            <w:pPr>
              <w:spacing w:after="0" w:line="240" w:lineRule="auto"/>
              <w:rPr>
                <w:rFonts w:asciiTheme="minorHAnsi" w:hAnsiTheme="minorHAnsi" w:cstheme="minorHAnsi"/>
                <w:b/>
                <w:bCs/>
                <w:sz w:val="22"/>
                <w:szCs w:val="22"/>
              </w:rPr>
            </w:pPr>
          </w:p>
        </w:tc>
        <w:tc>
          <w:tcPr>
            <w:tcW w:w="7566"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007C4179" w:rsidP="009C3ECE" w:rsidRDefault="007C4179" w14:paraId="11D954B7" w14:textId="7E1E4EDA">
            <w:pPr>
              <w:spacing w:after="0" w:line="240" w:lineRule="auto"/>
              <w:jc w:val="both"/>
              <w:rPr>
                <w:rFonts w:asciiTheme="minorHAnsi" w:hAnsiTheme="minorHAnsi" w:cstheme="minorHAnsi"/>
                <w:sz w:val="22"/>
                <w:szCs w:val="22"/>
              </w:rPr>
            </w:pPr>
            <w:r w:rsidRPr="007C4179">
              <w:rPr>
                <w:rFonts w:asciiTheme="minorHAnsi" w:hAnsiTheme="minorHAnsi" w:cstheme="minorHAnsi"/>
                <w:sz w:val="22"/>
                <w:szCs w:val="22"/>
              </w:rPr>
              <w:t>The site is designated as Protected Recreation in the Urban Area under Unitary Development Plan (UDP) Policy RT1/1.</w:t>
            </w:r>
          </w:p>
          <w:p w:rsidRPr="007C4179" w:rsidR="002D753D" w:rsidP="009C3ECE" w:rsidRDefault="002D753D" w14:paraId="01D48A02" w14:textId="77777777">
            <w:pPr>
              <w:spacing w:after="0" w:line="240" w:lineRule="auto"/>
              <w:jc w:val="both"/>
              <w:rPr>
                <w:rFonts w:asciiTheme="minorHAnsi" w:hAnsiTheme="minorHAnsi" w:cstheme="minorHAnsi"/>
                <w:sz w:val="22"/>
                <w:szCs w:val="22"/>
              </w:rPr>
            </w:pPr>
          </w:p>
          <w:p w:rsidR="007C4179" w:rsidP="009C3ECE" w:rsidRDefault="007C4179" w14:paraId="119B0D72" w14:textId="77777777">
            <w:pPr>
              <w:spacing w:after="0" w:line="240" w:lineRule="auto"/>
              <w:jc w:val="both"/>
              <w:rPr>
                <w:rFonts w:asciiTheme="minorHAnsi" w:hAnsiTheme="minorHAnsi" w:cstheme="minorHAnsi"/>
                <w:b/>
                <w:bCs/>
                <w:sz w:val="22"/>
                <w:szCs w:val="22"/>
              </w:rPr>
            </w:pPr>
            <w:r w:rsidRPr="007C4179">
              <w:rPr>
                <w:rFonts w:asciiTheme="minorHAnsi" w:hAnsiTheme="minorHAnsi" w:cstheme="minorHAnsi"/>
                <w:b/>
                <w:bCs/>
                <w:sz w:val="22"/>
                <w:szCs w:val="22"/>
              </w:rPr>
              <w:t>Education</w:t>
            </w:r>
          </w:p>
          <w:p w:rsidRPr="007C4179" w:rsidR="009C3ECE" w:rsidP="009C3ECE" w:rsidRDefault="009C3ECE" w14:paraId="21B01E1D" w14:textId="77777777">
            <w:pPr>
              <w:spacing w:after="0" w:line="240" w:lineRule="auto"/>
              <w:jc w:val="both"/>
              <w:rPr>
                <w:rFonts w:asciiTheme="minorHAnsi" w:hAnsiTheme="minorHAnsi" w:cstheme="minorHAnsi"/>
                <w:b/>
                <w:bCs/>
                <w:sz w:val="22"/>
                <w:szCs w:val="22"/>
              </w:rPr>
            </w:pPr>
          </w:p>
          <w:p w:rsidRPr="007C4179" w:rsidR="007C4179" w:rsidP="009C3ECE" w:rsidRDefault="007C4179" w14:paraId="5E1E03F9" w14:textId="77777777">
            <w:pPr>
              <w:spacing w:after="0" w:line="240" w:lineRule="auto"/>
              <w:jc w:val="both"/>
              <w:rPr>
                <w:rFonts w:asciiTheme="minorHAnsi" w:hAnsiTheme="minorHAnsi" w:cstheme="minorHAnsi"/>
                <w:sz w:val="22"/>
                <w:szCs w:val="22"/>
              </w:rPr>
            </w:pPr>
            <w:r w:rsidRPr="007C4179">
              <w:rPr>
                <w:rFonts w:asciiTheme="minorHAnsi" w:hAnsiTheme="minorHAnsi" w:cstheme="minorHAnsi"/>
                <w:sz w:val="22"/>
                <w:szCs w:val="22"/>
              </w:rPr>
              <w:t>Paragraph 95 of the National Planning Policy Framework (NPPF) states that it is important that a sufficient choice of school places is available to meet the needs of existing and new communities. Local planning authorities should take a proactive, positive and collaborative approach to meeting this requirement, and to development that will widen choice in education. They should:</w:t>
            </w:r>
          </w:p>
          <w:p w:rsidRPr="007C4179" w:rsidR="007C4179" w:rsidP="009C3ECE" w:rsidRDefault="007C4179" w14:paraId="408B5BBF" w14:textId="77777777">
            <w:pPr>
              <w:spacing w:before="120" w:after="0" w:line="240" w:lineRule="auto"/>
              <w:jc w:val="both"/>
              <w:rPr>
                <w:rFonts w:asciiTheme="minorHAnsi" w:hAnsiTheme="minorHAnsi" w:cstheme="minorHAnsi"/>
                <w:sz w:val="22"/>
                <w:szCs w:val="22"/>
              </w:rPr>
            </w:pPr>
            <w:r w:rsidRPr="007C4179">
              <w:rPr>
                <w:rFonts w:asciiTheme="minorHAnsi" w:hAnsiTheme="minorHAnsi" w:cstheme="minorHAnsi"/>
                <w:sz w:val="22"/>
                <w:szCs w:val="22"/>
              </w:rPr>
              <w:t>a) give great weight to the need to create, expand or alter schools through the preparation of plans and decisions on applications; and</w:t>
            </w:r>
          </w:p>
          <w:p w:rsidR="007C4179" w:rsidP="009C3ECE" w:rsidRDefault="007C4179" w14:paraId="3D4B84A1" w14:textId="77777777">
            <w:pPr>
              <w:spacing w:before="120" w:after="0" w:line="240" w:lineRule="auto"/>
              <w:jc w:val="both"/>
              <w:rPr>
                <w:rFonts w:asciiTheme="minorHAnsi" w:hAnsiTheme="minorHAnsi" w:cstheme="minorHAnsi"/>
                <w:sz w:val="22"/>
                <w:szCs w:val="22"/>
              </w:rPr>
            </w:pPr>
            <w:r w:rsidRPr="007C4179">
              <w:rPr>
                <w:rFonts w:asciiTheme="minorHAnsi" w:hAnsiTheme="minorHAnsi" w:cstheme="minorHAnsi"/>
                <w:sz w:val="22"/>
                <w:szCs w:val="22"/>
              </w:rPr>
              <w:t>b) work with school promoters, delivery partners and statutory bodies to identify and resolve key planning issues before applications are submitted.</w:t>
            </w:r>
          </w:p>
          <w:p w:rsidRPr="007C4179" w:rsidR="002D753D" w:rsidP="009C3ECE" w:rsidRDefault="002D753D" w14:paraId="2DBAE91E" w14:textId="77777777">
            <w:pPr>
              <w:spacing w:before="120" w:after="0" w:line="240" w:lineRule="auto"/>
              <w:jc w:val="both"/>
              <w:rPr>
                <w:rFonts w:asciiTheme="minorHAnsi" w:hAnsiTheme="minorHAnsi" w:cstheme="minorHAnsi"/>
                <w:sz w:val="22"/>
                <w:szCs w:val="22"/>
              </w:rPr>
            </w:pPr>
          </w:p>
          <w:p w:rsidR="007C4179" w:rsidP="009C3ECE" w:rsidRDefault="007C4179" w14:paraId="51C779A9" w14:textId="77777777">
            <w:pPr>
              <w:spacing w:after="0" w:line="240" w:lineRule="auto"/>
              <w:jc w:val="both"/>
              <w:rPr>
                <w:rFonts w:asciiTheme="minorHAnsi" w:hAnsiTheme="minorHAnsi" w:cstheme="minorHAnsi"/>
                <w:b/>
                <w:bCs/>
                <w:sz w:val="22"/>
                <w:szCs w:val="22"/>
              </w:rPr>
            </w:pPr>
            <w:r w:rsidRPr="007C4179">
              <w:rPr>
                <w:rFonts w:asciiTheme="minorHAnsi" w:hAnsiTheme="minorHAnsi" w:cstheme="minorHAnsi"/>
                <w:b/>
                <w:bCs/>
                <w:sz w:val="22"/>
                <w:szCs w:val="22"/>
              </w:rPr>
              <w:t>Recreation</w:t>
            </w:r>
          </w:p>
          <w:p w:rsidRPr="007C4179" w:rsidR="009C3ECE" w:rsidP="009C3ECE" w:rsidRDefault="009C3ECE" w14:paraId="4E4462E2" w14:textId="77777777">
            <w:pPr>
              <w:spacing w:after="0" w:line="240" w:lineRule="auto"/>
              <w:jc w:val="both"/>
              <w:rPr>
                <w:rFonts w:asciiTheme="minorHAnsi" w:hAnsiTheme="minorHAnsi" w:cstheme="minorHAnsi"/>
                <w:b/>
                <w:bCs/>
                <w:sz w:val="22"/>
                <w:szCs w:val="22"/>
              </w:rPr>
            </w:pPr>
          </w:p>
          <w:p w:rsidRPr="007C4179" w:rsidR="007C4179" w:rsidP="009C3ECE" w:rsidRDefault="007C4179" w14:paraId="64E57A56" w14:textId="77777777">
            <w:pPr>
              <w:spacing w:after="0" w:line="240" w:lineRule="auto"/>
              <w:jc w:val="both"/>
              <w:rPr>
                <w:rFonts w:asciiTheme="minorHAnsi" w:hAnsiTheme="minorHAnsi" w:cstheme="minorHAnsi"/>
                <w:sz w:val="22"/>
                <w:szCs w:val="22"/>
              </w:rPr>
            </w:pPr>
            <w:r w:rsidRPr="007C4179">
              <w:rPr>
                <w:rFonts w:asciiTheme="minorHAnsi" w:hAnsiTheme="minorHAnsi" w:cstheme="minorHAnsi"/>
                <w:sz w:val="22"/>
                <w:szCs w:val="22"/>
              </w:rPr>
              <w:t>Policy RT1/1 seeks to safeguard the provision of recreation land within the urban area and development will not be allowed where it would result in the loss of outdoor public or private recreation facilities including parks and gardens unless it meets specific criteria.</w:t>
            </w:r>
          </w:p>
          <w:p w:rsidR="009C3ECE" w:rsidP="009C3ECE" w:rsidRDefault="009C3ECE" w14:paraId="79BA2C92" w14:textId="77777777">
            <w:pPr>
              <w:spacing w:after="0" w:line="240" w:lineRule="auto"/>
              <w:jc w:val="both"/>
              <w:rPr>
                <w:rFonts w:asciiTheme="minorHAnsi" w:hAnsiTheme="minorHAnsi" w:cstheme="minorHAnsi"/>
                <w:sz w:val="22"/>
                <w:szCs w:val="22"/>
              </w:rPr>
            </w:pPr>
          </w:p>
          <w:p w:rsidRPr="007C4179" w:rsidR="007C4179" w:rsidP="009C3ECE" w:rsidRDefault="007C4179" w14:paraId="71234E5D" w14:textId="30925B02">
            <w:pPr>
              <w:spacing w:after="0" w:line="240" w:lineRule="auto"/>
              <w:jc w:val="both"/>
              <w:rPr>
                <w:rFonts w:asciiTheme="minorHAnsi" w:hAnsiTheme="minorHAnsi" w:cstheme="minorHAnsi"/>
                <w:sz w:val="22"/>
                <w:szCs w:val="22"/>
              </w:rPr>
            </w:pPr>
            <w:r w:rsidRPr="007C4179">
              <w:rPr>
                <w:rFonts w:asciiTheme="minorHAnsi" w:hAnsiTheme="minorHAnsi" w:cstheme="minorHAnsi"/>
                <w:sz w:val="22"/>
                <w:szCs w:val="22"/>
              </w:rPr>
              <w:t>Whilst similar, the approach in Policy RT1/1 has now been superseded by Paragraph 99(b) of the NPPF which states that ‘existing open space, sports and recreational buildings and land, including playing fields, should not be built on unless:</w:t>
            </w:r>
          </w:p>
          <w:p w:rsidRPr="007C4179" w:rsidR="007C4179" w:rsidP="009C3ECE" w:rsidRDefault="007C4179" w14:paraId="09879AE3" w14:textId="77777777">
            <w:pPr>
              <w:numPr>
                <w:ilvl w:val="0"/>
                <w:numId w:val="21"/>
              </w:numPr>
              <w:suppressAutoHyphens w:val="0"/>
              <w:autoSpaceDN/>
              <w:spacing w:after="0" w:line="240" w:lineRule="auto"/>
              <w:jc w:val="both"/>
              <w:textAlignment w:val="auto"/>
              <w:rPr>
                <w:rFonts w:asciiTheme="minorHAnsi" w:hAnsiTheme="minorHAnsi" w:cstheme="minorHAnsi"/>
                <w:sz w:val="22"/>
                <w:szCs w:val="22"/>
              </w:rPr>
            </w:pPr>
            <w:r w:rsidRPr="007C4179">
              <w:rPr>
                <w:rFonts w:asciiTheme="minorHAnsi" w:hAnsiTheme="minorHAnsi" w:cstheme="minorHAnsi"/>
                <w:sz w:val="22"/>
                <w:szCs w:val="22"/>
              </w:rPr>
              <w:t>An assessment has been undertaken which has clearly shown the open space, buildings or land to be surplus to requirements; or</w:t>
            </w:r>
          </w:p>
          <w:p w:rsidRPr="007C4179" w:rsidR="007C4179" w:rsidP="009C3ECE" w:rsidRDefault="007C4179" w14:paraId="324DA97E" w14:textId="77777777">
            <w:pPr>
              <w:numPr>
                <w:ilvl w:val="0"/>
                <w:numId w:val="21"/>
              </w:numPr>
              <w:suppressAutoHyphens w:val="0"/>
              <w:autoSpaceDN/>
              <w:spacing w:after="0" w:line="240" w:lineRule="auto"/>
              <w:jc w:val="both"/>
              <w:textAlignment w:val="auto"/>
              <w:rPr>
                <w:rFonts w:asciiTheme="minorHAnsi" w:hAnsiTheme="minorHAnsi" w:cstheme="minorHAnsi"/>
                <w:sz w:val="22"/>
                <w:szCs w:val="22"/>
              </w:rPr>
            </w:pPr>
            <w:r w:rsidRPr="007C4179">
              <w:rPr>
                <w:rFonts w:asciiTheme="minorHAnsi" w:hAnsiTheme="minorHAnsi" w:cstheme="minorHAnsi"/>
                <w:sz w:val="22"/>
                <w:szCs w:val="22"/>
              </w:rPr>
              <w:t>The loss resulting from the proposed development would be replaced by equivalent or better provision in terms of the quantity and quality in a suitable location; or</w:t>
            </w:r>
          </w:p>
          <w:p w:rsidRPr="007C4179" w:rsidR="007C4179" w:rsidP="009C3ECE" w:rsidRDefault="007C4179" w14:paraId="686C14FF" w14:textId="77777777">
            <w:pPr>
              <w:numPr>
                <w:ilvl w:val="0"/>
                <w:numId w:val="21"/>
              </w:numPr>
              <w:suppressAutoHyphens w:val="0"/>
              <w:autoSpaceDN/>
              <w:spacing w:after="0" w:line="240" w:lineRule="auto"/>
              <w:jc w:val="both"/>
              <w:textAlignment w:val="auto"/>
              <w:rPr>
                <w:rFonts w:asciiTheme="minorHAnsi" w:hAnsiTheme="minorHAnsi" w:cstheme="minorHAnsi"/>
                <w:sz w:val="22"/>
                <w:szCs w:val="22"/>
              </w:rPr>
            </w:pPr>
            <w:r w:rsidRPr="007C4179">
              <w:rPr>
                <w:rFonts w:asciiTheme="minorHAnsi" w:hAnsiTheme="minorHAnsi" w:cstheme="minorHAnsi"/>
                <w:sz w:val="22"/>
                <w:szCs w:val="22"/>
              </w:rPr>
              <w:t>The development is for alternative sports and recreational provision, the benefits of which clearly outweigh the loss of the current or former use.’</w:t>
            </w:r>
          </w:p>
          <w:p w:rsidRPr="007C4179" w:rsidR="007C4179" w:rsidP="009C3ECE" w:rsidRDefault="007C4179" w14:paraId="156E6CC1" w14:textId="77777777">
            <w:pPr>
              <w:spacing w:after="0" w:line="240" w:lineRule="auto"/>
              <w:jc w:val="both"/>
              <w:rPr>
                <w:rFonts w:asciiTheme="minorHAnsi" w:hAnsiTheme="minorHAnsi" w:cstheme="minorHAnsi"/>
                <w:sz w:val="22"/>
                <w:szCs w:val="22"/>
              </w:rPr>
            </w:pPr>
          </w:p>
          <w:p w:rsidR="009C3ECE" w:rsidP="009C3ECE" w:rsidRDefault="007C4179" w14:paraId="1C08646E" w14:textId="77777777">
            <w:pPr>
              <w:spacing w:after="0" w:line="240" w:lineRule="auto"/>
              <w:jc w:val="both"/>
              <w:rPr>
                <w:rFonts w:asciiTheme="minorHAnsi" w:hAnsiTheme="minorHAnsi" w:cstheme="minorHAnsi"/>
                <w:sz w:val="22"/>
                <w:szCs w:val="22"/>
              </w:rPr>
            </w:pPr>
            <w:r w:rsidRPr="007C4179">
              <w:rPr>
                <w:rFonts w:asciiTheme="minorHAnsi" w:hAnsiTheme="minorHAnsi" w:cstheme="minorHAnsi"/>
                <w:sz w:val="22"/>
                <w:szCs w:val="22"/>
              </w:rPr>
              <w:t xml:space="preserve">The Bury Greenspace Audit and Strategy (February 2015) categorises the site as amenity greenspace and concludes that there is a surplus of this type of open space within Radcliffe. </w:t>
            </w:r>
          </w:p>
          <w:p w:rsidR="009C3ECE" w:rsidP="009C3ECE" w:rsidRDefault="009C3ECE" w14:paraId="7DC205FD" w14:textId="77777777">
            <w:pPr>
              <w:spacing w:after="0" w:line="240" w:lineRule="auto"/>
              <w:jc w:val="both"/>
              <w:rPr>
                <w:rFonts w:asciiTheme="minorHAnsi" w:hAnsiTheme="minorHAnsi" w:cstheme="minorHAnsi"/>
                <w:sz w:val="22"/>
                <w:szCs w:val="22"/>
              </w:rPr>
            </w:pPr>
          </w:p>
          <w:p w:rsidRPr="007C4179" w:rsidR="007C4179" w:rsidP="009C3ECE" w:rsidRDefault="007C4179" w14:paraId="484EF417" w14:textId="764CDCDD">
            <w:pPr>
              <w:spacing w:after="0" w:line="240" w:lineRule="auto"/>
              <w:jc w:val="both"/>
              <w:rPr>
                <w:rFonts w:asciiTheme="minorHAnsi" w:hAnsiTheme="minorHAnsi" w:cstheme="minorHAnsi"/>
                <w:sz w:val="22"/>
                <w:szCs w:val="22"/>
              </w:rPr>
            </w:pPr>
            <w:r w:rsidRPr="007C4179">
              <w:rPr>
                <w:rFonts w:asciiTheme="minorHAnsi" w:hAnsiTheme="minorHAnsi" w:cstheme="minorHAnsi"/>
                <w:sz w:val="22"/>
                <w:szCs w:val="22"/>
              </w:rPr>
              <w:t>Nevertheless, the proposal would result in the loss of open space and it is considered that this loss could be off-set through an appropriate financial contribution to improve the quality of other types of open space within the Radcliffe area. This may, for example, include improvements to natural and semi-natural greenspace or allotments – both of which are shown to be significantly below the minimum qualitative standard in Radcliffe.</w:t>
            </w:r>
          </w:p>
          <w:p w:rsidRPr="00ED3E28" w:rsidR="007C4179" w:rsidP="007C4179" w:rsidRDefault="007C4179" w14:paraId="2CE0D436" w14:textId="77777777">
            <w:pPr>
              <w:spacing w:after="0" w:line="240" w:lineRule="auto"/>
              <w:rPr>
                <w:rFonts w:asciiTheme="minorHAnsi" w:hAnsiTheme="minorHAnsi" w:cstheme="minorHAnsi"/>
              </w:rPr>
            </w:pPr>
          </w:p>
        </w:tc>
      </w:tr>
    </w:tbl>
    <w:p w:rsidR="00417893" w:rsidRDefault="00417893" w14:paraId="6E5E4F34" w14:textId="77777777">
      <w:pPr>
        <w:spacing w:after="160" w:line="254" w:lineRule="auto"/>
        <w:rPr>
          <w:rFonts w:cs="Arial"/>
        </w:rPr>
      </w:pPr>
    </w:p>
    <w:p w:rsidR="00417893" w:rsidRDefault="00417893" w14:paraId="6E5E4F35" w14:textId="77777777">
      <w:pPr>
        <w:rPr>
          <w:b/>
          <w:sz w:val="28"/>
        </w:rPr>
      </w:pPr>
    </w:p>
    <w:p w:rsidR="00417893" w:rsidRDefault="00417893" w14:paraId="6E5E4F36" w14:textId="77777777">
      <w:pPr>
        <w:spacing w:after="160" w:line="254" w:lineRule="auto"/>
        <w:rPr>
          <w:b/>
          <w:sz w:val="28"/>
        </w:rPr>
      </w:pPr>
    </w:p>
    <w:sectPr w:rsidR="00417893">
      <w:footerReference w:type="default" r:id="rId27"/>
      <w:pgSz w:w="11907" w:h="16839"/>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3A1DA" w14:textId="77777777" w:rsidR="005C45DF" w:rsidRDefault="005C45DF">
      <w:pPr>
        <w:spacing w:after="0" w:line="240" w:lineRule="auto"/>
      </w:pPr>
      <w:r>
        <w:separator/>
      </w:r>
    </w:p>
  </w:endnote>
  <w:endnote w:type="continuationSeparator" w:id="0">
    <w:p w14:paraId="1BA50716" w14:textId="77777777" w:rsidR="005C45DF" w:rsidRDefault="005C45DF">
      <w:pPr>
        <w:spacing w:after="0" w:line="240" w:lineRule="auto"/>
      </w:pPr>
      <w:r>
        <w:continuationSeparator/>
      </w:r>
    </w:p>
  </w:endnote>
  <w:endnote w:type="continuationNotice" w:id="1">
    <w:p w14:paraId="15859840" w14:textId="77777777" w:rsidR="005C45DF" w:rsidRDefault="005C45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TA">
    <w:charset w:val="00"/>
    <w:family w:val="swiss"/>
    <w:pitch w:val="default"/>
  </w:font>
  <w:font w:name="Arial Nova">
    <w:charset w:val="00"/>
    <w:family w:val="swiss"/>
    <w:pitch w:val="variable"/>
    <w:sig w:usb0="0000028F" w:usb1="00000002" w:usb2="00000000" w:usb3="00000000" w:csb0="0000019F" w:csb1="00000000"/>
  </w:font>
  <w:font w:name="Arial,Calibri">
    <w:altName w:val="Times New Roman"/>
    <w:charset w:val="00"/>
    <w:family w:val="roman"/>
    <w:pitch w:val="default"/>
  </w:font>
  <w:font w:name="Aptos Narrow">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4E31" w14:textId="77777777" w:rsidR="006B3CC5" w:rsidRDefault="0085359E">
    <w:pPr>
      <w:pStyle w:val="Footer"/>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F6FD" w14:textId="77777777" w:rsidR="005C45DF" w:rsidRDefault="005C45DF">
      <w:pPr>
        <w:spacing w:after="0" w:line="240" w:lineRule="auto"/>
      </w:pPr>
      <w:r>
        <w:rPr>
          <w:color w:val="000000"/>
        </w:rPr>
        <w:separator/>
      </w:r>
    </w:p>
  </w:footnote>
  <w:footnote w:type="continuationSeparator" w:id="0">
    <w:p w14:paraId="27BB3E70" w14:textId="77777777" w:rsidR="005C45DF" w:rsidRDefault="005C45DF">
      <w:pPr>
        <w:spacing w:after="0" w:line="240" w:lineRule="auto"/>
      </w:pPr>
      <w:r>
        <w:continuationSeparator/>
      </w:r>
    </w:p>
  </w:footnote>
  <w:footnote w:type="continuationNotice" w:id="1">
    <w:p w14:paraId="0A2826D3" w14:textId="77777777" w:rsidR="005C45DF" w:rsidRDefault="005C45D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A5QkgLhr" int2:invalidationBookmarkName="" int2:hashCode="mP1XdNmTIWn/Tu" int2:id="tYepTQz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BD1"/>
    <w:multiLevelType w:val="hybridMultilevel"/>
    <w:tmpl w:val="8A80D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04BF5"/>
    <w:multiLevelType w:val="hybridMultilevel"/>
    <w:tmpl w:val="57A4ABD6"/>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 w15:restartNumberingAfterBreak="0">
    <w:nsid w:val="157D031D"/>
    <w:multiLevelType w:val="multilevel"/>
    <w:tmpl w:val="2C4CA4F2"/>
    <w:styleLink w:val="LFO6"/>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 w15:restartNumberingAfterBreak="0">
    <w:nsid w:val="1CB501A9"/>
    <w:multiLevelType w:val="multilevel"/>
    <w:tmpl w:val="CDD06390"/>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DA875E7"/>
    <w:multiLevelType w:val="multilevel"/>
    <w:tmpl w:val="FAA40CE4"/>
    <w:styleLink w:val="LFO8"/>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5" w15:restartNumberingAfterBreak="0">
    <w:nsid w:val="30074C1F"/>
    <w:multiLevelType w:val="hybridMultilevel"/>
    <w:tmpl w:val="06066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70265"/>
    <w:multiLevelType w:val="multilevel"/>
    <w:tmpl w:val="28742F82"/>
    <w:styleLink w:val="LFO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353F647E"/>
    <w:multiLevelType w:val="hybridMultilevel"/>
    <w:tmpl w:val="136C99A4"/>
    <w:lvl w:ilvl="0" w:tplc="FFFFFFFF">
      <w:start w:val="1"/>
      <w:numFmt w:val="lowerRoman"/>
      <w:lvlText w:val="%1."/>
      <w:lvlJc w:val="left"/>
      <w:pPr>
        <w:ind w:left="720" w:hanging="360"/>
      </w:pPr>
    </w:lvl>
    <w:lvl w:ilvl="1" w:tplc="08090005">
      <w:start w:val="1"/>
      <w:numFmt w:val="bullet"/>
      <w:lvlText w:val=""/>
      <w:lvlJc w:val="left"/>
      <w:pPr>
        <w:ind w:left="1800" w:hanging="360"/>
      </w:pPr>
      <w:rPr>
        <w:rFonts w:ascii="Wingdings" w:hAnsi="Wingding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35913385"/>
    <w:multiLevelType w:val="multilevel"/>
    <w:tmpl w:val="6B622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9B63A8"/>
    <w:multiLevelType w:val="hybridMultilevel"/>
    <w:tmpl w:val="C7E40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BF434AB"/>
    <w:multiLevelType w:val="hybridMultilevel"/>
    <w:tmpl w:val="5C34C1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90F7D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46780D"/>
    <w:multiLevelType w:val="multilevel"/>
    <w:tmpl w:val="94A88694"/>
    <w:styleLink w:val="LFO1"/>
    <w:lvl w:ilvl="0">
      <w:numFmt w:val="bullet"/>
      <w:pStyle w:val="ListParagraph"/>
      <w:lvlText w:val=""/>
      <w:lvlJc w:val="left"/>
      <w:pPr>
        <w:ind w:left="1069" w:hanging="360"/>
      </w:pPr>
      <w:rPr>
        <w:rFonts w:ascii="Wingdings" w:hAnsi="Wingdings"/>
        <w:color w:val="104F75"/>
        <w:sz w:val="24"/>
      </w:rPr>
    </w:lvl>
    <w:lvl w:ilvl="1">
      <w:numFmt w:val="bullet"/>
      <w:lvlText w:val=""/>
      <w:lvlJc w:val="left"/>
      <w:pPr>
        <w:ind w:left="1800" w:hanging="360"/>
      </w:pPr>
      <w:rPr>
        <w:rFonts w:ascii="Wingdings" w:hAnsi="Wingdings"/>
        <w:color w:val="104F75"/>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4FBD09E4"/>
    <w:multiLevelType w:val="hybridMultilevel"/>
    <w:tmpl w:val="02D85F7A"/>
    <w:lvl w:ilvl="0" w:tplc="637A9A1A">
      <w:start w:val="1"/>
      <w:numFmt w:val="bullet"/>
      <w:lvlText w:val=""/>
      <w:lvlJc w:val="left"/>
      <w:pPr>
        <w:ind w:left="720" w:hanging="360"/>
      </w:pPr>
      <w:rPr>
        <w:rFonts w:ascii="Symbol" w:hAnsi="Symbol" w:hint="default"/>
      </w:rPr>
    </w:lvl>
    <w:lvl w:ilvl="1" w:tplc="631CC51C">
      <w:start w:val="1"/>
      <w:numFmt w:val="bullet"/>
      <w:lvlText w:val="o"/>
      <w:lvlJc w:val="left"/>
      <w:pPr>
        <w:ind w:left="1440" w:hanging="360"/>
      </w:pPr>
      <w:rPr>
        <w:rFonts w:ascii="Courier New" w:hAnsi="Courier New" w:hint="default"/>
      </w:rPr>
    </w:lvl>
    <w:lvl w:ilvl="2" w:tplc="5BC4EB20">
      <w:start w:val="1"/>
      <w:numFmt w:val="bullet"/>
      <w:lvlText w:val=""/>
      <w:lvlJc w:val="left"/>
      <w:pPr>
        <w:ind w:left="2160" w:hanging="360"/>
      </w:pPr>
      <w:rPr>
        <w:rFonts w:ascii="Wingdings" w:hAnsi="Wingdings" w:hint="default"/>
      </w:rPr>
    </w:lvl>
    <w:lvl w:ilvl="3" w:tplc="CBDEBAA2">
      <w:start w:val="1"/>
      <w:numFmt w:val="bullet"/>
      <w:lvlText w:val=""/>
      <w:lvlJc w:val="left"/>
      <w:pPr>
        <w:ind w:left="2880" w:hanging="360"/>
      </w:pPr>
      <w:rPr>
        <w:rFonts w:ascii="Symbol" w:hAnsi="Symbol" w:hint="default"/>
      </w:rPr>
    </w:lvl>
    <w:lvl w:ilvl="4" w:tplc="6840EA72">
      <w:start w:val="1"/>
      <w:numFmt w:val="bullet"/>
      <w:lvlText w:val="o"/>
      <w:lvlJc w:val="left"/>
      <w:pPr>
        <w:ind w:left="3600" w:hanging="360"/>
      </w:pPr>
      <w:rPr>
        <w:rFonts w:ascii="Courier New" w:hAnsi="Courier New" w:hint="default"/>
      </w:rPr>
    </w:lvl>
    <w:lvl w:ilvl="5" w:tplc="BC860F94">
      <w:start w:val="1"/>
      <w:numFmt w:val="bullet"/>
      <w:lvlText w:val=""/>
      <w:lvlJc w:val="left"/>
      <w:pPr>
        <w:ind w:left="4320" w:hanging="360"/>
      </w:pPr>
      <w:rPr>
        <w:rFonts w:ascii="Wingdings" w:hAnsi="Wingdings" w:hint="default"/>
      </w:rPr>
    </w:lvl>
    <w:lvl w:ilvl="6" w:tplc="185A81D2">
      <w:start w:val="1"/>
      <w:numFmt w:val="bullet"/>
      <w:lvlText w:val=""/>
      <w:lvlJc w:val="left"/>
      <w:pPr>
        <w:ind w:left="5040" w:hanging="360"/>
      </w:pPr>
      <w:rPr>
        <w:rFonts w:ascii="Symbol" w:hAnsi="Symbol" w:hint="default"/>
      </w:rPr>
    </w:lvl>
    <w:lvl w:ilvl="7" w:tplc="D28281F2">
      <w:start w:val="1"/>
      <w:numFmt w:val="bullet"/>
      <w:lvlText w:val="o"/>
      <w:lvlJc w:val="left"/>
      <w:pPr>
        <w:ind w:left="5760" w:hanging="360"/>
      </w:pPr>
      <w:rPr>
        <w:rFonts w:ascii="Courier New" w:hAnsi="Courier New" w:hint="default"/>
      </w:rPr>
    </w:lvl>
    <w:lvl w:ilvl="8" w:tplc="8E92E5BC">
      <w:start w:val="1"/>
      <w:numFmt w:val="bullet"/>
      <w:lvlText w:val=""/>
      <w:lvlJc w:val="left"/>
      <w:pPr>
        <w:ind w:left="6480" w:hanging="360"/>
      </w:pPr>
      <w:rPr>
        <w:rFonts w:ascii="Wingdings" w:hAnsi="Wingdings" w:hint="default"/>
      </w:rPr>
    </w:lvl>
  </w:abstractNum>
  <w:abstractNum w:abstractNumId="14" w15:restartNumberingAfterBreak="0">
    <w:nsid w:val="51D804E9"/>
    <w:multiLevelType w:val="multilevel"/>
    <w:tmpl w:val="F77C18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AA420A"/>
    <w:multiLevelType w:val="hybridMultilevel"/>
    <w:tmpl w:val="9AFC4C34"/>
    <w:lvl w:ilvl="0" w:tplc="5666FCF4">
      <w:start w:val="1"/>
      <w:numFmt w:val="lowerRoman"/>
      <w:lvlText w:val="%1."/>
      <w:lvlJc w:val="left"/>
      <w:pPr>
        <w:ind w:left="720" w:hanging="360"/>
      </w:pPr>
    </w:lvl>
    <w:lvl w:ilvl="1" w:tplc="5666FCF4">
      <w:start w:val="1"/>
      <w:numFmt w:val="lowerRoman"/>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A1054A7"/>
    <w:multiLevelType w:val="hybridMultilevel"/>
    <w:tmpl w:val="C0D8D9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677B17AD"/>
    <w:multiLevelType w:val="hybridMultilevel"/>
    <w:tmpl w:val="0C8CA01E"/>
    <w:lvl w:ilvl="0" w:tplc="37A06752">
      <w:numFmt w:val="bullet"/>
      <w:lvlText w:val=""/>
      <w:lvlJc w:val="left"/>
      <w:pPr>
        <w:ind w:left="927" w:hanging="360"/>
      </w:pPr>
      <w:rPr>
        <w:rFonts w:ascii="Symbol" w:eastAsia="Times New Roman" w:hAnsi="Symbol" w:cstheme="minorHAns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6B4041DA"/>
    <w:multiLevelType w:val="hybridMultilevel"/>
    <w:tmpl w:val="2D56C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B52C28"/>
    <w:multiLevelType w:val="hybridMultilevel"/>
    <w:tmpl w:val="5D90F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E741C9"/>
    <w:multiLevelType w:val="hybridMultilevel"/>
    <w:tmpl w:val="EF88D65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0C3EFB"/>
    <w:multiLevelType w:val="hybridMultilevel"/>
    <w:tmpl w:val="CFD83DE8"/>
    <w:lvl w:ilvl="0" w:tplc="2D906A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1911596">
    <w:abstractNumId w:val="13"/>
  </w:num>
  <w:num w:numId="2" w16cid:durableId="1927808737">
    <w:abstractNumId w:val="6"/>
  </w:num>
  <w:num w:numId="3" w16cid:durableId="1967467604">
    <w:abstractNumId w:val="3"/>
  </w:num>
  <w:num w:numId="4" w16cid:durableId="1019817513">
    <w:abstractNumId w:val="12"/>
  </w:num>
  <w:num w:numId="5" w16cid:durableId="567417871">
    <w:abstractNumId w:val="2"/>
  </w:num>
  <w:num w:numId="6" w16cid:durableId="2038582870">
    <w:abstractNumId w:val="4"/>
  </w:num>
  <w:num w:numId="7" w16cid:durableId="1660420402">
    <w:abstractNumId w:val="8"/>
  </w:num>
  <w:num w:numId="8" w16cid:durableId="704909472">
    <w:abstractNumId w:val="21"/>
  </w:num>
  <w:num w:numId="9" w16cid:durableId="1784421409">
    <w:abstractNumId w:val="10"/>
  </w:num>
  <w:num w:numId="10" w16cid:durableId="242495060">
    <w:abstractNumId w:val="9"/>
  </w:num>
  <w:num w:numId="11" w16cid:durableId="11613936">
    <w:abstractNumId w:val="16"/>
  </w:num>
  <w:num w:numId="12" w16cid:durableId="1644384428">
    <w:abstractNumId w:val="17"/>
  </w:num>
  <w:num w:numId="13" w16cid:durableId="1271553014">
    <w:abstractNumId w:val="1"/>
  </w:num>
  <w:num w:numId="14" w16cid:durableId="1886988523">
    <w:abstractNumId w:val="18"/>
  </w:num>
  <w:num w:numId="15" w16cid:durableId="717976673">
    <w:abstractNumId w:val="0"/>
  </w:num>
  <w:num w:numId="16" w16cid:durableId="1574969141">
    <w:abstractNumId w:val="19"/>
  </w:num>
  <w:num w:numId="17" w16cid:durableId="5353850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0344410">
    <w:abstractNumId w:val="5"/>
  </w:num>
  <w:num w:numId="19" w16cid:durableId="443311324">
    <w:abstractNumId w:val="15"/>
  </w:num>
  <w:num w:numId="20" w16cid:durableId="278610381">
    <w:abstractNumId w:val="7"/>
  </w:num>
  <w:num w:numId="21" w16cid:durableId="1713846457">
    <w:abstractNumId w:val="20"/>
  </w:num>
  <w:num w:numId="22" w16cid:durableId="911233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18342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893"/>
    <w:rsid w:val="000104B1"/>
    <w:rsid w:val="000354D1"/>
    <w:rsid w:val="00044C93"/>
    <w:rsid w:val="000453C3"/>
    <w:rsid w:val="00051D2D"/>
    <w:rsid w:val="00083AD3"/>
    <w:rsid w:val="00084209"/>
    <w:rsid w:val="0009360C"/>
    <w:rsid w:val="000B038D"/>
    <w:rsid w:val="000B1E51"/>
    <w:rsid w:val="000B457B"/>
    <w:rsid w:val="000B4A77"/>
    <w:rsid w:val="000D5105"/>
    <w:rsid w:val="000D692B"/>
    <w:rsid w:val="000E0DAD"/>
    <w:rsid w:val="001213CC"/>
    <w:rsid w:val="00122985"/>
    <w:rsid w:val="001337BB"/>
    <w:rsid w:val="00144ADC"/>
    <w:rsid w:val="00147B0C"/>
    <w:rsid w:val="001564E1"/>
    <w:rsid w:val="00163CC4"/>
    <w:rsid w:val="001709D2"/>
    <w:rsid w:val="001C2D41"/>
    <w:rsid w:val="001C4247"/>
    <w:rsid w:val="001C59D7"/>
    <w:rsid w:val="001D4D15"/>
    <w:rsid w:val="002257FC"/>
    <w:rsid w:val="0024765C"/>
    <w:rsid w:val="00250C1A"/>
    <w:rsid w:val="0025604B"/>
    <w:rsid w:val="002758B5"/>
    <w:rsid w:val="00281635"/>
    <w:rsid w:val="002A5711"/>
    <w:rsid w:val="002B17A2"/>
    <w:rsid w:val="002D10E6"/>
    <w:rsid w:val="002D27F5"/>
    <w:rsid w:val="002D753D"/>
    <w:rsid w:val="002E1A20"/>
    <w:rsid w:val="002F431B"/>
    <w:rsid w:val="00325112"/>
    <w:rsid w:val="003355E3"/>
    <w:rsid w:val="00345429"/>
    <w:rsid w:val="003523C6"/>
    <w:rsid w:val="00367055"/>
    <w:rsid w:val="00397F31"/>
    <w:rsid w:val="003C29BF"/>
    <w:rsid w:val="003D1D12"/>
    <w:rsid w:val="003E57DA"/>
    <w:rsid w:val="00415F3F"/>
    <w:rsid w:val="00417893"/>
    <w:rsid w:val="00423C12"/>
    <w:rsid w:val="0044334B"/>
    <w:rsid w:val="004604D4"/>
    <w:rsid w:val="004712C5"/>
    <w:rsid w:val="00480848"/>
    <w:rsid w:val="004924AF"/>
    <w:rsid w:val="004955F2"/>
    <w:rsid w:val="00496ED7"/>
    <w:rsid w:val="004A3DB5"/>
    <w:rsid w:val="004B07BF"/>
    <w:rsid w:val="004C0E1E"/>
    <w:rsid w:val="004D5397"/>
    <w:rsid w:val="004F0EDB"/>
    <w:rsid w:val="00503793"/>
    <w:rsid w:val="00503A63"/>
    <w:rsid w:val="00514621"/>
    <w:rsid w:val="00531257"/>
    <w:rsid w:val="00547BA4"/>
    <w:rsid w:val="005A065F"/>
    <w:rsid w:val="005B2977"/>
    <w:rsid w:val="005C45DF"/>
    <w:rsid w:val="005C5F04"/>
    <w:rsid w:val="005D57B3"/>
    <w:rsid w:val="005E1084"/>
    <w:rsid w:val="00652C58"/>
    <w:rsid w:val="006610DC"/>
    <w:rsid w:val="00670798"/>
    <w:rsid w:val="006715F7"/>
    <w:rsid w:val="00674D94"/>
    <w:rsid w:val="006818D6"/>
    <w:rsid w:val="006A179A"/>
    <w:rsid w:val="006A7559"/>
    <w:rsid w:val="006B3CC5"/>
    <w:rsid w:val="006C5A0A"/>
    <w:rsid w:val="00700057"/>
    <w:rsid w:val="00706987"/>
    <w:rsid w:val="00707EE6"/>
    <w:rsid w:val="00726888"/>
    <w:rsid w:val="00742A55"/>
    <w:rsid w:val="00771CB6"/>
    <w:rsid w:val="00780BFC"/>
    <w:rsid w:val="007844C1"/>
    <w:rsid w:val="0078744E"/>
    <w:rsid w:val="007B1644"/>
    <w:rsid w:val="007C4179"/>
    <w:rsid w:val="007C47AA"/>
    <w:rsid w:val="007D3E3F"/>
    <w:rsid w:val="007E1D7F"/>
    <w:rsid w:val="007E68FB"/>
    <w:rsid w:val="007E6F8E"/>
    <w:rsid w:val="008045E6"/>
    <w:rsid w:val="00820E14"/>
    <w:rsid w:val="0083689F"/>
    <w:rsid w:val="0085359E"/>
    <w:rsid w:val="00866F84"/>
    <w:rsid w:val="008726D7"/>
    <w:rsid w:val="00875D6D"/>
    <w:rsid w:val="00887C5D"/>
    <w:rsid w:val="00895DFC"/>
    <w:rsid w:val="008C1082"/>
    <w:rsid w:val="008C7215"/>
    <w:rsid w:val="008C7494"/>
    <w:rsid w:val="00921F3C"/>
    <w:rsid w:val="00925A78"/>
    <w:rsid w:val="00932FFD"/>
    <w:rsid w:val="0093438D"/>
    <w:rsid w:val="009366E2"/>
    <w:rsid w:val="00941D07"/>
    <w:rsid w:val="00992238"/>
    <w:rsid w:val="009A4A02"/>
    <w:rsid w:val="009A4E8E"/>
    <w:rsid w:val="009C1C75"/>
    <w:rsid w:val="009C3AE7"/>
    <w:rsid w:val="009C3ECE"/>
    <w:rsid w:val="009D413C"/>
    <w:rsid w:val="009D6673"/>
    <w:rsid w:val="00A13D15"/>
    <w:rsid w:val="00A16A83"/>
    <w:rsid w:val="00A326AE"/>
    <w:rsid w:val="00A35CAB"/>
    <w:rsid w:val="00A43699"/>
    <w:rsid w:val="00A44C1A"/>
    <w:rsid w:val="00A57A80"/>
    <w:rsid w:val="00A612EC"/>
    <w:rsid w:val="00A9045E"/>
    <w:rsid w:val="00A92AC1"/>
    <w:rsid w:val="00A9376B"/>
    <w:rsid w:val="00AA06F0"/>
    <w:rsid w:val="00AB5A2A"/>
    <w:rsid w:val="00AB6D11"/>
    <w:rsid w:val="00AC1DEC"/>
    <w:rsid w:val="00AD5ED1"/>
    <w:rsid w:val="00AD61E2"/>
    <w:rsid w:val="00AE4807"/>
    <w:rsid w:val="00AE4AE1"/>
    <w:rsid w:val="00AE6542"/>
    <w:rsid w:val="00AE7370"/>
    <w:rsid w:val="00AE7FE7"/>
    <w:rsid w:val="00AF5DD4"/>
    <w:rsid w:val="00B0528A"/>
    <w:rsid w:val="00B12C71"/>
    <w:rsid w:val="00B138C0"/>
    <w:rsid w:val="00B20991"/>
    <w:rsid w:val="00B3726C"/>
    <w:rsid w:val="00B5017A"/>
    <w:rsid w:val="00B53521"/>
    <w:rsid w:val="00B61916"/>
    <w:rsid w:val="00B62D58"/>
    <w:rsid w:val="00B751B9"/>
    <w:rsid w:val="00B817F2"/>
    <w:rsid w:val="00B966DF"/>
    <w:rsid w:val="00BB4C74"/>
    <w:rsid w:val="00BB5F24"/>
    <w:rsid w:val="00BC4DDF"/>
    <w:rsid w:val="00BE3AC4"/>
    <w:rsid w:val="00BE7A25"/>
    <w:rsid w:val="00BF12DB"/>
    <w:rsid w:val="00C1614E"/>
    <w:rsid w:val="00C2143D"/>
    <w:rsid w:val="00C31F6C"/>
    <w:rsid w:val="00C35512"/>
    <w:rsid w:val="00C60FBB"/>
    <w:rsid w:val="00C61F0D"/>
    <w:rsid w:val="00C63D8B"/>
    <w:rsid w:val="00CA0E53"/>
    <w:rsid w:val="00CA7545"/>
    <w:rsid w:val="00CB2F07"/>
    <w:rsid w:val="00CE7657"/>
    <w:rsid w:val="00D045A5"/>
    <w:rsid w:val="00D21AE0"/>
    <w:rsid w:val="00D31F64"/>
    <w:rsid w:val="00D33AFC"/>
    <w:rsid w:val="00D33BCC"/>
    <w:rsid w:val="00D437BC"/>
    <w:rsid w:val="00D503D6"/>
    <w:rsid w:val="00D54D1E"/>
    <w:rsid w:val="00D66F06"/>
    <w:rsid w:val="00D72157"/>
    <w:rsid w:val="00D784B9"/>
    <w:rsid w:val="00DD7092"/>
    <w:rsid w:val="00DE457F"/>
    <w:rsid w:val="00E00782"/>
    <w:rsid w:val="00E31B33"/>
    <w:rsid w:val="00E34AEC"/>
    <w:rsid w:val="00E53193"/>
    <w:rsid w:val="00E6005C"/>
    <w:rsid w:val="00E7752C"/>
    <w:rsid w:val="00E85643"/>
    <w:rsid w:val="00EA1FB4"/>
    <w:rsid w:val="00EB1B9C"/>
    <w:rsid w:val="00EC3EFD"/>
    <w:rsid w:val="00EC5A16"/>
    <w:rsid w:val="00ED37F5"/>
    <w:rsid w:val="00ED3E28"/>
    <w:rsid w:val="00ED5E01"/>
    <w:rsid w:val="00EE1790"/>
    <w:rsid w:val="00EE3AB2"/>
    <w:rsid w:val="00EF2F4C"/>
    <w:rsid w:val="00F000B8"/>
    <w:rsid w:val="00F026CC"/>
    <w:rsid w:val="00F451D4"/>
    <w:rsid w:val="00F71965"/>
    <w:rsid w:val="00F77F35"/>
    <w:rsid w:val="00F96D76"/>
    <w:rsid w:val="00FA1C28"/>
    <w:rsid w:val="00FB64AA"/>
    <w:rsid w:val="00FC0AF7"/>
    <w:rsid w:val="00FC1373"/>
    <w:rsid w:val="00FD2063"/>
    <w:rsid w:val="00FF10F0"/>
    <w:rsid w:val="01F132FA"/>
    <w:rsid w:val="02BECE87"/>
    <w:rsid w:val="03D18B7C"/>
    <w:rsid w:val="040BFF9F"/>
    <w:rsid w:val="05383386"/>
    <w:rsid w:val="0589550F"/>
    <w:rsid w:val="05BC6126"/>
    <w:rsid w:val="066AC80D"/>
    <w:rsid w:val="068180F2"/>
    <w:rsid w:val="0700283F"/>
    <w:rsid w:val="0726FA8D"/>
    <w:rsid w:val="07D21C47"/>
    <w:rsid w:val="08082C7B"/>
    <w:rsid w:val="08B79255"/>
    <w:rsid w:val="08C2CAEE"/>
    <w:rsid w:val="09325EB6"/>
    <w:rsid w:val="09D65991"/>
    <w:rsid w:val="09D84677"/>
    <w:rsid w:val="0AEE1C31"/>
    <w:rsid w:val="0B3A3D5E"/>
    <w:rsid w:val="0BB0B9FC"/>
    <w:rsid w:val="0C34B87D"/>
    <w:rsid w:val="0D02A6D3"/>
    <w:rsid w:val="0D0DFA53"/>
    <w:rsid w:val="0D4C8A5D"/>
    <w:rsid w:val="0D97297B"/>
    <w:rsid w:val="0DB6DCA2"/>
    <w:rsid w:val="0DBECA28"/>
    <w:rsid w:val="0DDE2858"/>
    <w:rsid w:val="0DE01299"/>
    <w:rsid w:val="0EB5CD96"/>
    <w:rsid w:val="0F52AD03"/>
    <w:rsid w:val="1025CF65"/>
    <w:rsid w:val="1057065F"/>
    <w:rsid w:val="10CCFA8F"/>
    <w:rsid w:val="112035AB"/>
    <w:rsid w:val="11F3211F"/>
    <w:rsid w:val="123FC267"/>
    <w:rsid w:val="124F2AB7"/>
    <w:rsid w:val="12741ED2"/>
    <w:rsid w:val="12DEAC2D"/>
    <w:rsid w:val="137E10B8"/>
    <w:rsid w:val="14505098"/>
    <w:rsid w:val="14F7A9F3"/>
    <w:rsid w:val="1536470D"/>
    <w:rsid w:val="15E48E42"/>
    <w:rsid w:val="15FA9D15"/>
    <w:rsid w:val="16564E1D"/>
    <w:rsid w:val="172B4896"/>
    <w:rsid w:val="17A2FDB4"/>
    <w:rsid w:val="17AD5CD7"/>
    <w:rsid w:val="17C76227"/>
    <w:rsid w:val="1830E14A"/>
    <w:rsid w:val="1857B7AE"/>
    <w:rsid w:val="18589A80"/>
    <w:rsid w:val="1972FEA8"/>
    <w:rsid w:val="19B60F82"/>
    <w:rsid w:val="19D49A19"/>
    <w:rsid w:val="19D73304"/>
    <w:rsid w:val="1A81951D"/>
    <w:rsid w:val="1AA87B31"/>
    <w:rsid w:val="1B63D1DF"/>
    <w:rsid w:val="1B64BB00"/>
    <w:rsid w:val="1BEC2E84"/>
    <w:rsid w:val="1D87FEE5"/>
    <w:rsid w:val="1D9328C9"/>
    <w:rsid w:val="1D96F177"/>
    <w:rsid w:val="1DE5845B"/>
    <w:rsid w:val="1EA87029"/>
    <w:rsid w:val="213A377B"/>
    <w:rsid w:val="233D048A"/>
    <w:rsid w:val="23431DCB"/>
    <w:rsid w:val="236EF696"/>
    <w:rsid w:val="23D52B05"/>
    <w:rsid w:val="245124D4"/>
    <w:rsid w:val="2471D83D"/>
    <w:rsid w:val="248A3CCC"/>
    <w:rsid w:val="248CBCD2"/>
    <w:rsid w:val="24F47F15"/>
    <w:rsid w:val="250F8B19"/>
    <w:rsid w:val="25A0FA11"/>
    <w:rsid w:val="25AB029D"/>
    <w:rsid w:val="26A25C6C"/>
    <w:rsid w:val="26E71AF0"/>
    <w:rsid w:val="27011FA1"/>
    <w:rsid w:val="270EB944"/>
    <w:rsid w:val="282ECA21"/>
    <w:rsid w:val="2875C8FE"/>
    <w:rsid w:val="28A08A02"/>
    <w:rsid w:val="294A58EF"/>
    <w:rsid w:val="29C002B3"/>
    <w:rsid w:val="2A11995F"/>
    <w:rsid w:val="2ACC00E4"/>
    <w:rsid w:val="2AF4CC24"/>
    <w:rsid w:val="2C5A2DD6"/>
    <w:rsid w:val="2C6DB89C"/>
    <w:rsid w:val="2C7D68AE"/>
    <w:rsid w:val="2C84C0AE"/>
    <w:rsid w:val="2F43C144"/>
    <w:rsid w:val="31041AD2"/>
    <w:rsid w:val="313732E8"/>
    <w:rsid w:val="31553FA6"/>
    <w:rsid w:val="31F124B3"/>
    <w:rsid w:val="32F03B26"/>
    <w:rsid w:val="334C2E68"/>
    <w:rsid w:val="33787CE4"/>
    <w:rsid w:val="33D48739"/>
    <w:rsid w:val="3467024B"/>
    <w:rsid w:val="34B29BA9"/>
    <w:rsid w:val="360C3AA9"/>
    <w:rsid w:val="36701EE5"/>
    <w:rsid w:val="36DE1747"/>
    <w:rsid w:val="37BED8FB"/>
    <w:rsid w:val="384AF425"/>
    <w:rsid w:val="3879E7A8"/>
    <w:rsid w:val="38DF1C60"/>
    <w:rsid w:val="38E974B0"/>
    <w:rsid w:val="391F8881"/>
    <w:rsid w:val="39DACB24"/>
    <w:rsid w:val="3AE224AE"/>
    <w:rsid w:val="3B79FEAA"/>
    <w:rsid w:val="3B848C20"/>
    <w:rsid w:val="3BF9E9F9"/>
    <w:rsid w:val="3C2C3E47"/>
    <w:rsid w:val="3CBF4161"/>
    <w:rsid w:val="3CD5AD76"/>
    <w:rsid w:val="3DF2F9A4"/>
    <w:rsid w:val="3EB01F96"/>
    <w:rsid w:val="3EEAEA05"/>
    <w:rsid w:val="3F06DFF8"/>
    <w:rsid w:val="3FB595D1"/>
    <w:rsid w:val="409617BE"/>
    <w:rsid w:val="40C9D6E1"/>
    <w:rsid w:val="40ED461F"/>
    <w:rsid w:val="427670AD"/>
    <w:rsid w:val="42FF464B"/>
    <w:rsid w:val="441C83FD"/>
    <w:rsid w:val="4428B09E"/>
    <w:rsid w:val="4446FE87"/>
    <w:rsid w:val="451148B2"/>
    <w:rsid w:val="4539D6C9"/>
    <w:rsid w:val="458A4330"/>
    <w:rsid w:val="45C480FF"/>
    <w:rsid w:val="46C3DD71"/>
    <w:rsid w:val="4713C6FA"/>
    <w:rsid w:val="477B4D29"/>
    <w:rsid w:val="48712DDE"/>
    <w:rsid w:val="48E440DD"/>
    <w:rsid w:val="48FC21C1"/>
    <w:rsid w:val="4A4B67BC"/>
    <w:rsid w:val="4A624FFF"/>
    <w:rsid w:val="4B067669"/>
    <w:rsid w:val="4B3FE26A"/>
    <w:rsid w:val="4CAE1617"/>
    <w:rsid w:val="4D2A73D5"/>
    <w:rsid w:val="4D2AF615"/>
    <w:rsid w:val="4D3CFB28"/>
    <w:rsid w:val="4E3E172B"/>
    <w:rsid w:val="4E627662"/>
    <w:rsid w:val="4F1ED8DF"/>
    <w:rsid w:val="4FACDB55"/>
    <w:rsid w:val="4FBCE16F"/>
    <w:rsid w:val="50341A62"/>
    <w:rsid w:val="50740FC8"/>
    <w:rsid w:val="50E71B83"/>
    <w:rsid w:val="50EF217F"/>
    <w:rsid w:val="51BCD297"/>
    <w:rsid w:val="51CF04A9"/>
    <w:rsid w:val="5228F03A"/>
    <w:rsid w:val="536A34F7"/>
    <w:rsid w:val="54641E0F"/>
    <w:rsid w:val="54646194"/>
    <w:rsid w:val="54897373"/>
    <w:rsid w:val="54D1B7E6"/>
    <w:rsid w:val="550E356A"/>
    <w:rsid w:val="554FFA93"/>
    <w:rsid w:val="56641CA3"/>
    <w:rsid w:val="56AE9952"/>
    <w:rsid w:val="56D6742A"/>
    <w:rsid w:val="56E3DD6E"/>
    <w:rsid w:val="573AC0F4"/>
    <w:rsid w:val="573B0C26"/>
    <w:rsid w:val="576D4E1C"/>
    <w:rsid w:val="57DF8DE7"/>
    <w:rsid w:val="58549E7A"/>
    <w:rsid w:val="5879C591"/>
    <w:rsid w:val="587FADCF"/>
    <w:rsid w:val="58CA8E73"/>
    <w:rsid w:val="597B5E48"/>
    <w:rsid w:val="5986E5C0"/>
    <w:rsid w:val="59EE1EF3"/>
    <w:rsid w:val="5A6BA940"/>
    <w:rsid w:val="5A748CC5"/>
    <w:rsid w:val="5C660FFD"/>
    <w:rsid w:val="5C925E79"/>
    <w:rsid w:val="5CA06EA4"/>
    <w:rsid w:val="5D1F6E6D"/>
    <w:rsid w:val="5E55053E"/>
    <w:rsid w:val="5F0F48AD"/>
    <w:rsid w:val="5F64DD5B"/>
    <w:rsid w:val="5FC620F5"/>
    <w:rsid w:val="5FD13A33"/>
    <w:rsid w:val="5FDAD663"/>
    <w:rsid w:val="60146A8D"/>
    <w:rsid w:val="6050CF6B"/>
    <w:rsid w:val="6211B979"/>
    <w:rsid w:val="62748AF1"/>
    <w:rsid w:val="62CF9828"/>
    <w:rsid w:val="63266C32"/>
    <w:rsid w:val="634B9349"/>
    <w:rsid w:val="641F99C1"/>
    <w:rsid w:val="64D333B5"/>
    <w:rsid w:val="64D47087"/>
    <w:rsid w:val="66D960A7"/>
    <w:rsid w:val="66DAC0A7"/>
    <w:rsid w:val="66F4C3B2"/>
    <w:rsid w:val="6703428E"/>
    <w:rsid w:val="682769F8"/>
    <w:rsid w:val="68B64F09"/>
    <w:rsid w:val="6AF38985"/>
    <w:rsid w:val="6CB9313B"/>
    <w:rsid w:val="6DC813C8"/>
    <w:rsid w:val="6DEB2B86"/>
    <w:rsid w:val="6E56F8D9"/>
    <w:rsid w:val="6E64F335"/>
    <w:rsid w:val="6EFB6BBD"/>
    <w:rsid w:val="70195380"/>
    <w:rsid w:val="71130C0A"/>
    <w:rsid w:val="7122CC48"/>
    <w:rsid w:val="71660862"/>
    <w:rsid w:val="718BB234"/>
    <w:rsid w:val="71940203"/>
    <w:rsid w:val="71FD3C26"/>
    <w:rsid w:val="726579D5"/>
    <w:rsid w:val="7280CB3D"/>
    <w:rsid w:val="73654951"/>
    <w:rsid w:val="73A11E4A"/>
    <w:rsid w:val="73B84D77"/>
    <w:rsid w:val="741D4622"/>
    <w:rsid w:val="74F004F9"/>
    <w:rsid w:val="7539944E"/>
    <w:rsid w:val="756E0645"/>
    <w:rsid w:val="75968EA3"/>
    <w:rsid w:val="76E69423"/>
    <w:rsid w:val="76EDA83D"/>
    <w:rsid w:val="76FDB0A3"/>
    <w:rsid w:val="7757F8C0"/>
    <w:rsid w:val="7765FFB0"/>
    <w:rsid w:val="787FB055"/>
    <w:rsid w:val="78998104"/>
    <w:rsid w:val="792752F8"/>
    <w:rsid w:val="793FBF0C"/>
    <w:rsid w:val="79D48AD5"/>
    <w:rsid w:val="7BB3A611"/>
    <w:rsid w:val="7BE2E997"/>
    <w:rsid w:val="7C2EA73C"/>
    <w:rsid w:val="7DC01707"/>
    <w:rsid w:val="7DD22E2D"/>
    <w:rsid w:val="7E93A6E9"/>
    <w:rsid w:val="7E947A0B"/>
    <w:rsid w:val="7EF37577"/>
    <w:rsid w:val="7EF7C35B"/>
    <w:rsid w:val="7F771B43"/>
    <w:rsid w:val="7FD397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E4E1E"/>
  <w15:docId w15:val="{A5CB0B58-2914-4CC7-AA08-58D7AB49C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rFonts w:ascii="Arial" w:eastAsia="Times New Roman" w:hAnsi="Arial"/>
      <w:sz w:val="24"/>
      <w:szCs w:val="24"/>
      <w:lang w:eastAsia="en-GB"/>
    </w:rPr>
  </w:style>
  <w:style w:type="paragraph" w:styleId="Heading1">
    <w:name w:val="heading 1"/>
    <w:basedOn w:val="Normal"/>
    <w:next w:val="Normal"/>
    <w:uiPriority w:val="9"/>
    <w:qFormat/>
    <w:pPr>
      <w:keepNext/>
      <w:keepLines/>
      <w:spacing w:before="240" w:after="0"/>
      <w:outlineLvl w:val="0"/>
    </w:pPr>
    <w:rPr>
      <w:rFonts w:ascii="Calibri Light" w:eastAsia="Yu Gothic Light" w:hAnsi="Calibri Light"/>
      <w:color w:val="2E74B5"/>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libri Light" w:eastAsia="Yu Gothic Light" w:hAnsi="Calibri Light"/>
      <w:b/>
      <w:bCs/>
      <w:color w:val="5B9BD5"/>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libri Light" w:eastAsia="Yu Gothic Light" w:hAnsi="Calibri Light"/>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Yu Gothic Light" w:hAnsi="Calibri Light" w:cs="Times New Roman"/>
      <w:color w:val="2E74B5"/>
      <w:sz w:val="32"/>
      <w:szCs w:val="32"/>
      <w:lang w:eastAsia="en-GB"/>
    </w:rPr>
  </w:style>
  <w:style w:type="character" w:customStyle="1" w:styleId="Heading3Char">
    <w:name w:val="Heading 3 Char"/>
    <w:basedOn w:val="DefaultParagraphFont"/>
    <w:rPr>
      <w:rFonts w:ascii="Calibri Light" w:eastAsia="Yu Gothic Light" w:hAnsi="Calibri Light" w:cs="Times New Roman"/>
      <w:color w:val="1F4D78"/>
      <w:sz w:val="24"/>
      <w:szCs w:val="24"/>
      <w:lang w:eastAsia="en-GB"/>
    </w:rPr>
  </w:style>
  <w:style w:type="character" w:styleId="Hyperlink">
    <w:name w:val="Hyperlink"/>
    <w:rPr>
      <w:rFonts w:ascii="Arial" w:hAnsi="Arial"/>
      <w:color w:val="0000FF"/>
      <w:sz w:val="24"/>
      <w:u w:val="single"/>
    </w:rPr>
  </w:style>
  <w:style w:type="paragraph" w:styleId="ListParagraph">
    <w:name w:val="List Paragraph"/>
    <w:link w:val="ListParagraphChar"/>
    <w:uiPriority w:val="34"/>
    <w:qFormat/>
    <w:pPr>
      <w:numPr>
        <w:numId w:val="4"/>
      </w:numPr>
      <w:suppressAutoHyphens/>
      <w:spacing w:after="120" w:line="288" w:lineRule="auto"/>
    </w:pPr>
    <w:rPr>
      <w:rFonts w:ascii="Arial" w:eastAsia="Times New Roman" w:hAnsi="Arial" w:cs="Arial"/>
      <w:sz w:val="24"/>
      <w:szCs w:val="24"/>
    </w:rPr>
  </w:style>
  <w:style w:type="paragraph" w:customStyle="1" w:styleId="SubtitleText">
    <w:name w:val="SubtitleText"/>
    <w:basedOn w:val="Normal"/>
    <w:pPr>
      <w:spacing w:after="1520" w:line="240" w:lineRule="auto"/>
    </w:pPr>
    <w:rPr>
      <w:rFonts w:cs="Arial"/>
      <w:b/>
      <w:bCs/>
      <w:color w:val="104F75"/>
      <w:sz w:val="48"/>
      <w:szCs w:val="48"/>
    </w:rPr>
  </w:style>
  <w:style w:type="character" w:customStyle="1" w:styleId="SubtitleTextChar">
    <w:name w:val="SubtitleText Char"/>
    <w:rPr>
      <w:rFonts w:ascii="Arial" w:eastAsia="Times New Roman" w:hAnsi="Arial" w:cs="Arial"/>
      <w:b/>
      <w:bCs/>
      <w:color w:val="104F75"/>
      <w:sz w:val="48"/>
      <w:szCs w:val="48"/>
      <w:lang w:eastAsia="en-GB"/>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rFonts w:ascii="Arial" w:eastAsia="Times New Roman" w:hAnsi="Arial" w:cs="Times New Roman"/>
      <w:sz w:val="20"/>
      <w:szCs w:val="20"/>
      <w:lang w:eastAsia="en-GB"/>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ascii="Arial" w:eastAsia="Times New Roman" w:hAnsi="Arial" w:cs="Arial"/>
      <w:b/>
      <w:bCs/>
      <w:color w:val="104F75"/>
      <w:sz w:val="44"/>
      <w:szCs w:val="44"/>
      <w:lang w:eastAsia="en-GB"/>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eastAsia="Times New Roman" w:hAnsi="Segoe UI" w:cs="Segoe UI"/>
      <w:sz w:val="18"/>
      <w:szCs w:val="18"/>
      <w:lang w:eastAsia="en-GB"/>
    </w:rPr>
  </w:style>
  <w:style w:type="paragraph" w:customStyle="1" w:styleId="TableHeader">
    <w:name w:val="TableHeader"/>
    <w:basedOn w:val="Normal"/>
    <w:pPr>
      <w:spacing w:after="0"/>
    </w:pPr>
    <w:rPr>
      <w:b/>
      <w:color w:val="0D0D0D"/>
    </w:rPr>
  </w:style>
  <w:style w:type="paragraph" w:customStyle="1" w:styleId="Default">
    <w:name w:val="Default"/>
    <w:pPr>
      <w:suppressAutoHyphens/>
      <w:autoSpaceDE w:val="0"/>
      <w:spacing w:after="0" w:line="240" w:lineRule="auto"/>
    </w:pPr>
    <w:rPr>
      <w:rFonts w:ascii="NTA" w:eastAsia="Times New Roman" w:hAnsi="NTA" w:cs="NTA"/>
      <w:color w:val="000000"/>
      <w:sz w:val="24"/>
      <w:szCs w:val="24"/>
      <w:lang w:eastAsia="en-GB"/>
    </w:rPr>
  </w:style>
  <w:style w:type="paragraph" w:customStyle="1" w:styleId="DfESOutNumbered">
    <w:name w:val="DfESOutNumbered"/>
    <w:basedOn w:val="Normal"/>
    <w:pPr>
      <w:widowControl w:val="0"/>
      <w:numPr>
        <w:numId w:val="5"/>
      </w:numPr>
      <w:suppressAutoHyphens w:val="0"/>
      <w:overflowPunct w:val="0"/>
      <w:autoSpaceDE w:val="0"/>
      <w:spacing w:line="240" w:lineRule="auto"/>
    </w:pPr>
    <w:rPr>
      <w:rFonts w:cs="Arial"/>
      <w:sz w:val="22"/>
      <w:szCs w:val="20"/>
      <w:lang w:eastAsia="en-US"/>
    </w:rPr>
  </w:style>
  <w:style w:type="character" w:customStyle="1" w:styleId="DfESOutNumberedChar">
    <w:name w:val="DfESOutNumbered Char"/>
    <w:basedOn w:val="DefaultParagraphFont"/>
    <w:rPr>
      <w:rFonts w:ascii="Arial" w:eastAsia="Times New Roman" w:hAnsi="Arial" w:cs="Arial"/>
      <w:szCs w:val="20"/>
    </w:rPr>
  </w:style>
  <w:style w:type="paragraph" w:customStyle="1" w:styleId="DeptBullets">
    <w:name w:val="DeptBullets"/>
    <w:basedOn w:val="Normal"/>
    <w:pPr>
      <w:widowControl w:val="0"/>
      <w:numPr>
        <w:numId w:val="6"/>
      </w:numPr>
      <w:suppressAutoHyphens w:val="0"/>
      <w:overflowPunct w:val="0"/>
      <w:autoSpaceDE w:val="0"/>
      <w:spacing w:line="240" w:lineRule="auto"/>
    </w:pPr>
    <w:rPr>
      <w:szCs w:val="20"/>
      <w:lang w:eastAsia="en-US"/>
    </w:rPr>
  </w:style>
  <w:style w:type="character" w:customStyle="1" w:styleId="DeptBulletsChar">
    <w:name w:val="DeptBullets Char"/>
    <w:basedOn w:val="DefaultParagraphFont"/>
    <w:rPr>
      <w:rFonts w:ascii="Arial" w:eastAsia="Times New Roman" w:hAnsi="Arial"/>
      <w:sz w:val="24"/>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Arial" w:eastAsia="Times New Roman" w:hAnsi="Arial" w:cs="Times New Roman"/>
      <w:b/>
      <w:bCs/>
      <w:sz w:val="20"/>
      <w:szCs w:val="20"/>
      <w:lang w:eastAsia="en-GB"/>
    </w:rPr>
  </w:style>
  <w:style w:type="character" w:styleId="FollowedHyperlink">
    <w:name w:val="FollowedHyperlink"/>
    <w:basedOn w:val="DefaultParagraphFont"/>
    <w:rPr>
      <w:color w:val="954F72"/>
      <w:u w:val="single"/>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rFonts w:ascii="Arial" w:eastAsia="Times New Roman" w:hAnsi="Arial" w:cs="Times New Roman"/>
      <w:sz w:val="24"/>
      <w:szCs w:val="24"/>
      <w:lang w:eastAsia="en-GB"/>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rFonts w:ascii="Arial" w:eastAsia="Times New Roman" w:hAnsi="Arial" w:cs="Times New Roman"/>
      <w:sz w:val="24"/>
      <w:szCs w:val="24"/>
      <w:lang w:eastAsia="en-GB"/>
    </w:rPr>
  </w:style>
  <w:style w:type="paragraph" w:styleId="Revision">
    <w:name w:val="Revision"/>
    <w:pPr>
      <w:suppressAutoHyphens/>
      <w:spacing w:after="0" w:line="240" w:lineRule="auto"/>
    </w:pPr>
    <w:rPr>
      <w:rFonts w:ascii="Arial" w:eastAsia="Times New Roman" w:hAnsi="Arial"/>
      <w:sz w:val="24"/>
      <w:szCs w:val="24"/>
      <w:lang w:eastAsia="en-GB"/>
    </w:rPr>
  </w:style>
  <w:style w:type="character" w:customStyle="1" w:styleId="Heading2Char">
    <w:name w:val="Heading 2 Char"/>
    <w:basedOn w:val="DefaultParagraphFont"/>
    <w:rPr>
      <w:rFonts w:ascii="Calibri Light" w:eastAsia="Yu Gothic Light" w:hAnsi="Calibri Light" w:cs="Times New Roman"/>
      <w:b/>
      <w:bCs/>
      <w:color w:val="5B9BD5"/>
      <w:sz w:val="26"/>
      <w:szCs w:val="26"/>
      <w:lang w:eastAsia="en-GB"/>
    </w:rPr>
  </w:style>
  <w:style w:type="paragraph" w:customStyle="1" w:styleId="Logos">
    <w:name w:val="Logos"/>
    <w:basedOn w:val="Normal"/>
    <w:pPr>
      <w:pageBreakBefore/>
      <w:widowControl w:val="0"/>
    </w:pPr>
    <w:rPr>
      <w:color w:val="0D0D0D"/>
    </w:rPr>
  </w:style>
  <w:style w:type="paragraph" w:customStyle="1" w:styleId="TitleText">
    <w:name w:val="TitleText"/>
    <w:basedOn w:val="Normal"/>
    <w:pPr>
      <w:spacing w:before="3600" w:line="240" w:lineRule="auto"/>
    </w:pPr>
    <w:rPr>
      <w:rFonts w:cs="Arial"/>
      <w:b/>
      <w:color w:val="104F75"/>
      <w:sz w:val="92"/>
      <w:szCs w:val="92"/>
    </w:rPr>
  </w:style>
  <w:style w:type="numbering" w:customStyle="1" w:styleId="LFO4">
    <w:name w:val="LFO4"/>
    <w:basedOn w:val="NoList"/>
    <w:pPr>
      <w:numPr>
        <w:numId w:val="2"/>
      </w:numPr>
    </w:pPr>
  </w:style>
  <w:style w:type="numbering" w:customStyle="1" w:styleId="WWOutlineListStyle5">
    <w:name w:val="WW_OutlineListStyle_5"/>
    <w:basedOn w:val="NoList"/>
    <w:pPr>
      <w:numPr>
        <w:numId w:val="3"/>
      </w:numPr>
    </w:pPr>
  </w:style>
  <w:style w:type="numbering" w:customStyle="1" w:styleId="LFO1">
    <w:name w:val="LFO1"/>
    <w:basedOn w:val="NoList"/>
    <w:pPr>
      <w:numPr>
        <w:numId w:val="4"/>
      </w:numPr>
    </w:pPr>
  </w:style>
  <w:style w:type="numbering" w:customStyle="1" w:styleId="LFO6">
    <w:name w:val="LFO6"/>
    <w:basedOn w:val="NoList"/>
    <w:pPr>
      <w:numPr>
        <w:numId w:val="5"/>
      </w:numPr>
    </w:pPr>
  </w:style>
  <w:style w:type="numbering" w:customStyle="1" w:styleId="LFO8">
    <w:name w:val="LFO8"/>
    <w:basedOn w:val="NoList"/>
    <w:pPr>
      <w:numPr>
        <w:numId w:val="6"/>
      </w:numPr>
    </w:pPr>
  </w:style>
  <w:style w:type="character" w:styleId="Mention">
    <w:name w:val="Mention"/>
    <w:basedOn w:val="DefaultParagraphFont"/>
    <w:uiPriority w:val="99"/>
    <w:unhideWhenUsed/>
    <w:rsid w:val="00B966DF"/>
    <w:rPr>
      <w:color w:val="2B579A"/>
      <w:shd w:val="clear" w:color="auto" w:fill="E1DFDD"/>
    </w:rPr>
  </w:style>
  <w:style w:type="character" w:styleId="UnresolvedMention">
    <w:name w:val="Unresolved Mention"/>
    <w:basedOn w:val="DefaultParagraphFont"/>
    <w:uiPriority w:val="99"/>
    <w:semiHidden/>
    <w:unhideWhenUsed/>
    <w:rsid w:val="00C2143D"/>
    <w:rPr>
      <w:color w:val="605E5C"/>
      <w:shd w:val="clear" w:color="auto" w:fill="E1DFDD"/>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C31F6C"/>
    <w:rPr>
      <w:rFonts w:ascii="Arial" w:eastAsia="Times New Roman" w:hAnsi="Arial" w:cs="Arial"/>
      <w:sz w:val="24"/>
      <w:szCs w:val="24"/>
    </w:rPr>
  </w:style>
  <w:style w:type="character" w:customStyle="1" w:styleId="normaltextrun">
    <w:name w:val="normaltextrun"/>
    <w:basedOn w:val="DefaultParagraphFont"/>
    <w:rsid w:val="00700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5491">
      <w:bodyDiv w:val="1"/>
      <w:marLeft w:val="0"/>
      <w:marRight w:val="0"/>
      <w:marTop w:val="0"/>
      <w:marBottom w:val="0"/>
      <w:divBdr>
        <w:top w:val="none" w:sz="0" w:space="0" w:color="auto"/>
        <w:left w:val="none" w:sz="0" w:space="0" w:color="auto"/>
        <w:bottom w:val="none" w:sz="0" w:space="0" w:color="auto"/>
        <w:right w:val="none" w:sz="0" w:space="0" w:color="auto"/>
      </w:divBdr>
    </w:div>
    <w:div w:id="568426161">
      <w:bodyDiv w:val="1"/>
      <w:marLeft w:val="0"/>
      <w:marRight w:val="0"/>
      <w:marTop w:val="0"/>
      <w:marBottom w:val="0"/>
      <w:divBdr>
        <w:top w:val="none" w:sz="0" w:space="0" w:color="auto"/>
        <w:left w:val="none" w:sz="0" w:space="0" w:color="auto"/>
        <w:bottom w:val="none" w:sz="0" w:space="0" w:color="auto"/>
        <w:right w:val="none" w:sz="0" w:space="0" w:color="auto"/>
      </w:divBdr>
    </w:div>
    <w:div w:id="756639421">
      <w:bodyDiv w:val="1"/>
      <w:marLeft w:val="0"/>
      <w:marRight w:val="0"/>
      <w:marTop w:val="0"/>
      <w:marBottom w:val="0"/>
      <w:divBdr>
        <w:top w:val="none" w:sz="0" w:space="0" w:color="auto"/>
        <w:left w:val="none" w:sz="0" w:space="0" w:color="auto"/>
        <w:bottom w:val="none" w:sz="0" w:space="0" w:color="auto"/>
        <w:right w:val="none" w:sz="0" w:space="0" w:color="auto"/>
      </w:divBdr>
    </w:div>
    <w:div w:id="1045569299">
      <w:bodyDiv w:val="1"/>
      <w:marLeft w:val="0"/>
      <w:marRight w:val="0"/>
      <w:marTop w:val="0"/>
      <w:marBottom w:val="0"/>
      <w:divBdr>
        <w:top w:val="none" w:sz="0" w:space="0" w:color="auto"/>
        <w:left w:val="none" w:sz="0" w:space="0" w:color="auto"/>
        <w:bottom w:val="none" w:sz="0" w:space="0" w:color="auto"/>
        <w:right w:val="none" w:sz="0" w:space="0" w:color="auto"/>
      </w:divBdr>
    </w:div>
    <w:div w:id="1352991365">
      <w:bodyDiv w:val="1"/>
      <w:marLeft w:val="0"/>
      <w:marRight w:val="0"/>
      <w:marTop w:val="0"/>
      <w:marBottom w:val="0"/>
      <w:divBdr>
        <w:top w:val="none" w:sz="0" w:space="0" w:color="auto"/>
        <w:left w:val="none" w:sz="0" w:space="0" w:color="auto"/>
        <w:bottom w:val="none" w:sz="0" w:space="0" w:color="auto"/>
        <w:right w:val="none" w:sz="0" w:space="0" w:color="auto"/>
      </w:divBdr>
    </w:div>
    <w:div w:id="1703287249">
      <w:bodyDiv w:val="1"/>
      <w:marLeft w:val="0"/>
      <w:marRight w:val="0"/>
      <w:marTop w:val="0"/>
      <w:marBottom w:val="0"/>
      <w:divBdr>
        <w:top w:val="none" w:sz="0" w:space="0" w:color="auto"/>
        <w:left w:val="none" w:sz="0" w:space="0" w:color="auto"/>
        <w:bottom w:val="none" w:sz="0" w:space="0" w:color="auto"/>
        <w:right w:val="none" w:sz="0" w:space="0" w:color="auto"/>
      </w:divBdr>
    </w:div>
    <w:div w:id="1857648040">
      <w:bodyDiv w:val="1"/>
      <w:marLeft w:val="0"/>
      <w:marRight w:val="0"/>
      <w:marTop w:val="0"/>
      <w:marBottom w:val="0"/>
      <w:divBdr>
        <w:top w:val="none" w:sz="0" w:space="0" w:color="auto"/>
        <w:left w:val="none" w:sz="0" w:space="0" w:color="auto"/>
        <w:bottom w:val="none" w:sz="0" w:space="0" w:color="auto"/>
        <w:right w:val="none" w:sz="0" w:space="0" w:color="auto"/>
      </w:divBdr>
    </w:div>
    <w:div w:id="1909529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S.Applications@education.gov.uk" TargetMode="External"/><Relationship Id="rId18" Type="http://schemas.openxmlformats.org/officeDocument/2006/relationships/image" Target="media/image2.emf"/><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gov.uk/government/publications/special-free-school-applications/how-to-apply-to-open-a-special-free-school" TargetMode="External"/><Relationship Id="rId17" Type="http://schemas.openxmlformats.org/officeDocument/2006/relationships/hyperlink" Target="https://assets.publishing.service.gov.uk/government/uploads/system/uploads/attachment_data/file/398815/SEND_Code_of_Practice_January_2015.pdf" TargetMode="External"/><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yperlink" Target="mailto:RG.NW@education.gov.uk"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hyperlink" Target="mailto:r.frith@bury.gov.uk"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cooke@bury.gov.uk" TargetMode="External"/><Relationship Id="rId22" Type="http://schemas.openxmlformats.org/officeDocument/2006/relationships/image" Target="media/image6.emf"/><Relationship Id="rId27" Type="http://schemas.openxmlformats.org/officeDocument/2006/relationships/footer" Target="footer1.xml"/><Relationship Id="rId30" Type="http://schemas.microsoft.com/office/2020/10/relationships/intelligence" Target="intelligence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a:t>Specialist</a:t>
            </a:r>
            <a:r>
              <a:rPr lang="en-GB" baseline="0"/>
              <a:t> Provision - Demand &amp; Capacity</a:t>
            </a:r>
            <a:endParaRPr lang="en-GB"/>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stacked"/>
        <c:varyColors val="0"/>
        <c:ser>
          <c:idx val="1"/>
          <c:order val="1"/>
          <c:tx>
            <c:strRef>
              <c:f>Sheet1!$K$4</c:f>
              <c:strCache>
                <c:ptCount val="1"/>
                <c:pt idx="0">
                  <c:v>Primary Special</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Sheet1!$L$2:$Q$2</c:f>
              <c:strCache>
                <c:ptCount val="6"/>
                <c:pt idx="0">
                  <c:v>2020/21</c:v>
                </c:pt>
                <c:pt idx="1">
                  <c:v>2021/22</c:v>
                </c:pt>
                <c:pt idx="2">
                  <c:v>2022/23</c:v>
                </c:pt>
                <c:pt idx="3">
                  <c:v>2023/24</c:v>
                </c:pt>
                <c:pt idx="4">
                  <c:v>2024/25</c:v>
                </c:pt>
                <c:pt idx="5">
                  <c:v>2025/26</c:v>
                </c:pt>
              </c:strCache>
            </c:strRef>
          </c:cat>
          <c:val>
            <c:numRef>
              <c:f>Sheet1!$L$4:$Q$4</c:f>
              <c:numCache>
                <c:formatCode>General</c:formatCode>
                <c:ptCount val="6"/>
                <c:pt idx="0">
                  <c:v>160</c:v>
                </c:pt>
                <c:pt idx="1">
                  <c:v>160</c:v>
                </c:pt>
                <c:pt idx="2">
                  <c:v>160</c:v>
                </c:pt>
                <c:pt idx="3">
                  <c:v>240</c:v>
                </c:pt>
                <c:pt idx="4">
                  <c:v>240</c:v>
                </c:pt>
                <c:pt idx="5">
                  <c:v>320</c:v>
                </c:pt>
              </c:numCache>
            </c:numRef>
          </c:val>
          <c:extLst>
            <c:ext xmlns:c16="http://schemas.microsoft.com/office/drawing/2014/chart" uri="{C3380CC4-5D6E-409C-BE32-E72D297353CC}">
              <c16:uniqueId val="{00000000-66B2-4417-9858-12DF8CA1CC30}"/>
            </c:ext>
          </c:extLst>
        </c:ser>
        <c:ser>
          <c:idx val="2"/>
          <c:order val="2"/>
          <c:tx>
            <c:strRef>
              <c:f>Sheet1!$K$5</c:f>
              <c:strCache>
                <c:ptCount val="1"/>
                <c:pt idx="0">
                  <c:v>Secondary Special</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Sheet1!$L$2:$Q$2</c:f>
              <c:strCache>
                <c:ptCount val="6"/>
                <c:pt idx="0">
                  <c:v>2020/21</c:v>
                </c:pt>
                <c:pt idx="1">
                  <c:v>2021/22</c:v>
                </c:pt>
                <c:pt idx="2">
                  <c:v>2022/23</c:v>
                </c:pt>
                <c:pt idx="3">
                  <c:v>2023/24</c:v>
                </c:pt>
                <c:pt idx="4">
                  <c:v>2024/25</c:v>
                </c:pt>
                <c:pt idx="5">
                  <c:v>2025/26</c:v>
                </c:pt>
              </c:strCache>
            </c:strRef>
          </c:cat>
          <c:val>
            <c:numRef>
              <c:f>Sheet1!$L$5:$Q$5</c:f>
              <c:numCache>
                <c:formatCode>General</c:formatCode>
                <c:ptCount val="6"/>
                <c:pt idx="0">
                  <c:v>221</c:v>
                </c:pt>
                <c:pt idx="1">
                  <c:v>221</c:v>
                </c:pt>
                <c:pt idx="2">
                  <c:v>221</c:v>
                </c:pt>
                <c:pt idx="3">
                  <c:v>261</c:v>
                </c:pt>
                <c:pt idx="4">
                  <c:v>301</c:v>
                </c:pt>
                <c:pt idx="5">
                  <c:v>361</c:v>
                </c:pt>
              </c:numCache>
            </c:numRef>
          </c:val>
          <c:extLst>
            <c:ext xmlns:c16="http://schemas.microsoft.com/office/drawing/2014/chart" uri="{C3380CC4-5D6E-409C-BE32-E72D297353CC}">
              <c16:uniqueId val="{00000001-66B2-4417-9858-12DF8CA1CC30}"/>
            </c:ext>
          </c:extLst>
        </c:ser>
        <c:ser>
          <c:idx val="3"/>
          <c:order val="3"/>
          <c:tx>
            <c:strRef>
              <c:f>Sheet1!$K$6</c:f>
              <c:strCache>
                <c:ptCount val="1"/>
                <c:pt idx="0">
                  <c:v>Primary Resource provision</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Sheet1!$L$2:$Q$2</c:f>
              <c:strCache>
                <c:ptCount val="6"/>
                <c:pt idx="0">
                  <c:v>2020/21</c:v>
                </c:pt>
                <c:pt idx="1">
                  <c:v>2021/22</c:v>
                </c:pt>
                <c:pt idx="2">
                  <c:v>2022/23</c:v>
                </c:pt>
                <c:pt idx="3">
                  <c:v>2023/24</c:v>
                </c:pt>
                <c:pt idx="4">
                  <c:v>2024/25</c:v>
                </c:pt>
                <c:pt idx="5">
                  <c:v>2025/26</c:v>
                </c:pt>
              </c:strCache>
            </c:strRef>
          </c:cat>
          <c:val>
            <c:numRef>
              <c:f>Sheet1!$L$6:$Q$6</c:f>
              <c:numCache>
                <c:formatCode>General</c:formatCode>
                <c:ptCount val="6"/>
                <c:pt idx="0">
                  <c:v>48</c:v>
                </c:pt>
                <c:pt idx="1">
                  <c:v>74</c:v>
                </c:pt>
                <c:pt idx="2">
                  <c:v>110</c:v>
                </c:pt>
                <c:pt idx="3">
                  <c:v>132</c:v>
                </c:pt>
                <c:pt idx="4">
                  <c:v>132</c:v>
                </c:pt>
                <c:pt idx="5">
                  <c:v>132</c:v>
                </c:pt>
              </c:numCache>
            </c:numRef>
          </c:val>
          <c:extLst>
            <c:ext xmlns:c16="http://schemas.microsoft.com/office/drawing/2014/chart" uri="{C3380CC4-5D6E-409C-BE32-E72D297353CC}">
              <c16:uniqueId val="{00000002-66B2-4417-9858-12DF8CA1CC30}"/>
            </c:ext>
          </c:extLst>
        </c:ser>
        <c:ser>
          <c:idx val="4"/>
          <c:order val="4"/>
          <c:tx>
            <c:strRef>
              <c:f>Sheet1!$K$7</c:f>
              <c:strCache>
                <c:ptCount val="1"/>
                <c:pt idx="0">
                  <c:v>Secondary Resource Provision</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Sheet1!$L$2:$Q$2</c:f>
              <c:strCache>
                <c:ptCount val="6"/>
                <c:pt idx="0">
                  <c:v>2020/21</c:v>
                </c:pt>
                <c:pt idx="1">
                  <c:v>2021/22</c:v>
                </c:pt>
                <c:pt idx="2">
                  <c:v>2022/23</c:v>
                </c:pt>
                <c:pt idx="3">
                  <c:v>2023/24</c:v>
                </c:pt>
                <c:pt idx="4">
                  <c:v>2024/25</c:v>
                </c:pt>
                <c:pt idx="5">
                  <c:v>2025/26</c:v>
                </c:pt>
              </c:strCache>
            </c:strRef>
          </c:cat>
          <c:val>
            <c:numRef>
              <c:f>Sheet1!$L$7:$Q$7</c:f>
              <c:numCache>
                <c:formatCode>General</c:formatCode>
                <c:ptCount val="6"/>
                <c:pt idx="0">
                  <c:v>15</c:v>
                </c:pt>
                <c:pt idx="1">
                  <c:v>15</c:v>
                </c:pt>
                <c:pt idx="2">
                  <c:v>27</c:v>
                </c:pt>
                <c:pt idx="3">
                  <c:v>39</c:v>
                </c:pt>
                <c:pt idx="4">
                  <c:v>39</c:v>
                </c:pt>
                <c:pt idx="5">
                  <c:v>39</c:v>
                </c:pt>
              </c:numCache>
            </c:numRef>
          </c:val>
          <c:extLst>
            <c:ext xmlns:c16="http://schemas.microsoft.com/office/drawing/2014/chart" uri="{C3380CC4-5D6E-409C-BE32-E72D297353CC}">
              <c16:uniqueId val="{00000003-66B2-4417-9858-12DF8CA1CC30}"/>
            </c:ext>
          </c:extLst>
        </c:ser>
        <c:dLbls>
          <c:showLegendKey val="0"/>
          <c:showVal val="0"/>
          <c:showCatName val="0"/>
          <c:showSerName val="0"/>
          <c:showPercent val="0"/>
          <c:showBubbleSize val="0"/>
        </c:dLbls>
        <c:gapWidth val="219"/>
        <c:overlap val="100"/>
        <c:axId val="683343760"/>
        <c:axId val="683345728"/>
      </c:barChart>
      <c:lineChart>
        <c:grouping val="standard"/>
        <c:varyColors val="0"/>
        <c:ser>
          <c:idx val="0"/>
          <c:order val="0"/>
          <c:tx>
            <c:strRef>
              <c:f>Sheet1!$K$3</c:f>
              <c:strCache>
                <c:ptCount val="1"/>
                <c:pt idx="0">
                  <c:v>Demand for specialist provision</c:v>
                </c:pt>
              </c:strCache>
            </c:strRef>
          </c:tx>
          <c:spPr>
            <a:ln w="15875" cap="rnd">
              <a:solidFill>
                <a:schemeClr val="accent1"/>
              </a:solidFill>
              <a:round/>
            </a:ln>
            <a:effectLst/>
          </c:spPr>
          <c:marker>
            <c:symbol val="none"/>
          </c:marker>
          <c:cat>
            <c:strRef>
              <c:f>Sheet1!$L$2:$Q$2</c:f>
              <c:strCache>
                <c:ptCount val="6"/>
                <c:pt idx="0">
                  <c:v>2020/21</c:v>
                </c:pt>
                <c:pt idx="1">
                  <c:v>2021/22</c:v>
                </c:pt>
                <c:pt idx="2">
                  <c:v>2022/23</c:v>
                </c:pt>
                <c:pt idx="3">
                  <c:v>2023/24</c:v>
                </c:pt>
                <c:pt idx="4">
                  <c:v>2024/25</c:v>
                </c:pt>
                <c:pt idx="5">
                  <c:v>2025/26</c:v>
                </c:pt>
              </c:strCache>
            </c:strRef>
          </c:cat>
          <c:val>
            <c:numRef>
              <c:f>Sheet1!$L$3:$Q$3</c:f>
              <c:numCache>
                <c:formatCode>General</c:formatCode>
                <c:ptCount val="6"/>
                <c:pt idx="0">
                  <c:v>574</c:v>
                </c:pt>
                <c:pt idx="1">
                  <c:v>623</c:v>
                </c:pt>
                <c:pt idx="2">
                  <c:v>699</c:v>
                </c:pt>
                <c:pt idx="3">
                  <c:v>749</c:v>
                </c:pt>
                <c:pt idx="4">
                  <c:v>799</c:v>
                </c:pt>
                <c:pt idx="5">
                  <c:v>850</c:v>
                </c:pt>
              </c:numCache>
            </c:numRef>
          </c:val>
          <c:smooth val="0"/>
          <c:extLst>
            <c:ext xmlns:c16="http://schemas.microsoft.com/office/drawing/2014/chart" uri="{C3380CC4-5D6E-409C-BE32-E72D297353CC}">
              <c16:uniqueId val="{00000004-66B2-4417-9858-12DF8CA1CC30}"/>
            </c:ext>
          </c:extLst>
        </c:ser>
        <c:dLbls>
          <c:showLegendKey val="0"/>
          <c:showVal val="0"/>
          <c:showCatName val="0"/>
          <c:showSerName val="0"/>
          <c:showPercent val="0"/>
          <c:showBubbleSize val="0"/>
        </c:dLbls>
        <c:marker val="1"/>
        <c:smooth val="0"/>
        <c:axId val="683344744"/>
        <c:axId val="683340152"/>
      </c:lineChart>
      <c:catAx>
        <c:axId val="68334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83345728"/>
        <c:crosses val="autoZero"/>
        <c:auto val="1"/>
        <c:lblAlgn val="ctr"/>
        <c:lblOffset val="100"/>
        <c:noMultiLvlLbl val="0"/>
      </c:catAx>
      <c:valAx>
        <c:axId val="68334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83343760"/>
        <c:crosses val="autoZero"/>
        <c:crossBetween val="between"/>
      </c:valAx>
      <c:valAx>
        <c:axId val="68334015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83344744"/>
        <c:crosses val="max"/>
        <c:crossBetween val="between"/>
      </c:valAx>
      <c:catAx>
        <c:axId val="683344744"/>
        <c:scaling>
          <c:orientation val="minMax"/>
        </c:scaling>
        <c:delete val="1"/>
        <c:axPos val="b"/>
        <c:numFmt formatCode="General" sourceLinked="1"/>
        <c:majorTickMark val="none"/>
        <c:minorTickMark val="none"/>
        <c:tickLblPos val="nextTo"/>
        <c:crossAx val="683340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30919A972D5642946FA9FCBC136B1F" ma:contentTypeVersion="7" ma:contentTypeDescription="Create a new document." ma:contentTypeScope="" ma:versionID="504c199579137f3c98f6c1e0b7642b78">
  <xsd:schema xmlns:xsd="http://www.w3.org/2001/XMLSchema" xmlns:xs="http://www.w3.org/2001/XMLSchema" xmlns:p="http://schemas.microsoft.com/office/2006/metadata/properties" xmlns:ns3="9fab32a3-6ff7-4aac-b042-6d11d51b506a" xmlns:ns4="8e92aeaa-78cd-4185-a8e0-80a3638448fe" targetNamespace="http://schemas.microsoft.com/office/2006/metadata/properties" ma:root="true" ma:fieldsID="76fdee53beffb519b93814c153500a8b" ns3:_="" ns4:_="">
    <xsd:import namespace="9fab32a3-6ff7-4aac-b042-6d11d51b506a"/>
    <xsd:import namespace="8e92aeaa-78cd-4185-a8e0-80a3638448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b32a3-6ff7-4aac-b042-6d11d51b50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92aeaa-78cd-4185-a8e0-80a3638448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1FE67F-38C1-408D-90B2-8208ACAF3491}">
  <ds:schemaRefs>
    <ds:schemaRef ds:uri="http://schemas.openxmlformats.org/officeDocument/2006/bibliography"/>
  </ds:schemaRefs>
</ds:datastoreItem>
</file>

<file path=customXml/itemProps2.xml><?xml version="1.0" encoding="utf-8"?>
<ds:datastoreItem xmlns:ds="http://schemas.openxmlformats.org/officeDocument/2006/customXml" ds:itemID="{FE5E4DCC-DD84-44F5-B83B-FE216BB7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ab32a3-6ff7-4aac-b042-6d11d51b506a"/>
    <ds:schemaRef ds:uri="8e92aeaa-78cd-4185-a8e0-80a363844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5B1E94-F9E7-4A14-96B5-ACE17F650CF8}">
  <ds:schemaRefs>
    <ds:schemaRef ds:uri="http://schemas.microsoft.com/sharepoint/v3/contenttype/forms"/>
  </ds:schemaRefs>
</ds:datastoreItem>
</file>

<file path=customXml/itemProps4.xml><?xml version="1.0" encoding="utf-8"?>
<ds:datastoreItem xmlns:ds="http://schemas.openxmlformats.org/officeDocument/2006/customXml" ds:itemID="{5D8003DA-D124-4EAA-9A48-5B87286238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24</Pages>
  <Words>4419</Words>
  <Characters>25191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Spec template</vt:lpstr>
    </vt:vector>
  </TitlesOfParts>
  <Company/>
  <LinksUpToDate>false</LinksUpToDate>
  <CharactersWithSpaces>29551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bury-special-free-school-application-bury-specification-final-may-2024</dc:title>
  <dc:subject>
  </dc:subject>
  <dc:creator>Michael ADU-BOAHEN</dc:creator>
  <cp:keywords>
  </cp:keywords>
  <cp:lastModifiedBy>Louise Cobbold</cp:lastModifiedBy>
  <cp:revision>34</cp:revision>
  <cp:lastPrinted>2018-06-29T07:55:00Z</cp:lastPrinted>
  <dcterms:created xsi:type="dcterms:W3CDTF">2024-05-28T09:25:00Z</dcterms:created>
  <dcterms:modified xsi:type="dcterms:W3CDTF">2024-06-06T11:48:57Z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0x0101005330919A972D5642946FA9FCBC136B1F</vt:lpwstr>
  </property>
  <property fmtid="{D5CDD505-2E9C-101B-9397-08002B2CF9AE}" pid="3" name="_dlc_DocIdItemGuid">
    <vt:lpwstr>8296bd81-711f-46f3-9974-317f98af5590</vt:lpwstr>
  </property>
  <property fmtid="{D5CDD505-2E9C-101B-9397-08002B2CF9AE}" pid="4" name="IWPOrganisationalUnit">
    <vt:lpwstr>4;#DfE|cc08a6d4-dfde-4d0f-bd85-069ebcef80d5</vt:lpwstr>
  </property>
  <property fmtid="{D5CDD505-2E9C-101B-9397-08002B2CF9AE}" pid="5" name="IWPOwner">
    <vt:lpwstr>1;#DfE|a484111e-5b24-4ad9-9778-c536c8c88985</vt:lpwstr>
  </property>
  <property fmtid="{D5CDD505-2E9C-101B-9397-08002B2CF9AE}" pid="6" name="IWPSubject">
    <vt:lpwstr/>
  </property>
  <property fmtid="{D5CDD505-2E9C-101B-9397-08002B2CF9AE}" pid="7" name="IWPFunction">
    <vt:lpwstr/>
  </property>
  <property fmtid="{D5CDD505-2E9C-101B-9397-08002B2CF9AE}" pid="8" name="IWPSiteType">
    <vt:lpwstr/>
  </property>
  <property fmtid="{D5CDD505-2E9C-101B-9397-08002B2CF9AE}" pid="9" name="IWPRightsProtectiveMarking">
    <vt:lpwstr>2;#Official|0884c477-2e62-47ea-b19c-5af6e91124c5</vt:lpwstr>
  </property>
</Properties>
</file>