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F1D93" w14:textId="29F0B0E9" w:rsidR="00A66F35" w:rsidRPr="004A5AEE" w:rsidRDefault="006A5179" w:rsidP="00A775EB">
      <w:pPr>
        <w:pStyle w:val="Heading1"/>
        <w:spacing w:before="0" w:after="0" w:line="240" w:lineRule="auto"/>
        <w:rPr>
          <w:b/>
          <w:bCs/>
        </w:rPr>
      </w:pPr>
      <w:r w:rsidRPr="004A5AEE">
        <w:rPr>
          <w:b/>
          <w:bCs/>
        </w:rPr>
        <w:t>Bury Council</w:t>
      </w:r>
      <w:r w:rsidR="00A775EB">
        <w:rPr>
          <w:b/>
          <w:bCs/>
        </w:rPr>
        <w:t xml:space="preserve"> - </w:t>
      </w:r>
      <w:r w:rsidRPr="004A5AEE">
        <w:rPr>
          <w:b/>
          <w:bCs/>
        </w:rPr>
        <w:t xml:space="preserve">HAF </w:t>
      </w:r>
      <w:proofErr w:type="spellStart"/>
      <w:r w:rsidRPr="004A5AEE">
        <w:rPr>
          <w:b/>
          <w:bCs/>
        </w:rPr>
        <w:t>Programme</w:t>
      </w:r>
      <w:proofErr w:type="spellEnd"/>
      <w:r w:rsidRPr="004A5AEE">
        <w:rPr>
          <w:b/>
          <w:bCs/>
        </w:rPr>
        <w:t xml:space="preserve"> Dashboard Summary 2025–2026</w:t>
      </w:r>
    </w:p>
    <w:p w14:paraId="02DC2831" w14:textId="77777777" w:rsidR="00A66F35" w:rsidRDefault="006A5179" w:rsidP="00A775EB">
      <w:pPr>
        <w:pStyle w:val="Heading3"/>
        <w:spacing w:line="240" w:lineRule="auto"/>
      </w:pPr>
      <w:r>
        <w:t>K</w:t>
      </w:r>
      <w:r>
        <w:t>ey Performance Overview</w:t>
      </w:r>
    </w:p>
    <w:tbl>
      <w:tblPr>
        <w:tblStyle w:val="GridTable4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3"/>
        <w:gridCol w:w="1550"/>
      </w:tblGrid>
      <w:tr w:rsidR="00A66F35" w14:paraId="3EF1F04C" w14:textId="77777777" w:rsidTr="007B0B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03DECD36" w14:textId="77777777" w:rsidR="00A66F35" w:rsidRDefault="006A5179">
            <w:r>
              <w:t>Metric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3D45CB" w14:textId="77777777" w:rsidR="00A66F35" w:rsidRDefault="006A5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Value</w:t>
            </w:r>
          </w:p>
        </w:tc>
      </w:tr>
      <w:tr w:rsidR="00A66F35" w14:paraId="1BE1A040" w14:textId="77777777" w:rsidTr="007B0B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2F795A1B" w14:textId="77777777" w:rsidR="00A66F35" w:rsidRDefault="006A5179">
            <w:r>
              <w:t xml:space="preserve">Total </w:t>
            </w:r>
            <w:proofErr w:type="spellStart"/>
            <w:r>
              <w:t>Programme</w:t>
            </w:r>
            <w:proofErr w:type="spellEnd"/>
            <w:r>
              <w:t xml:space="preserve"> Capacity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E00F0E" w14:textId="77777777" w:rsidR="00A66F35" w:rsidRDefault="006A5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33,173 places</w:t>
            </w:r>
          </w:p>
        </w:tc>
      </w:tr>
      <w:tr w:rsidR="00A66F35" w14:paraId="06210CDE" w14:textId="77777777" w:rsidTr="007B0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84A7970" w14:textId="77777777" w:rsidR="00A66F35" w:rsidRDefault="006A5179">
            <w:r>
              <w:t>Total Booked Places</w:t>
            </w:r>
          </w:p>
        </w:tc>
        <w:tc>
          <w:tcPr>
            <w:tcW w:w="0" w:type="auto"/>
            <w:vAlign w:val="center"/>
          </w:tcPr>
          <w:p w14:paraId="1C9DC2F0" w14:textId="77777777" w:rsidR="00A66F35" w:rsidRDefault="006A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24,114</w:t>
            </w:r>
          </w:p>
        </w:tc>
      </w:tr>
      <w:tr w:rsidR="00A66F35" w14:paraId="0189A466" w14:textId="77777777" w:rsidTr="007B0B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720C5454" w14:textId="77777777" w:rsidR="00A66F35" w:rsidRDefault="006A5179">
            <w:r>
              <w:t>Total Attendees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C3961D" w14:textId="77777777" w:rsidR="00A66F35" w:rsidRDefault="006A5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3,437</w:t>
            </w:r>
          </w:p>
        </w:tc>
      </w:tr>
      <w:tr w:rsidR="00A66F35" w14:paraId="0EE96044" w14:textId="77777777" w:rsidTr="007B0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42900EF" w14:textId="77777777" w:rsidR="00A66F35" w:rsidRDefault="006A5179">
            <w:r>
              <w:t>Total Attendance Days</w:t>
            </w:r>
          </w:p>
        </w:tc>
        <w:tc>
          <w:tcPr>
            <w:tcW w:w="0" w:type="auto"/>
            <w:vAlign w:val="center"/>
          </w:tcPr>
          <w:p w14:paraId="7C0597D7" w14:textId="77777777" w:rsidR="00A66F35" w:rsidRDefault="006A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17,428</w:t>
            </w:r>
          </w:p>
        </w:tc>
      </w:tr>
      <w:tr w:rsidR="00A66F35" w14:paraId="75F1EC8B" w14:textId="77777777" w:rsidTr="007B0B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1D660227" w14:textId="77777777" w:rsidR="00A66F35" w:rsidRDefault="006A5179">
            <w:r>
              <w:t xml:space="preserve">Total </w:t>
            </w:r>
            <w:proofErr w:type="gramStart"/>
            <w:r>
              <w:t>Non-Attendance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14:paraId="5E9CC790" w14:textId="77777777" w:rsidR="00A66F35" w:rsidRDefault="006A5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6,686</w:t>
            </w:r>
          </w:p>
        </w:tc>
      </w:tr>
      <w:tr w:rsidR="00A66F35" w14:paraId="4D1FD5A5" w14:textId="77777777" w:rsidTr="007B0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F6312B1" w14:textId="77777777" w:rsidR="00A66F35" w:rsidRDefault="006A5179">
            <w:r>
              <w:t>Non-Attendance Rate</w:t>
            </w:r>
          </w:p>
        </w:tc>
        <w:tc>
          <w:tcPr>
            <w:tcW w:w="0" w:type="auto"/>
            <w:vAlign w:val="center"/>
          </w:tcPr>
          <w:p w14:paraId="4AF49237" w14:textId="77777777" w:rsidR="00A66F35" w:rsidRDefault="006A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28%</w:t>
            </w:r>
          </w:p>
        </w:tc>
      </w:tr>
    </w:tbl>
    <w:p w14:paraId="4F2F8D59" w14:textId="3E1C338F" w:rsidR="00A66F35" w:rsidRDefault="006A5179">
      <w:pPr>
        <w:pStyle w:val="Heading3"/>
      </w:pPr>
      <w:r>
        <w:t>Participation Snapshot</w:t>
      </w:r>
    </w:p>
    <w:p w14:paraId="3A5F5E6C" w14:textId="34DBB601" w:rsidR="000C343A" w:rsidRPr="000C343A" w:rsidRDefault="000C343A" w:rsidP="000C343A">
      <w:pPr>
        <w:rPr>
          <w:sz w:val="22"/>
          <w:szCs w:val="22"/>
          <w:lang w:val="en-GB"/>
        </w:rPr>
      </w:pPr>
      <w:r w:rsidRPr="000C343A">
        <w:rPr>
          <w:sz w:val="22"/>
          <w:szCs w:val="22"/>
          <w:lang w:val="en-GB"/>
        </w:rPr>
        <w:t xml:space="preserve">Total Attendees    | </w:t>
      </w:r>
      <w:r w:rsidRPr="000C343A">
        <w:rPr>
          <w:rFonts w:ascii="Arial" w:hAnsi="Arial" w:cs="Arial"/>
          <w:sz w:val="22"/>
          <w:szCs w:val="22"/>
          <w:lang w:val="en-GB"/>
        </w:rPr>
        <w:t>█████████████████████████████████████</w:t>
      </w:r>
      <w:r w:rsidRPr="000C343A">
        <w:rPr>
          <w:sz w:val="22"/>
          <w:szCs w:val="22"/>
          <w:lang w:val="en-GB"/>
        </w:rPr>
        <w:t xml:space="preserve"> 3,437</w:t>
      </w:r>
    </w:p>
    <w:p w14:paraId="77B63404" w14:textId="56AC4113" w:rsidR="000C343A" w:rsidRPr="000C343A" w:rsidRDefault="000C343A" w:rsidP="000C343A">
      <w:pPr>
        <w:rPr>
          <w:sz w:val="22"/>
          <w:szCs w:val="22"/>
          <w:lang w:val="en-GB"/>
        </w:rPr>
      </w:pPr>
      <w:r w:rsidRPr="000C343A">
        <w:rPr>
          <w:sz w:val="22"/>
          <w:szCs w:val="22"/>
          <w:lang w:val="en-GB"/>
        </w:rPr>
        <w:t>FSM Eligible    </w:t>
      </w:r>
      <w:r w:rsidR="007B0B17" w:rsidRPr="00A775EB">
        <w:rPr>
          <w:sz w:val="22"/>
          <w:szCs w:val="22"/>
          <w:lang w:val="en-GB"/>
        </w:rPr>
        <w:t xml:space="preserve">   </w:t>
      </w:r>
      <w:r w:rsidRPr="000C343A">
        <w:rPr>
          <w:sz w:val="22"/>
          <w:szCs w:val="22"/>
          <w:lang w:val="en-GB"/>
        </w:rPr>
        <w:t xml:space="preserve">    | </w:t>
      </w:r>
      <w:r w:rsidRPr="000C343A">
        <w:rPr>
          <w:rFonts w:ascii="Arial" w:hAnsi="Arial" w:cs="Arial"/>
          <w:sz w:val="22"/>
          <w:szCs w:val="22"/>
          <w:lang w:val="en-GB"/>
        </w:rPr>
        <w:t>███████████████████████████████</w:t>
      </w:r>
      <w:r w:rsidRPr="000C343A">
        <w:rPr>
          <w:sz w:val="22"/>
          <w:szCs w:val="22"/>
          <w:lang w:val="en-GB"/>
        </w:rPr>
        <w:t xml:space="preserve"> 2,668</w:t>
      </w:r>
    </w:p>
    <w:p w14:paraId="48AC900E" w14:textId="77777777" w:rsidR="00A775EB" w:rsidRPr="007C2043" w:rsidRDefault="00A775EB" w:rsidP="000C343A">
      <w:pPr>
        <w:rPr>
          <w:sz w:val="4"/>
          <w:szCs w:val="4"/>
          <w:lang w:val="en-GB"/>
        </w:rPr>
      </w:pPr>
    </w:p>
    <w:p w14:paraId="19888763" w14:textId="1AA50B3B" w:rsidR="000C343A" w:rsidRPr="00A775EB" w:rsidRDefault="000C343A" w:rsidP="000C343A">
      <w:pPr>
        <w:rPr>
          <w:sz w:val="22"/>
          <w:szCs w:val="22"/>
          <w:lang w:val="en-GB"/>
        </w:rPr>
      </w:pPr>
      <w:r w:rsidRPr="000C343A">
        <w:rPr>
          <w:sz w:val="22"/>
          <w:szCs w:val="22"/>
          <w:lang w:val="en-GB"/>
        </w:rPr>
        <w:t>Non-FSM      </w:t>
      </w:r>
      <w:r w:rsidR="007B0B17" w:rsidRPr="00A775EB">
        <w:rPr>
          <w:sz w:val="22"/>
          <w:szCs w:val="22"/>
          <w:lang w:val="en-GB"/>
        </w:rPr>
        <w:t xml:space="preserve">   </w:t>
      </w:r>
      <w:r w:rsidRPr="000C343A">
        <w:rPr>
          <w:sz w:val="22"/>
          <w:szCs w:val="22"/>
          <w:lang w:val="en-GB"/>
        </w:rPr>
        <w:t xml:space="preserve">       | </w:t>
      </w:r>
      <w:r w:rsidRPr="000C343A">
        <w:rPr>
          <w:rFonts w:ascii="Arial" w:hAnsi="Arial" w:cs="Arial"/>
          <w:sz w:val="22"/>
          <w:szCs w:val="22"/>
          <w:lang w:val="en-GB"/>
        </w:rPr>
        <w:t>████████</w:t>
      </w:r>
      <w:r w:rsidRPr="000C343A">
        <w:rPr>
          <w:sz w:val="22"/>
          <w:szCs w:val="22"/>
          <w:lang w:val="en-GB"/>
        </w:rPr>
        <w:t xml:space="preserve"> 769</w:t>
      </w:r>
    </w:p>
    <w:p w14:paraId="4C072A1E" w14:textId="7E3455B9" w:rsidR="005C4587" w:rsidRPr="005C4587" w:rsidRDefault="005C4587" w:rsidP="005C4587">
      <w:pPr>
        <w:rPr>
          <w:sz w:val="22"/>
          <w:szCs w:val="22"/>
          <w:lang w:val="en-GB"/>
        </w:rPr>
      </w:pPr>
      <w:r w:rsidRPr="005C4587">
        <w:rPr>
          <w:sz w:val="22"/>
          <w:szCs w:val="22"/>
          <w:lang w:val="en-GB"/>
        </w:rPr>
        <w:t>SEND Participation</w:t>
      </w:r>
      <w:r w:rsidR="00582F76" w:rsidRPr="00A775EB">
        <w:rPr>
          <w:sz w:val="22"/>
          <w:szCs w:val="22"/>
          <w:lang w:val="en-GB"/>
        </w:rPr>
        <w:tab/>
      </w:r>
      <w:r w:rsidRPr="005C4587">
        <w:rPr>
          <w:sz w:val="22"/>
          <w:szCs w:val="22"/>
          <w:lang w:val="en-GB"/>
        </w:rPr>
        <w:t xml:space="preserve">| </w:t>
      </w:r>
      <w:r w:rsidRPr="005C4587">
        <w:rPr>
          <w:rFonts w:ascii="Arial" w:hAnsi="Arial" w:cs="Arial"/>
          <w:sz w:val="22"/>
          <w:szCs w:val="22"/>
          <w:lang w:val="en-GB"/>
        </w:rPr>
        <w:t>█████████████</w:t>
      </w:r>
      <w:r w:rsidRPr="005C4587">
        <w:rPr>
          <w:sz w:val="22"/>
          <w:szCs w:val="22"/>
          <w:lang w:val="en-GB"/>
        </w:rPr>
        <w:t xml:space="preserve"> 1,197</w:t>
      </w:r>
    </w:p>
    <w:p w14:paraId="63470110" w14:textId="748480F8" w:rsidR="00FC23E8" w:rsidRPr="00A775EB" w:rsidRDefault="005C4587" w:rsidP="000C343A">
      <w:pPr>
        <w:rPr>
          <w:sz w:val="22"/>
          <w:szCs w:val="22"/>
          <w:lang w:val="en-GB"/>
        </w:rPr>
      </w:pPr>
      <w:r w:rsidRPr="005C4587">
        <w:rPr>
          <w:sz w:val="22"/>
          <w:szCs w:val="22"/>
          <w:lang w:val="en-GB"/>
        </w:rPr>
        <w:t>Non-SEND           </w:t>
      </w:r>
      <w:r w:rsidR="00582F76" w:rsidRPr="00A775EB">
        <w:rPr>
          <w:sz w:val="22"/>
          <w:szCs w:val="22"/>
          <w:lang w:val="en-GB"/>
        </w:rPr>
        <w:tab/>
      </w:r>
      <w:r w:rsidRPr="005C4587">
        <w:rPr>
          <w:sz w:val="22"/>
          <w:szCs w:val="22"/>
          <w:lang w:val="en-GB"/>
        </w:rPr>
        <w:t xml:space="preserve"> | </w:t>
      </w:r>
      <w:r w:rsidRPr="005C4587">
        <w:rPr>
          <w:rFonts w:ascii="Arial" w:hAnsi="Arial" w:cs="Arial"/>
          <w:sz w:val="22"/>
          <w:szCs w:val="22"/>
          <w:lang w:val="en-GB"/>
        </w:rPr>
        <w:t>█████████████████████████████</w:t>
      </w:r>
      <w:r w:rsidRPr="005C4587">
        <w:rPr>
          <w:sz w:val="22"/>
          <w:szCs w:val="22"/>
          <w:lang w:val="en-GB"/>
        </w:rPr>
        <w:t xml:space="preserve"> 2,240</w:t>
      </w:r>
    </w:p>
    <w:p w14:paraId="58A18A03" w14:textId="77777777" w:rsidR="00A775EB" w:rsidRPr="007C2043" w:rsidRDefault="00A775EB">
      <w:pPr>
        <w:pStyle w:val="Heading3"/>
        <w:rPr>
          <w:sz w:val="4"/>
          <w:szCs w:val="4"/>
        </w:rPr>
      </w:pPr>
    </w:p>
    <w:p w14:paraId="540B61D9" w14:textId="3FB9DEB5" w:rsidR="00A66F35" w:rsidRDefault="006A5179">
      <w:pPr>
        <w:pStyle w:val="Heading3"/>
      </w:pPr>
      <w:r>
        <w:t>Holiday Comparison</w:t>
      </w:r>
    </w:p>
    <w:p w14:paraId="4140554C" w14:textId="77777777" w:rsidR="00E308A3" w:rsidRPr="00E308A3" w:rsidRDefault="00E308A3" w:rsidP="00E308A3">
      <w:pPr>
        <w:rPr>
          <w:b/>
          <w:bCs/>
          <w:sz w:val="22"/>
          <w:szCs w:val="22"/>
          <w:lang w:val="en-GB"/>
        </w:rPr>
      </w:pPr>
      <w:r w:rsidRPr="00E308A3">
        <w:rPr>
          <w:b/>
          <w:bCs/>
          <w:sz w:val="22"/>
          <w:szCs w:val="22"/>
          <w:lang w:val="en-GB"/>
        </w:rPr>
        <w:t>Attendees by Holiday</w:t>
      </w:r>
    </w:p>
    <w:p w14:paraId="5C1514C8" w14:textId="77777777" w:rsidR="00E308A3" w:rsidRPr="00E308A3" w:rsidRDefault="00E308A3" w:rsidP="00E308A3">
      <w:pPr>
        <w:rPr>
          <w:sz w:val="22"/>
          <w:szCs w:val="22"/>
          <w:lang w:val="en-GB"/>
        </w:rPr>
      </w:pPr>
      <w:r w:rsidRPr="00E308A3">
        <w:rPr>
          <w:sz w:val="22"/>
          <w:szCs w:val="22"/>
          <w:lang w:val="en-GB"/>
        </w:rPr>
        <w:t xml:space="preserve">Summer     | </w:t>
      </w:r>
      <w:r w:rsidRPr="00E308A3">
        <w:rPr>
          <w:rFonts w:ascii="Arial" w:hAnsi="Arial" w:cs="Arial"/>
          <w:sz w:val="22"/>
          <w:szCs w:val="22"/>
          <w:lang w:val="en-GB"/>
        </w:rPr>
        <w:t>██████████████████████████████</w:t>
      </w:r>
      <w:r w:rsidRPr="00E308A3">
        <w:rPr>
          <w:sz w:val="22"/>
          <w:szCs w:val="22"/>
          <w:lang w:val="en-GB"/>
        </w:rPr>
        <w:t xml:space="preserve"> 1,670</w:t>
      </w:r>
    </w:p>
    <w:p w14:paraId="2FCB2422" w14:textId="77777777" w:rsidR="00E308A3" w:rsidRPr="00E308A3" w:rsidRDefault="00E308A3" w:rsidP="00E308A3">
      <w:pPr>
        <w:rPr>
          <w:sz w:val="22"/>
          <w:szCs w:val="22"/>
          <w:lang w:val="en-GB"/>
        </w:rPr>
      </w:pPr>
      <w:r w:rsidRPr="00E308A3">
        <w:rPr>
          <w:sz w:val="22"/>
          <w:szCs w:val="22"/>
          <w:lang w:val="en-GB"/>
        </w:rPr>
        <w:t xml:space="preserve">Easter     | </w:t>
      </w:r>
      <w:r w:rsidRPr="00E308A3">
        <w:rPr>
          <w:rFonts w:ascii="Arial" w:hAnsi="Arial" w:cs="Arial"/>
          <w:sz w:val="22"/>
          <w:szCs w:val="22"/>
          <w:lang w:val="en-GB"/>
        </w:rPr>
        <w:t>████████████</w:t>
      </w:r>
      <w:r w:rsidRPr="00E308A3">
        <w:rPr>
          <w:sz w:val="22"/>
          <w:szCs w:val="22"/>
          <w:lang w:val="en-GB"/>
        </w:rPr>
        <w:t xml:space="preserve"> 993</w:t>
      </w:r>
    </w:p>
    <w:p w14:paraId="1F360046" w14:textId="77777777" w:rsidR="00E308A3" w:rsidRPr="00E308A3" w:rsidRDefault="00E308A3" w:rsidP="00E308A3">
      <w:pPr>
        <w:rPr>
          <w:sz w:val="22"/>
          <w:szCs w:val="22"/>
          <w:lang w:val="en-GB"/>
        </w:rPr>
      </w:pPr>
      <w:proofErr w:type="gramStart"/>
      <w:r w:rsidRPr="00E308A3">
        <w:rPr>
          <w:sz w:val="22"/>
          <w:szCs w:val="22"/>
          <w:lang w:val="en-GB"/>
        </w:rPr>
        <w:t>Christmas  |</w:t>
      </w:r>
      <w:proofErr w:type="gramEnd"/>
      <w:r w:rsidRPr="00E308A3">
        <w:rPr>
          <w:sz w:val="22"/>
          <w:szCs w:val="22"/>
          <w:lang w:val="en-GB"/>
        </w:rPr>
        <w:t xml:space="preserve"> </w:t>
      </w:r>
      <w:r w:rsidRPr="00E308A3">
        <w:rPr>
          <w:rFonts w:ascii="Arial" w:hAnsi="Arial" w:cs="Arial"/>
          <w:sz w:val="22"/>
          <w:szCs w:val="22"/>
          <w:lang w:val="en-GB"/>
        </w:rPr>
        <w:t>████████</w:t>
      </w:r>
      <w:r w:rsidRPr="00E308A3">
        <w:rPr>
          <w:sz w:val="22"/>
          <w:szCs w:val="22"/>
          <w:lang w:val="en-GB"/>
        </w:rPr>
        <w:t xml:space="preserve"> 774</w:t>
      </w:r>
    </w:p>
    <w:p w14:paraId="3ABEF2B5" w14:textId="77777777" w:rsidR="00A775EB" w:rsidRPr="00A775EB" w:rsidRDefault="00A775EB" w:rsidP="00A775EB">
      <w:pPr>
        <w:rPr>
          <w:sz w:val="4"/>
          <w:szCs w:val="4"/>
          <w:lang w:val="en-GB"/>
        </w:rPr>
      </w:pPr>
    </w:p>
    <w:p w14:paraId="7BA962E2" w14:textId="2CAF6B14" w:rsidR="004A5AEE" w:rsidRDefault="00A775EB" w:rsidP="00A775EB">
      <w:pPr>
        <w:pStyle w:val="Heading3"/>
      </w:pPr>
      <w:r w:rsidRPr="00A775EB">
        <w:t>National Benchmark Comparison</w:t>
      </w:r>
    </w:p>
    <w:tbl>
      <w:tblPr>
        <w:tblW w:w="7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686"/>
        <w:gridCol w:w="640"/>
        <w:gridCol w:w="3520"/>
      </w:tblGrid>
      <w:tr w:rsidR="00A775EB" w:rsidRPr="00A775EB" w14:paraId="18D57B06" w14:textId="77777777" w:rsidTr="00A775EB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5863D22C" w14:textId="77777777" w:rsidR="00A775EB" w:rsidRPr="00A775EB" w:rsidRDefault="00A775EB" w:rsidP="00A775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</w:pPr>
            <w:r w:rsidRPr="00A775E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  <w:t>Metric</w:t>
            </w:r>
          </w:p>
        </w:tc>
        <w:tc>
          <w:tcPr>
            <w:tcW w:w="394" w:type="dxa"/>
            <w:noWrap/>
            <w:vAlign w:val="bottom"/>
            <w:hideMark/>
          </w:tcPr>
          <w:p w14:paraId="0882D00F" w14:textId="77777777" w:rsidR="00A775EB" w:rsidRPr="00A775EB" w:rsidRDefault="00A775EB" w:rsidP="00A775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</w:pPr>
            <w:r w:rsidRPr="00A775E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  <w:t>Bury</w:t>
            </w:r>
          </w:p>
        </w:tc>
        <w:tc>
          <w:tcPr>
            <w:tcW w:w="3520" w:type="dxa"/>
            <w:noWrap/>
            <w:vAlign w:val="bottom"/>
            <w:hideMark/>
          </w:tcPr>
          <w:p w14:paraId="1D747C69" w14:textId="77777777" w:rsidR="00A775EB" w:rsidRPr="00A775EB" w:rsidRDefault="00A775EB" w:rsidP="00A775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</w:pPr>
            <w:r w:rsidRPr="00A775E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GB" w:eastAsia="en-GB"/>
              </w:rPr>
              <w:t>Estimated National Average (HAF)</w:t>
            </w:r>
          </w:p>
        </w:tc>
      </w:tr>
      <w:tr w:rsidR="00A775EB" w:rsidRPr="00A775EB" w14:paraId="41B4798E" w14:textId="77777777" w:rsidTr="00A775EB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50DD5578" w14:textId="77777777" w:rsidR="00A775EB" w:rsidRPr="00A775EB" w:rsidRDefault="00A775EB" w:rsidP="00A775E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  <w:r w:rsidRPr="00A775EB"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  <w:t>FSM Participation</w:t>
            </w:r>
          </w:p>
        </w:tc>
        <w:tc>
          <w:tcPr>
            <w:tcW w:w="394" w:type="dxa"/>
            <w:noWrap/>
            <w:vAlign w:val="bottom"/>
            <w:hideMark/>
          </w:tcPr>
          <w:p w14:paraId="5624B096" w14:textId="77777777" w:rsidR="00A775EB" w:rsidRPr="00A775EB" w:rsidRDefault="00A775EB" w:rsidP="00A775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  <w:r w:rsidRPr="00A775EB"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  <w:t>78%</w:t>
            </w:r>
          </w:p>
        </w:tc>
        <w:tc>
          <w:tcPr>
            <w:tcW w:w="3520" w:type="dxa"/>
            <w:noWrap/>
            <w:vAlign w:val="bottom"/>
            <w:hideMark/>
          </w:tcPr>
          <w:p w14:paraId="58975C15" w14:textId="77777777" w:rsidR="00A775EB" w:rsidRPr="00A775EB" w:rsidRDefault="00A775EB" w:rsidP="00A775E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  <w:r w:rsidRPr="00A775EB"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  <w:t>~70%</w:t>
            </w:r>
          </w:p>
        </w:tc>
      </w:tr>
      <w:tr w:rsidR="00A775EB" w:rsidRPr="00A775EB" w14:paraId="24FB7D0A" w14:textId="77777777" w:rsidTr="00A775EB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43A813F4" w14:textId="77777777" w:rsidR="00A775EB" w:rsidRPr="00A775EB" w:rsidRDefault="00A775EB" w:rsidP="00A775E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  <w:r w:rsidRPr="00A775EB"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  <w:t>SEND Participation</w:t>
            </w:r>
          </w:p>
        </w:tc>
        <w:tc>
          <w:tcPr>
            <w:tcW w:w="394" w:type="dxa"/>
            <w:noWrap/>
            <w:vAlign w:val="bottom"/>
            <w:hideMark/>
          </w:tcPr>
          <w:p w14:paraId="2212498A" w14:textId="77777777" w:rsidR="00A775EB" w:rsidRPr="00A775EB" w:rsidRDefault="00A775EB" w:rsidP="00A775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  <w:r w:rsidRPr="00A775EB"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  <w:t>35%</w:t>
            </w:r>
          </w:p>
        </w:tc>
        <w:tc>
          <w:tcPr>
            <w:tcW w:w="3520" w:type="dxa"/>
            <w:noWrap/>
            <w:vAlign w:val="bottom"/>
            <w:hideMark/>
          </w:tcPr>
          <w:p w14:paraId="329BFB11" w14:textId="77777777" w:rsidR="00A775EB" w:rsidRPr="00A775EB" w:rsidRDefault="00A775EB" w:rsidP="00A775E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  <w:r w:rsidRPr="00A775EB"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  <w:t>~25%</w:t>
            </w:r>
          </w:p>
        </w:tc>
      </w:tr>
      <w:tr w:rsidR="00A775EB" w:rsidRPr="00A775EB" w14:paraId="44205CE3" w14:textId="77777777" w:rsidTr="00A775EB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5EF8B582" w14:textId="77777777" w:rsidR="00A775EB" w:rsidRPr="00A775EB" w:rsidRDefault="00A775EB" w:rsidP="00A775E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  <w:r w:rsidRPr="00A775EB"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  <w:t>Non-Attendance Rate</w:t>
            </w:r>
          </w:p>
        </w:tc>
        <w:tc>
          <w:tcPr>
            <w:tcW w:w="394" w:type="dxa"/>
            <w:noWrap/>
            <w:vAlign w:val="bottom"/>
            <w:hideMark/>
          </w:tcPr>
          <w:p w14:paraId="06582402" w14:textId="77777777" w:rsidR="00A775EB" w:rsidRPr="00A775EB" w:rsidRDefault="00A775EB" w:rsidP="00A775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  <w:r w:rsidRPr="00A775EB"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  <w:t>28%</w:t>
            </w:r>
          </w:p>
        </w:tc>
        <w:tc>
          <w:tcPr>
            <w:tcW w:w="3520" w:type="dxa"/>
            <w:noWrap/>
            <w:vAlign w:val="bottom"/>
            <w:hideMark/>
          </w:tcPr>
          <w:p w14:paraId="7E6A03CA" w14:textId="77777777" w:rsidR="00A775EB" w:rsidRPr="00A775EB" w:rsidRDefault="00A775EB" w:rsidP="00A775E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</w:pPr>
            <w:r w:rsidRPr="00A775EB">
              <w:rPr>
                <w:rFonts w:ascii="Calibri" w:eastAsia="Times New Roman" w:hAnsi="Calibri" w:cs="Calibri"/>
                <w:sz w:val="22"/>
                <w:szCs w:val="22"/>
                <w:lang w:val="en-GB" w:eastAsia="en-GB"/>
              </w:rPr>
              <w:t>~20–25%</w:t>
            </w:r>
          </w:p>
        </w:tc>
      </w:tr>
      <w:tr w:rsidR="00A775EB" w:rsidRPr="00A775EB" w14:paraId="4F8FECE9" w14:textId="77777777" w:rsidTr="00A775EB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289837B9" w14:textId="77777777" w:rsidR="00A775EB" w:rsidRPr="00A775EB" w:rsidRDefault="00A775EB" w:rsidP="00A775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775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Average Attendance Days per Child</w:t>
            </w:r>
          </w:p>
        </w:tc>
        <w:tc>
          <w:tcPr>
            <w:tcW w:w="394" w:type="dxa"/>
            <w:noWrap/>
            <w:vAlign w:val="bottom"/>
            <w:hideMark/>
          </w:tcPr>
          <w:p w14:paraId="729E8414" w14:textId="77777777" w:rsidR="00A775EB" w:rsidRPr="00A775EB" w:rsidRDefault="00A775EB" w:rsidP="00A775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775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5.1</w:t>
            </w:r>
          </w:p>
        </w:tc>
        <w:tc>
          <w:tcPr>
            <w:tcW w:w="3520" w:type="dxa"/>
            <w:noWrap/>
            <w:vAlign w:val="bottom"/>
            <w:hideMark/>
          </w:tcPr>
          <w:p w14:paraId="463DE53B" w14:textId="77777777" w:rsidR="00A775EB" w:rsidRPr="00A775EB" w:rsidRDefault="00A775EB" w:rsidP="00A775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775E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/>
              </w:rPr>
              <w:t>~4.0</w:t>
            </w:r>
          </w:p>
        </w:tc>
      </w:tr>
    </w:tbl>
    <w:p w14:paraId="6669DC46" w14:textId="77777777" w:rsidR="00A775EB" w:rsidRPr="00A775EB" w:rsidRDefault="00A775EB" w:rsidP="00A775EB">
      <w:pPr>
        <w:spacing w:after="0"/>
        <w:rPr>
          <w:rFonts w:eastAsiaTheme="majorEastAsia" w:cstheme="majorBidi"/>
          <w:color w:val="0F4761"/>
          <w:sz w:val="4"/>
          <w:szCs w:val="4"/>
        </w:rPr>
      </w:pPr>
    </w:p>
    <w:p w14:paraId="29BC94EC" w14:textId="77777777" w:rsidR="007C2043" w:rsidRDefault="007C2043" w:rsidP="00A775EB">
      <w:pPr>
        <w:spacing w:after="0"/>
        <w:rPr>
          <w:rFonts w:eastAsiaTheme="majorEastAsia" w:cstheme="majorBidi"/>
          <w:color w:val="0F4761"/>
          <w:sz w:val="22"/>
          <w:szCs w:val="22"/>
        </w:rPr>
      </w:pPr>
    </w:p>
    <w:p w14:paraId="359F1CBF" w14:textId="6A5A6AB5" w:rsidR="00A775EB" w:rsidRPr="00A775EB" w:rsidRDefault="00A775EB" w:rsidP="00A775EB">
      <w:pPr>
        <w:spacing w:after="0"/>
        <w:rPr>
          <w:rFonts w:eastAsiaTheme="majorEastAsia" w:cstheme="majorBidi"/>
          <w:color w:val="0F4761"/>
          <w:sz w:val="22"/>
          <w:szCs w:val="22"/>
        </w:rPr>
      </w:pPr>
      <w:r w:rsidRPr="00A775EB">
        <w:rPr>
          <w:rFonts w:eastAsiaTheme="majorEastAsia" w:cstheme="majorBidi"/>
          <w:color w:val="0F4761"/>
          <w:sz w:val="22"/>
          <w:szCs w:val="22"/>
        </w:rPr>
        <w:t>Interpretation</w:t>
      </w:r>
    </w:p>
    <w:p w14:paraId="5017CFCB" w14:textId="77777777" w:rsidR="00A775EB" w:rsidRPr="00A775EB" w:rsidRDefault="00A775EB" w:rsidP="00A775EB">
      <w:pPr>
        <w:numPr>
          <w:ilvl w:val="0"/>
          <w:numId w:val="7"/>
        </w:numPr>
        <w:spacing w:after="0"/>
        <w:rPr>
          <w:sz w:val="22"/>
          <w:szCs w:val="22"/>
          <w:lang w:val="en-GB"/>
        </w:rPr>
      </w:pPr>
      <w:r w:rsidRPr="00A775EB">
        <w:rPr>
          <w:sz w:val="22"/>
          <w:szCs w:val="22"/>
          <w:lang w:val="en-GB"/>
        </w:rPr>
        <w:t xml:space="preserve">Bury is performing </w:t>
      </w:r>
      <w:r w:rsidRPr="00A775EB">
        <w:rPr>
          <w:b/>
          <w:bCs/>
          <w:sz w:val="22"/>
          <w:szCs w:val="22"/>
          <w:lang w:val="en-GB"/>
        </w:rPr>
        <w:t>above national average</w:t>
      </w:r>
      <w:r w:rsidRPr="00A775EB">
        <w:rPr>
          <w:sz w:val="22"/>
          <w:szCs w:val="22"/>
          <w:lang w:val="en-GB"/>
        </w:rPr>
        <w:t xml:space="preserve"> in reaching FSM and SEND participants.</w:t>
      </w:r>
    </w:p>
    <w:p w14:paraId="3C8B815A" w14:textId="77777777" w:rsidR="00A775EB" w:rsidRPr="00A775EB" w:rsidRDefault="00A775EB" w:rsidP="00A775EB">
      <w:pPr>
        <w:numPr>
          <w:ilvl w:val="0"/>
          <w:numId w:val="7"/>
        </w:numPr>
        <w:spacing w:after="0"/>
        <w:rPr>
          <w:sz w:val="22"/>
          <w:szCs w:val="22"/>
          <w:lang w:val="en-GB"/>
        </w:rPr>
      </w:pPr>
      <w:r w:rsidRPr="00A775EB">
        <w:rPr>
          <w:sz w:val="22"/>
          <w:szCs w:val="22"/>
          <w:lang w:val="en-GB"/>
        </w:rPr>
        <w:t>Attendance intensity (days per child) is higher than national benchmarks.</w:t>
      </w:r>
    </w:p>
    <w:p w14:paraId="4EEE3508" w14:textId="77777777" w:rsidR="00A775EB" w:rsidRPr="00A775EB" w:rsidRDefault="00A775EB" w:rsidP="00A775EB">
      <w:pPr>
        <w:numPr>
          <w:ilvl w:val="0"/>
          <w:numId w:val="7"/>
        </w:numPr>
        <w:spacing w:after="0"/>
        <w:rPr>
          <w:sz w:val="22"/>
          <w:szCs w:val="22"/>
          <w:lang w:val="en-GB"/>
        </w:rPr>
      </w:pPr>
      <w:r w:rsidRPr="00A775EB">
        <w:rPr>
          <w:sz w:val="22"/>
          <w:szCs w:val="22"/>
          <w:lang w:val="en-GB"/>
        </w:rPr>
        <w:t>Non-attendance is slightly higher than national levels and remains a key area for improvement.</w:t>
      </w:r>
    </w:p>
    <w:p w14:paraId="6F45039A" w14:textId="77777777" w:rsidR="00A775EB" w:rsidRPr="007C2043" w:rsidRDefault="00A775EB" w:rsidP="00A775EB">
      <w:pPr>
        <w:rPr>
          <w:sz w:val="22"/>
          <w:szCs w:val="22"/>
        </w:rPr>
      </w:pPr>
    </w:p>
    <w:p w14:paraId="367DE4E2" w14:textId="0D39C0E2" w:rsidR="00A66F35" w:rsidRPr="007C2043" w:rsidRDefault="006A5179">
      <w:pPr>
        <w:pStyle w:val="Heading3"/>
        <w:rPr>
          <w:sz w:val="22"/>
          <w:szCs w:val="22"/>
        </w:rPr>
      </w:pPr>
      <w:r w:rsidRPr="007C2043">
        <w:rPr>
          <w:sz w:val="22"/>
          <w:szCs w:val="22"/>
        </w:rPr>
        <w:t>Key Insights</w:t>
      </w:r>
    </w:p>
    <w:p w14:paraId="456B5394" w14:textId="77777777" w:rsidR="00A66F35" w:rsidRPr="007C2043" w:rsidRDefault="006A517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7C2043">
        <w:rPr>
          <w:sz w:val="22"/>
          <w:szCs w:val="22"/>
        </w:rPr>
        <w:t xml:space="preserve">Summer accounts for </w:t>
      </w:r>
      <w:proofErr w:type="gramStart"/>
      <w:r w:rsidRPr="007C2043">
        <w:rPr>
          <w:sz w:val="22"/>
          <w:szCs w:val="22"/>
        </w:rPr>
        <w:t>the majority of</w:t>
      </w:r>
      <w:proofErr w:type="gramEnd"/>
      <w:r w:rsidRPr="007C2043">
        <w:rPr>
          <w:sz w:val="22"/>
          <w:szCs w:val="22"/>
        </w:rPr>
        <w:t xml:space="preserve"> provision and engagement</w:t>
      </w:r>
    </w:p>
    <w:p w14:paraId="138CCF35" w14:textId="77777777" w:rsidR="00A66F35" w:rsidRPr="007C2043" w:rsidRDefault="006A517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7C2043">
        <w:rPr>
          <w:sz w:val="22"/>
          <w:szCs w:val="22"/>
        </w:rPr>
        <w:t>Strong reach to FSM-eligible children (approx. 78%)</w:t>
      </w:r>
    </w:p>
    <w:p w14:paraId="37AA5488" w14:textId="77777777" w:rsidR="00A66F35" w:rsidRPr="007C2043" w:rsidRDefault="006A517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7C2043">
        <w:rPr>
          <w:sz w:val="22"/>
          <w:szCs w:val="22"/>
        </w:rPr>
        <w:t xml:space="preserve">Significant SEND inclusion across all </w:t>
      </w:r>
      <w:proofErr w:type="spellStart"/>
      <w:r w:rsidRPr="007C2043">
        <w:rPr>
          <w:sz w:val="22"/>
          <w:szCs w:val="22"/>
        </w:rPr>
        <w:t>programmes</w:t>
      </w:r>
      <w:proofErr w:type="spellEnd"/>
    </w:p>
    <w:p w14:paraId="16AA0179" w14:textId="77777777" w:rsidR="00A66F35" w:rsidRPr="007C2043" w:rsidRDefault="006A517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7C2043">
        <w:rPr>
          <w:sz w:val="22"/>
          <w:szCs w:val="22"/>
        </w:rPr>
        <w:t>Non-attendance remains a key area for improvement</w:t>
      </w:r>
    </w:p>
    <w:p w14:paraId="01DF60EC" w14:textId="77777777" w:rsidR="00A66F35" w:rsidRPr="004A5AEE" w:rsidRDefault="006A5179">
      <w:pPr>
        <w:pStyle w:val="Heading1"/>
        <w:rPr>
          <w:b/>
          <w:bCs/>
        </w:rPr>
      </w:pPr>
      <w:r w:rsidRPr="004A5AEE">
        <w:rPr>
          <w:b/>
          <w:bCs/>
        </w:rPr>
        <w:lastRenderedPageBreak/>
        <w:t>Bury Council</w:t>
      </w:r>
    </w:p>
    <w:p w14:paraId="739871AB" w14:textId="77777777" w:rsidR="00A66F35" w:rsidRPr="004A5AEE" w:rsidRDefault="006A5179">
      <w:pPr>
        <w:pStyle w:val="Heading2"/>
        <w:rPr>
          <w:b/>
          <w:bCs/>
        </w:rPr>
      </w:pPr>
      <w:r w:rsidRPr="004A5AEE">
        <w:rPr>
          <w:b/>
          <w:bCs/>
        </w:rPr>
        <w:t xml:space="preserve">Holiday Activities and Food (HAF) </w:t>
      </w:r>
      <w:proofErr w:type="spellStart"/>
      <w:r w:rsidRPr="004A5AEE">
        <w:rPr>
          <w:b/>
          <w:bCs/>
        </w:rPr>
        <w:t>Programme</w:t>
      </w:r>
      <w:proofErr w:type="spellEnd"/>
      <w:r w:rsidRPr="004A5AEE">
        <w:rPr>
          <w:b/>
          <w:bCs/>
        </w:rPr>
        <w:t xml:space="preserve"> Annual Report</w:t>
      </w:r>
    </w:p>
    <w:p w14:paraId="534E68B2" w14:textId="77777777" w:rsidR="00A66F35" w:rsidRPr="004A5AEE" w:rsidRDefault="006A5179">
      <w:pPr>
        <w:pStyle w:val="Heading3"/>
        <w:rPr>
          <w:b/>
          <w:bCs/>
        </w:rPr>
      </w:pPr>
      <w:r w:rsidRPr="004A5AEE">
        <w:rPr>
          <w:b/>
          <w:bCs/>
        </w:rPr>
        <w:t>Reporting Period: 1 April 2025 – 31 March 2026</w:t>
      </w:r>
    </w:p>
    <w:p w14:paraId="0583529C" w14:textId="77777777" w:rsidR="00A66F35" w:rsidRPr="004A5AEE" w:rsidRDefault="006A5179">
      <w:pPr>
        <w:pStyle w:val="Heading2"/>
        <w:rPr>
          <w:b/>
          <w:bCs/>
        </w:rPr>
      </w:pPr>
      <w:r w:rsidRPr="004A5AEE">
        <w:rPr>
          <w:b/>
          <w:bCs/>
        </w:rPr>
        <w:t>1. Executive Summary</w:t>
      </w:r>
    </w:p>
    <w:p w14:paraId="3D705738" w14:textId="77777777" w:rsidR="00A66F35" w:rsidRPr="007C2043" w:rsidRDefault="006A5179">
      <w:pPr>
        <w:rPr>
          <w:sz w:val="22"/>
          <w:szCs w:val="22"/>
        </w:rPr>
      </w:pPr>
      <w:r w:rsidRPr="007C2043">
        <w:rPr>
          <w:sz w:val="22"/>
          <w:szCs w:val="22"/>
        </w:rPr>
        <w:t xml:space="preserve">The Holiday Activities and Food (HAF) </w:t>
      </w:r>
      <w:proofErr w:type="spellStart"/>
      <w:r w:rsidRPr="007C2043">
        <w:rPr>
          <w:sz w:val="22"/>
          <w:szCs w:val="22"/>
        </w:rPr>
        <w:t>Programme</w:t>
      </w:r>
      <w:proofErr w:type="spellEnd"/>
      <w:r w:rsidRPr="007C2043">
        <w:rPr>
          <w:sz w:val="22"/>
          <w:szCs w:val="22"/>
        </w:rPr>
        <w:t xml:space="preserve"> in Bury has continued to provide essential support to children and families eligible for benefits-related free school meals. Across the 2025–2026 financial year, the </w:t>
      </w:r>
      <w:proofErr w:type="spellStart"/>
      <w:r w:rsidRPr="007C2043">
        <w:rPr>
          <w:sz w:val="22"/>
          <w:szCs w:val="22"/>
        </w:rPr>
        <w:t>programme</w:t>
      </w:r>
      <w:proofErr w:type="spellEnd"/>
      <w:r w:rsidRPr="007C2043">
        <w:rPr>
          <w:sz w:val="22"/>
          <w:szCs w:val="22"/>
        </w:rPr>
        <w:t xml:space="preserve"> delivered a wide range of enriching activities alongside nutritious meals during Easter, Summer, and Christmas holiday periods.</w:t>
      </w:r>
    </w:p>
    <w:p w14:paraId="32906305" w14:textId="77777777" w:rsidR="00A66F35" w:rsidRPr="007C2043" w:rsidRDefault="006A5179">
      <w:pPr>
        <w:rPr>
          <w:sz w:val="22"/>
          <w:szCs w:val="22"/>
        </w:rPr>
      </w:pPr>
      <w:r w:rsidRPr="007C2043">
        <w:rPr>
          <w:sz w:val="22"/>
          <w:szCs w:val="22"/>
        </w:rPr>
        <w:t xml:space="preserve">The </w:t>
      </w:r>
      <w:proofErr w:type="spellStart"/>
      <w:r w:rsidRPr="007C2043">
        <w:rPr>
          <w:sz w:val="22"/>
          <w:szCs w:val="22"/>
        </w:rPr>
        <w:t>programme</w:t>
      </w:r>
      <w:proofErr w:type="spellEnd"/>
      <w:r w:rsidRPr="007C2043">
        <w:rPr>
          <w:sz w:val="22"/>
          <w:szCs w:val="22"/>
        </w:rPr>
        <w:t xml:space="preserve"> supported 3,437 individual attendees and delivered </w:t>
      </w:r>
      <w:proofErr w:type="gramStart"/>
      <w:r w:rsidRPr="007C2043">
        <w:rPr>
          <w:sz w:val="22"/>
          <w:szCs w:val="22"/>
        </w:rPr>
        <w:t>17,428</w:t>
      </w:r>
      <w:proofErr w:type="gramEnd"/>
      <w:r w:rsidRPr="007C2043">
        <w:rPr>
          <w:sz w:val="22"/>
          <w:szCs w:val="22"/>
        </w:rPr>
        <w:t xml:space="preserve"> attendance days, demonstrating strong reach and continued demand across the borough.</w:t>
      </w:r>
    </w:p>
    <w:p w14:paraId="3E4337A0" w14:textId="77777777" w:rsidR="001B59EF" w:rsidRPr="001B59EF" w:rsidRDefault="001B59EF">
      <w:pPr>
        <w:pStyle w:val="Heading2"/>
        <w:rPr>
          <w:b/>
          <w:bCs/>
          <w:sz w:val="16"/>
          <w:szCs w:val="16"/>
        </w:rPr>
      </w:pPr>
    </w:p>
    <w:p w14:paraId="7CC4CD2C" w14:textId="6FCD9E6A" w:rsidR="00A66F35" w:rsidRPr="004A5AEE" w:rsidRDefault="006A5179">
      <w:pPr>
        <w:pStyle w:val="Heading2"/>
        <w:rPr>
          <w:b/>
          <w:bCs/>
        </w:rPr>
      </w:pPr>
      <w:r w:rsidRPr="004A5AEE">
        <w:rPr>
          <w:b/>
          <w:bCs/>
        </w:rPr>
        <w:t>2. P</w:t>
      </w:r>
      <w:proofErr w:type="spellStart"/>
      <w:r w:rsidRPr="004A5AEE">
        <w:rPr>
          <w:b/>
          <w:bCs/>
        </w:rPr>
        <w:t>rogramme</w:t>
      </w:r>
      <w:proofErr w:type="spellEnd"/>
      <w:r w:rsidRPr="004A5AEE">
        <w:rPr>
          <w:b/>
          <w:bCs/>
        </w:rPr>
        <w:t xml:space="preserve"> Overview</w:t>
      </w:r>
    </w:p>
    <w:p w14:paraId="502B5C6B" w14:textId="77777777" w:rsidR="00A66F35" w:rsidRPr="007C2043" w:rsidRDefault="006A5179">
      <w:pPr>
        <w:rPr>
          <w:sz w:val="22"/>
          <w:szCs w:val="22"/>
        </w:rPr>
      </w:pPr>
      <w:r w:rsidRPr="007C2043">
        <w:rPr>
          <w:sz w:val="22"/>
          <w:szCs w:val="22"/>
        </w:rPr>
        <w:t xml:space="preserve">The HAF </w:t>
      </w:r>
      <w:proofErr w:type="spellStart"/>
      <w:r w:rsidRPr="007C2043">
        <w:rPr>
          <w:sz w:val="22"/>
          <w:szCs w:val="22"/>
        </w:rPr>
        <w:t>programme</w:t>
      </w:r>
      <w:proofErr w:type="spellEnd"/>
      <w:r w:rsidRPr="007C2043">
        <w:rPr>
          <w:sz w:val="22"/>
          <w:szCs w:val="22"/>
        </w:rPr>
        <w:t xml:space="preserve"> aims to:</w:t>
      </w:r>
    </w:p>
    <w:p w14:paraId="2EDC13A3" w14:textId="77777777" w:rsidR="00A66F35" w:rsidRPr="007C2043" w:rsidRDefault="006A5179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7C2043">
        <w:rPr>
          <w:sz w:val="22"/>
          <w:szCs w:val="22"/>
        </w:rPr>
        <w:t>Provide healthy meals during school holidays</w:t>
      </w:r>
    </w:p>
    <w:p w14:paraId="3DF45E53" w14:textId="77777777" w:rsidR="00A66F35" w:rsidRPr="007C2043" w:rsidRDefault="006A5179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7C2043">
        <w:rPr>
          <w:sz w:val="22"/>
          <w:szCs w:val="22"/>
        </w:rPr>
        <w:t>Deliver enriching and accessible activities</w:t>
      </w:r>
    </w:p>
    <w:p w14:paraId="046C5011" w14:textId="77777777" w:rsidR="00A66F35" w:rsidRPr="007C2043" w:rsidRDefault="006A5179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7C2043">
        <w:rPr>
          <w:sz w:val="22"/>
          <w:szCs w:val="22"/>
        </w:rPr>
        <w:t>Support physical and emotional wellbeing</w:t>
      </w:r>
    </w:p>
    <w:p w14:paraId="48BED48F" w14:textId="77777777" w:rsidR="00A66F35" w:rsidRPr="007C2043" w:rsidRDefault="006A5179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7C2043">
        <w:rPr>
          <w:sz w:val="22"/>
          <w:szCs w:val="22"/>
        </w:rPr>
        <w:t>Provide inclusive opportunities for children with SEND</w:t>
      </w:r>
    </w:p>
    <w:p w14:paraId="4189FDBB" w14:textId="6BBA631F" w:rsidR="009668A2" w:rsidRPr="007C2043" w:rsidRDefault="006A5179" w:rsidP="001B59EF">
      <w:pPr>
        <w:pStyle w:val="ListParagraph"/>
        <w:numPr>
          <w:ilvl w:val="0"/>
          <w:numId w:val="3"/>
        </w:numPr>
        <w:rPr>
          <w:sz w:val="22"/>
          <w:szCs w:val="22"/>
        </w:rPr>
      </w:pPr>
      <w:proofErr w:type="gramStart"/>
      <w:r w:rsidRPr="007C2043">
        <w:rPr>
          <w:sz w:val="22"/>
          <w:szCs w:val="22"/>
        </w:rPr>
        <w:t>Connect</w:t>
      </w:r>
      <w:proofErr w:type="gramEnd"/>
      <w:r w:rsidRPr="007C2043">
        <w:rPr>
          <w:sz w:val="22"/>
          <w:szCs w:val="22"/>
        </w:rPr>
        <w:t xml:space="preserve"> families to wider support networks</w:t>
      </w:r>
    </w:p>
    <w:p w14:paraId="20DC744A" w14:textId="77777777" w:rsidR="001B59EF" w:rsidRPr="007C2043" w:rsidRDefault="001B59EF">
      <w:pPr>
        <w:pStyle w:val="Heading2"/>
        <w:rPr>
          <w:b/>
          <w:bCs/>
          <w:sz w:val="4"/>
          <w:szCs w:val="4"/>
        </w:rPr>
      </w:pPr>
    </w:p>
    <w:p w14:paraId="1F1EFF45" w14:textId="51E6DDEB" w:rsidR="00A66F35" w:rsidRPr="004A5AEE" w:rsidRDefault="006A5179">
      <w:pPr>
        <w:pStyle w:val="Heading2"/>
        <w:rPr>
          <w:b/>
          <w:bCs/>
        </w:rPr>
      </w:pPr>
      <w:r w:rsidRPr="004A5AEE">
        <w:rPr>
          <w:b/>
          <w:bCs/>
        </w:rPr>
        <w:t>3</w:t>
      </w:r>
      <w:r w:rsidRPr="004A5AEE">
        <w:rPr>
          <w:b/>
          <w:bCs/>
        </w:rPr>
        <w:t>. HAF Activities Attendance (01/04/2025 – 31/03/2026)</w:t>
      </w:r>
    </w:p>
    <w:p w14:paraId="3BBC47A1" w14:textId="77777777" w:rsidR="00A66F35" w:rsidRDefault="006A5179">
      <w:pPr>
        <w:pStyle w:val="Heading3"/>
      </w:pPr>
      <w:r>
        <w:t>3.1 Capacity, Bookings and Attendance</w:t>
      </w:r>
    </w:p>
    <w:tbl>
      <w:tblPr>
        <w:tblStyle w:val="GridTable4-Accent1"/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8"/>
        <w:gridCol w:w="1880"/>
        <w:gridCol w:w="1992"/>
        <w:gridCol w:w="1880"/>
        <w:gridCol w:w="875"/>
      </w:tblGrid>
      <w:tr w:rsidR="00A66F35" w:rsidRPr="007C2043" w14:paraId="6BB926BC" w14:textId="77777777" w:rsidTr="005079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1E5A74F1" w14:textId="77777777" w:rsidR="00A66F35" w:rsidRPr="007C2043" w:rsidRDefault="006A5179">
            <w:pPr>
              <w:rPr>
                <w:sz w:val="22"/>
                <w:szCs w:val="22"/>
              </w:rPr>
            </w:pPr>
            <w:r w:rsidRPr="007C2043">
              <w:rPr>
                <w:sz w:val="22"/>
                <w:szCs w:val="22"/>
              </w:rPr>
              <w:t>Category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FE15EF" w14:textId="77777777" w:rsidR="00A66F35" w:rsidRPr="007C2043" w:rsidRDefault="006A5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C2043">
              <w:rPr>
                <w:sz w:val="22"/>
                <w:szCs w:val="22"/>
              </w:rPr>
              <w:t>Easter 2025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1C79FD" w14:textId="77777777" w:rsidR="00A66F35" w:rsidRPr="007C2043" w:rsidRDefault="006A5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C2043">
              <w:rPr>
                <w:sz w:val="22"/>
                <w:szCs w:val="22"/>
              </w:rPr>
              <w:t>Summer 2025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4440EE" w14:textId="77777777" w:rsidR="00A66F35" w:rsidRPr="007C2043" w:rsidRDefault="006A5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C2043">
              <w:rPr>
                <w:sz w:val="22"/>
                <w:szCs w:val="22"/>
              </w:rPr>
              <w:t>Christmas 2025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95C0F0" w14:textId="77777777" w:rsidR="00A66F35" w:rsidRPr="007C2043" w:rsidRDefault="006A5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C2043">
              <w:rPr>
                <w:sz w:val="22"/>
                <w:szCs w:val="22"/>
              </w:rPr>
              <w:t>Overall</w:t>
            </w:r>
          </w:p>
        </w:tc>
      </w:tr>
      <w:tr w:rsidR="00A66F35" w:rsidRPr="007C2043" w14:paraId="34D67632" w14:textId="77777777" w:rsidTr="00507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7D596119" w14:textId="77777777" w:rsidR="00A66F35" w:rsidRPr="007C2043" w:rsidRDefault="006A5179">
            <w:pPr>
              <w:rPr>
                <w:sz w:val="22"/>
                <w:szCs w:val="22"/>
              </w:rPr>
            </w:pPr>
            <w:r w:rsidRPr="007C2043">
              <w:rPr>
                <w:sz w:val="22"/>
                <w:szCs w:val="22"/>
              </w:rPr>
              <w:t>Agreed Provider Capacity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931180" w14:textId="77777777" w:rsidR="00A66F35" w:rsidRPr="007C2043" w:rsidRDefault="006A5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C2043">
              <w:rPr>
                <w:sz w:val="22"/>
                <w:szCs w:val="22"/>
              </w:rPr>
              <w:t>7,292 (+226 SEND)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53F9EC" w14:textId="77777777" w:rsidR="00A66F35" w:rsidRPr="007C2043" w:rsidRDefault="006A5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C2043">
              <w:rPr>
                <w:sz w:val="22"/>
                <w:szCs w:val="22"/>
              </w:rPr>
              <w:t>21,436 (+553 SEND)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ABBC42" w14:textId="77777777" w:rsidR="00A66F35" w:rsidRPr="007C2043" w:rsidRDefault="006A5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C2043">
              <w:rPr>
                <w:sz w:val="22"/>
                <w:szCs w:val="22"/>
              </w:rPr>
              <w:t>3,546 (+120 SEND)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B7E75B" w14:textId="77777777" w:rsidR="00A66F35" w:rsidRPr="007C2043" w:rsidRDefault="006A5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C2043">
              <w:rPr>
                <w:sz w:val="22"/>
                <w:szCs w:val="22"/>
              </w:rPr>
              <w:t>33,173</w:t>
            </w:r>
          </w:p>
        </w:tc>
      </w:tr>
      <w:tr w:rsidR="00A66F35" w:rsidRPr="007C2043" w14:paraId="32D3C124" w14:textId="77777777" w:rsidTr="00A66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06A8E25" w14:textId="77777777" w:rsidR="00A66F35" w:rsidRPr="007C2043" w:rsidRDefault="006A5179">
            <w:pPr>
              <w:rPr>
                <w:sz w:val="22"/>
                <w:szCs w:val="22"/>
              </w:rPr>
            </w:pPr>
            <w:r w:rsidRPr="007C2043">
              <w:rPr>
                <w:sz w:val="22"/>
                <w:szCs w:val="22"/>
              </w:rPr>
              <w:t>Places Booked</w:t>
            </w:r>
          </w:p>
        </w:tc>
        <w:tc>
          <w:tcPr>
            <w:tcW w:w="0" w:type="auto"/>
            <w:vAlign w:val="center"/>
          </w:tcPr>
          <w:p w14:paraId="1F137598" w14:textId="77777777" w:rsidR="00A66F35" w:rsidRPr="007C2043" w:rsidRDefault="006A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C2043">
              <w:rPr>
                <w:sz w:val="22"/>
                <w:szCs w:val="22"/>
              </w:rPr>
              <w:t>3,850</w:t>
            </w:r>
          </w:p>
        </w:tc>
        <w:tc>
          <w:tcPr>
            <w:tcW w:w="0" w:type="auto"/>
            <w:vAlign w:val="center"/>
          </w:tcPr>
          <w:p w14:paraId="16173FC2" w14:textId="77777777" w:rsidR="00A66F35" w:rsidRPr="007C2043" w:rsidRDefault="006A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C2043">
              <w:rPr>
                <w:sz w:val="22"/>
                <w:szCs w:val="22"/>
              </w:rPr>
              <w:t>17,377</w:t>
            </w:r>
          </w:p>
        </w:tc>
        <w:tc>
          <w:tcPr>
            <w:tcW w:w="0" w:type="auto"/>
            <w:vAlign w:val="center"/>
          </w:tcPr>
          <w:p w14:paraId="0322870B" w14:textId="77777777" w:rsidR="00A66F35" w:rsidRPr="007C2043" w:rsidRDefault="006A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C2043">
              <w:rPr>
                <w:sz w:val="22"/>
                <w:szCs w:val="22"/>
              </w:rPr>
              <w:t>2,887</w:t>
            </w:r>
          </w:p>
        </w:tc>
        <w:tc>
          <w:tcPr>
            <w:tcW w:w="0" w:type="auto"/>
            <w:vAlign w:val="center"/>
          </w:tcPr>
          <w:p w14:paraId="68E5E328" w14:textId="77777777" w:rsidR="00A66F35" w:rsidRPr="007C2043" w:rsidRDefault="006A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C2043">
              <w:rPr>
                <w:sz w:val="22"/>
                <w:szCs w:val="22"/>
              </w:rPr>
              <w:t>24,114</w:t>
            </w:r>
          </w:p>
        </w:tc>
      </w:tr>
      <w:tr w:rsidR="00A66F35" w:rsidRPr="007C2043" w14:paraId="47CC8FA2" w14:textId="77777777" w:rsidTr="00507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4FBCDCED" w14:textId="77777777" w:rsidR="00A66F35" w:rsidRPr="007C2043" w:rsidRDefault="006A5179">
            <w:pPr>
              <w:rPr>
                <w:sz w:val="22"/>
                <w:szCs w:val="22"/>
              </w:rPr>
            </w:pPr>
            <w:r w:rsidRPr="007C2043">
              <w:rPr>
                <w:sz w:val="22"/>
                <w:szCs w:val="22"/>
              </w:rPr>
              <w:t>Unattended Places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2C2A13" w14:textId="77777777" w:rsidR="00A66F35" w:rsidRPr="007C2043" w:rsidRDefault="006A5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C2043">
              <w:rPr>
                <w:sz w:val="22"/>
                <w:szCs w:val="22"/>
              </w:rPr>
              <w:t>934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C134AC" w14:textId="77777777" w:rsidR="00A66F35" w:rsidRPr="007C2043" w:rsidRDefault="006A5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C2043">
              <w:rPr>
                <w:sz w:val="22"/>
                <w:szCs w:val="22"/>
              </w:rPr>
              <w:t>5,098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39D615" w14:textId="77777777" w:rsidR="00A66F35" w:rsidRPr="007C2043" w:rsidRDefault="006A5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C2043">
              <w:rPr>
                <w:sz w:val="22"/>
                <w:szCs w:val="22"/>
              </w:rPr>
              <w:t>654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E6852A" w14:textId="77777777" w:rsidR="00A66F35" w:rsidRPr="007C2043" w:rsidRDefault="006A5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C2043">
              <w:rPr>
                <w:sz w:val="22"/>
                <w:szCs w:val="22"/>
              </w:rPr>
              <w:t>6,686</w:t>
            </w:r>
          </w:p>
        </w:tc>
      </w:tr>
    </w:tbl>
    <w:p w14:paraId="337F5B2B" w14:textId="77777777" w:rsidR="007B465A" w:rsidRPr="007C2043" w:rsidRDefault="007B465A">
      <w:pPr>
        <w:pStyle w:val="Heading3"/>
        <w:rPr>
          <w:sz w:val="4"/>
          <w:szCs w:val="4"/>
        </w:rPr>
      </w:pPr>
    </w:p>
    <w:p w14:paraId="76E95DB2" w14:textId="7A65EE99" w:rsidR="00A66F35" w:rsidRDefault="006A5179">
      <w:pPr>
        <w:pStyle w:val="Heading3"/>
      </w:pPr>
      <w:r>
        <w:t>3.2 Visual: Attendance by Holiday Period</w:t>
      </w:r>
    </w:p>
    <w:p w14:paraId="2E2D788C" w14:textId="77777777" w:rsidR="00F613C1" w:rsidRPr="00F613C1" w:rsidRDefault="00F613C1" w:rsidP="00F613C1">
      <w:pPr>
        <w:rPr>
          <w:b/>
          <w:bCs/>
          <w:lang w:val="en-GB"/>
        </w:rPr>
      </w:pPr>
      <w:r w:rsidRPr="00F613C1">
        <w:rPr>
          <w:b/>
          <w:bCs/>
          <w:lang w:val="en-GB"/>
        </w:rPr>
        <w:t>Attendees</w:t>
      </w:r>
    </w:p>
    <w:p w14:paraId="217653D4" w14:textId="77777777" w:rsidR="00F613C1" w:rsidRPr="00F613C1" w:rsidRDefault="00F613C1" w:rsidP="00F613C1">
      <w:pPr>
        <w:rPr>
          <w:sz w:val="22"/>
          <w:szCs w:val="22"/>
          <w:lang w:val="en-GB"/>
        </w:rPr>
      </w:pPr>
      <w:r w:rsidRPr="00F613C1">
        <w:rPr>
          <w:sz w:val="22"/>
          <w:szCs w:val="22"/>
          <w:lang w:val="en-GB"/>
        </w:rPr>
        <w:t xml:space="preserve">Summer     | </w:t>
      </w:r>
      <w:r w:rsidRPr="00F613C1">
        <w:rPr>
          <w:rFonts w:ascii="Arial" w:hAnsi="Arial" w:cs="Arial"/>
          <w:sz w:val="22"/>
          <w:szCs w:val="22"/>
          <w:lang w:val="en-GB"/>
        </w:rPr>
        <w:t>██████████████████████████████</w:t>
      </w:r>
      <w:r w:rsidRPr="00F613C1">
        <w:rPr>
          <w:sz w:val="22"/>
          <w:szCs w:val="22"/>
          <w:lang w:val="en-GB"/>
        </w:rPr>
        <w:t xml:space="preserve"> 1,670</w:t>
      </w:r>
    </w:p>
    <w:p w14:paraId="537AA2A3" w14:textId="77777777" w:rsidR="00F613C1" w:rsidRPr="00F613C1" w:rsidRDefault="00F613C1" w:rsidP="00F613C1">
      <w:pPr>
        <w:rPr>
          <w:sz w:val="22"/>
          <w:szCs w:val="22"/>
          <w:lang w:val="en-GB"/>
        </w:rPr>
      </w:pPr>
      <w:r w:rsidRPr="00F613C1">
        <w:rPr>
          <w:sz w:val="22"/>
          <w:szCs w:val="22"/>
          <w:lang w:val="en-GB"/>
        </w:rPr>
        <w:t xml:space="preserve">Easter     | </w:t>
      </w:r>
      <w:r w:rsidRPr="00F613C1">
        <w:rPr>
          <w:rFonts w:ascii="Arial" w:hAnsi="Arial" w:cs="Arial"/>
          <w:sz w:val="22"/>
          <w:szCs w:val="22"/>
          <w:lang w:val="en-GB"/>
        </w:rPr>
        <w:t>████████████</w:t>
      </w:r>
      <w:r w:rsidRPr="00F613C1">
        <w:rPr>
          <w:sz w:val="22"/>
          <w:szCs w:val="22"/>
          <w:lang w:val="en-GB"/>
        </w:rPr>
        <w:t xml:space="preserve"> 993</w:t>
      </w:r>
    </w:p>
    <w:p w14:paraId="22BE3104" w14:textId="77777777" w:rsidR="00F613C1" w:rsidRPr="00F613C1" w:rsidRDefault="00F613C1" w:rsidP="00F613C1">
      <w:pPr>
        <w:rPr>
          <w:sz w:val="22"/>
          <w:szCs w:val="22"/>
          <w:lang w:val="en-GB"/>
        </w:rPr>
      </w:pPr>
      <w:proofErr w:type="gramStart"/>
      <w:r w:rsidRPr="00F613C1">
        <w:rPr>
          <w:sz w:val="22"/>
          <w:szCs w:val="22"/>
          <w:lang w:val="en-GB"/>
        </w:rPr>
        <w:t>Christmas  |</w:t>
      </w:r>
      <w:proofErr w:type="gramEnd"/>
      <w:r w:rsidRPr="00F613C1">
        <w:rPr>
          <w:sz w:val="22"/>
          <w:szCs w:val="22"/>
          <w:lang w:val="en-GB"/>
        </w:rPr>
        <w:t xml:space="preserve"> </w:t>
      </w:r>
      <w:r w:rsidRPr="00F613C1">
        <w:rPr>
          <w:rFonts w:ascii="Arial" w:hAnsi="Arial" w:cs="Arial"/>
          <w:sz w:val="22"/>
          <w:szCs w:val="22"/>
          <w:lang w:val="en-GB"/>
        </w:rPr>
        <w:t>████████</w:t>
      </w:r>
      <w:r w:rsidRPr="00F613C1">
        <w:rPr>
          <w:sz w:val="22"/>
          <w:szCs w:val="22"/>
          <w:lang w:val="en-GB"/>
        </w:rPr>
        <w:t xml:space="preserve"> 774</w:t>
      </w:r>
    </w:p>
    <w:p w14:paraId="4B769D53" w14:textId="77777777" w:rsidR="007B465A" w:rsidRPr="007C2043" w:rsidRDefault="007B465A" w:rsidP="007B465A">
      <w:pPr>
        <w:rPr>
          <w:sz w:val="4"/>
          <w:szCs w:val="4"/>
        </w:rPr>
      </w:pPr>
    </w:p>
    <w:p w14:paraId="0ADF7AB1" w14:textId="0703C4A9" w:rsidR="00A66F35" w:rsidRDefault="006A5179">
      <w:pPr>
        <w:pStyle w:val="Heading3"/>
      </w:pPr>
      <w:r>
        <w:t>3.3 Visual: Attendance Days by Holiday Period</w:t>
      </w:r>
    </w:p>
    <w:p w14:paraId="44588EE9" w14:textId="77777777" w:rsidR="00F613C1" w:rsidRPr="00F613C1" w:rsidRDefault="00F613C1" w:rsidP="00F613C1">
      <w:pPr>
        <w:rPr>
          <w:b/>
          <w:bCs/>
          <w:sz w:val="22"/>
          <w:szCs w:val="22"/>
          <w:lang w:val="en-GB"/>
        </w:rPr>
      </w:pPr>
      <w:r w:rsidRPr="00F613C1">
        <w:rPr>
          <w:b/>
          <w:bCs/>
          <w:sz w:val="22"/>
          <w:szCs w:val="22"/>
          <w:lang w:val="en-GB"/>
        </w:rPr>
        <w:t>Attendance Days</w:t>
      </w:r>
    </w:p>
    <w:p w14:paraId="146F64D4" w14:textId="77777777" w:rsidR="00F613C1" w:rsidRPr="00F613C1" w:rsidRDefault="00F613C1" w:rsidP="00F613C1">
      <w:pPr>
        <w:rPr>
          <w:sz w:val="22"/>
          <w:szCs w:val="22"/>
          <w:lang w:val="en-GB"/>
        </w:rPr>
      </w:pPr>
      <w:r w:rsidRPr="00F613C1">
        <w:rPr>
          <w:sz w:val="22"/>
          <w:szCs w:val="22"/>
          <w:lang w:val="en-GB"/>
        </w:rPr>
        <w:t xml:space="preserve">Summer     | </w:t>
      </w:r>
      <w:r w:rsidRPr="00F613C1">
        <w:rPr>
          <w:rFonts w:ascii="Arial" w:hAnsi="Arial" w:cs="Arial"/>
          <w:sz w:val="22"/>
          <w:szCs w:val="22"/>
          <w:lang w:val="en-GB"/>
        </w:rPr>
        <w:t>█████████████████████████████████████████</w:t>
      </w:r>
      <w:r w:rsidRPr="00F613C1">
        <w:rPr>
          <w:sz w:val="22"/>
          <w:szCs w:val="22"/>
          <w:lang w:val="en-GB"/>
        </w:rPr>
        <w:t xml:space="preserve"> 12,279</w:t>
      </w:r>
    </w:p>
    <w:p w14:paraId="107BC6E0" w14:textId="77777777" w:rsidR="00F613C1" w:rsidRPr="00F613C1" w:rsidRDefault="00F613C1" w:rsidP="00F613C1">
      <w:pPr>
        <w:rPr>
          <w:sz w:val="22"/>
          <w:szCs w:val="22"/>
          <w:lang w:val="en-GB"/>
        </w:rPr>
      </w:pPr>
      <w:r w:rsidRPr="00F613C1">
        <w:rPr>
          <w:sz w:val="22"/>
          <w:szCs w:val="22"/>
          <w:lang w:val="en-GB"/>
        </w:rPr>
        <w:t xml:space="preserve">Easter     | </w:t>
      </w:r>
      <w:r w:rsidRPr="00F613C1">
        <w:rPr>
          <w:rFonts w:ascii="Arial" w:hAnsi="Arial" w:cs="Arial"/>
          <w:sz w:val="22"/>
          <w:szCs w:val="22"/>
          <w:lang w:val="en-GB"/>
        </w:rPr>
        <w:t>███████████</w:t>
      </w:r>
      <w:r w:rsidRPr="00F613C1">
        <w:rPr>
          <w:sz w:val="22"/>
          <w:szCs w:val="22"/>
          <w:lang w:val="en-GB"/>
        </w:rPr>
        <w:t xml:space="preserve"> 2,916</w:t>
      </w:r>
    </w:p>
    <w:p w14:paraId="77893924" w14:textId="77777777" w:rsidR="00F613C1" w:rsidRPr="00F613C1" w:rsidRDefault="00F613C1" w:rsidP="00F613C1">
      <w:pPr>
        <w:rPr>
          <w:sz w:val="22"/>
          <w:szCs w:val="22"/>
          <w:lang w:val="en-GB"/>
        </w:rPr>
      </w:pPr>
      <w:proofErr w:type="gramStart"/>
      <w:r w:rsidRPr="00F613C1">
        <w:rPr>
          <w:sz w:val="22"/>
          <w:szCs w:val="22"/>
          <w:lang w:val="en-GB"/>
        </w:rPr>
        <w:t>Christmas  |</w:t>
      </w:r>
      <w:proofErr w:type="gramEnd"/>
      <w:r w:rsidRPr="00F613C1">
        <w:rPr>
          <w:sz w:val="22"/>
          <w:szCs w:val="22"/>
          <w:lang w:val="en-GB"/>
        </w:rPr>
        <w:t xml:space="preserve"> </w:t>
      </w:r>
      <w:r w:rsidRPr="00F613C1">
        <w:rPr>
          <w:rFonts w:ascii="Arial" w:hAnsi="Arial" w:cs="Arial"/>
          <w:sz w:val="22"/>
          <w:szCs w:val="22"/>
          <w:lang w:val="en-GB"/>
        </w:rPr>
        <w:t>████████</w:t>
      </w:r>
      <w:r w:rsidRPr="00F613C1">
        <w:rPr>
          <w:sz w:val="22"/>
          <w:szCs w:val="22"/>
          <w:lang w:val="en-GB"/>
        </w:rPr>
        <w:t xml:space="preserve"> 2,233</w:t>
      </w:r>
    </w:p>
    <w:p w14:paraId="5666C7AC" w14:textId="77777777" w:rsidR="00A66F35" w:rsidRDefault="006A5179">
      <w:pPr>
        <w:pStyle w:val="Heading3"/>
      </w:pPr>
      <w:r>
        <w:lastRenderedPageBreak/>
        <w:t>3.4 Attendance Breakdown by Group</w:t>
      </w:r>
    </w:p>
    <w:tbl>
      <w:tblPr>
        <w:tblStyle w:val="GridTable4-Accent1"/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4"/>
        <w:gridCol w:w="1400"/>
        <w:gridCol w:w="1618"/>
        <w:gridCol w:w="1768"/>
        <w:gridCol w:w="935"/>
      </w:tblGrid>
      <w:tr w:rsidR="00A66F35" w14:paraId="749FCB92" w14:textId="77777777" w:rsidTr="005079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530697ED" w14:textId="77777777" w:rsidR="00A66F35" w:rsidRDefault="006A5179">
            <w:r>
              <w:t>Category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9CD34E" w14:textId="77777777" w:rsidR="00A66F35" w:rsidRDefault="006A5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Easter Total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C3B7D0" w14:textId="77777777" w:rsidR="00A66F35" w:rsidRDefault="006A5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Summer Total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1319F9" w14:textId="77777777" w:rsidR="00A66F35" w:rsidRDefault="006A5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Christmas Total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0404B6" w14:textId="77777777" w:rsidR="00A66F35" w:rsidRDefault="006A51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Overall</w:t>
            </w:r>
          </w:p>
        </w:tc>
      </w:tr>
      <w:tr w:rsidR="00A66F35" w14:paraId="26DA47EA" w14:textId="77777777" w:rsidTr="00507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44DAEA87" w14:textId="77777777" w:rsidR="00A66F35" w:rsidRDefault="006A5179">
            <w:r>
              <w:t>FSM Eligible / Non-SEND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9E0A36" w14:textId="77777777" w:rsidR="00A66F35" w:rsidRDefault="006A5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543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9BC9E5" w14:textId="77777777" w:rsidR="00A66F35" w:rsidRDefault="006A5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905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6978FE" w14:textId="77777777" w:rsidR="00A66F35" w:rsidRDefault="006A5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90E65D" w14:textId="77777777" w:rsidR="00A66F35" w:rsidRDefault="006A5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1,863</w:t>
            </w:r>
          </w:p>
        </w:tc>
      </w:tr>
      <w:tr w:rsidR="00A66F35" w14:paraId="004CBA37" w14:textId="77777777" w:rsidTr="00A66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0D14D72" w14:textId="77777777" w:rsidR="00A66F35" w:rsidRDefault="006A5179">
            <w:r>
              <w:t>Non-FSM / Non-SEND</w:t>
            </w:r>
          </w:p>
        </w:tc>
        <w:tc>
          <w:tcPr>
            <w:tcW w:w="0" w:type="auto"/>
            <w:vAlign w:val="center"/>
          </w:tcPr>
          <w:p w14:paraId="1D3E6FDD" w14:textId="77777777" w:rsidR="00A66F35" w:rsidRDefault="006A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98</w:t>
            </w:r>
          </w:p>
        </w:tc>
        <w:tc>
          <w:tcPr>
            <w:tcW w:w="0" w:type="auto"/>
            <w:vAlign w:val="center"/>
          </w:tcPr>
          <w:p w14:paraId="60F564E8" w14:textId="77777777" w:rsidR="00A66F35" w:rsidRDefault="006A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176</w:t>
            </w:r>
          </w:p>
        </w:tc>
        <w:tc>
          <w:tcPr>
            <w:tcW w:w="0" w:type="auto"/>
            <w:vAlign w:val="center"/>
          </w:tcPr>
          <w:p w14:paraId="49FB466E" w14:textId="77777777" w:rsidR="00A66F35" w:rsidRDefault="006A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103</w:t>
            </w:r>
          </w:p>
        </w:tc>
        <w:tc>
          <w:tcPr>
            <w:tcW w:w="0" w:type="auto"/>
            <w:vAlign w:val="center"/>
          </w:tcPr>
          <w:p w14:paraId="3C95BE78" w14:textId="77777777" w:rsidR="00A66F35" w:rsidRDefault="006A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377</w:t>
            </w:r>
          </w:p>
        </w:tc>
      </w:tr>
      <w:tr w:rsidR="00A66F35" w14:paraId="52170E42" w14:textId="77777777" w:rsidTr="00507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67F8944D" w14:textId="77777777" w:rsidR="00A66F35" w:rsidRDefault="006A5179">
            <w:r>
              <w:t>FSM Eligible / SEND Universal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A632B1" w14:textId="77777777" w:rsidR="00A66F35" w:rsidRDefault="006A5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117FEC" w14:textId="77777777" w:rsidR="00A66F35" w:rsidRDefault="006A5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334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40AB72" w14:textId="77777777" w:rsidR="00A66F35" w:rsidRDefault="006A5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EC12A7" w14:textId="77777777" w:rsidR="00A66F35" w:rsidRDefault="006A5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683</w:t>
            </w:r>
          </w:p>
        </w:tc>
      </w:tr>
      <w:tr w:rsidR="00A66F35" w14:paraId="4246B540" w14:textId="77777777" w:rsidTr="00A66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889B2E5" w14:textId="77777777" w:rsidR="00A66F35" w:rsidRDefault="006A5179">
            <w:r>
              <w:t>FSM Eligible / SEND Specialist</w:t>
            </w:r>
          </w:p>
        </w:tc>
        <w:tc>
          <w:tcPr>
            <w:tcW w:w="0" w:type="auto"/>
            <w:vAlign w:val="center"/>
          </w:tcPr>
          <w:p w14:paraId="7B568215" w14:textId="77777777" w:rsidR="00A66F35" w:rsidRDefault="006A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</w:t>
            </w:r>
          </w:p>
        </w:tc>
        <w:tc>
          <w:tcPr>
            <w:tcW w:w="0" w:type="auto"/>
            <w:vAlign w:val="center"/>
          </w:tcPr>
          <w:p w14:paraId="43A19E73" w14:textId="77777777" w:rsidR="00A66F35" w:rsidRDefault="006A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</w:t>
            </w:r>
          </w:p>
        </w:tc>
        <w:tc>
          <w:tcPr>
            <w:tcW w:w="0" w:type="auto"/>
            <w:vAlign w:val="center"/>
          </w:tcPr>
          <w:p w14:paraId="3D5C510C" w14:textId="77777777" w:rsidR="00A66F35" w:rsidRDefault="006A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35</w:t>
            </w:r>
          </w:p>
        </w:tc>
        <w:tc>
          <w:tcPr>
            <w:tcW w:w="0" w:type="auto"/>
            <w:vAlign w:val="center"/>
          </w:tcPr>
          <w:p w14:paraId="18EE793C" w14:textId="77777777" w:rsidR="00A66F35" w:rsidRDefault="006A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122</w:t>
            </w:r>
          </w:p>
        </w:tc>
      </w:tr>
      <w:tr w:rsidR="00A66F35" w14:paraId="39FC08CC" w14:textId="77777777" w:rsidTr="00507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61FE34E0" w14:textId="77777777" w:rsidR="00A66F35" w:rsidRDefault="006A5179">
            <w:r>
              <w:t>Non-FSM / SEND Universal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66C624" w14:textId="77777777" w:rsidR="00A66F35" w:rsidRDefault="006A5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019787" w14:textId="77777777" w:rsidR="00A66F35" w:rsidRDefault="006A5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6FB1E0" w14:textId="77777777" w:rsidR="00A66F35" w:rsidRDefault="006A5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EDF11B" w14:textId="77777777" w:rsidR="00A66F35" w:rsidRDefault="006A5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301</w:t>
            </w:r>
          </w:p>
        </w:tc>
      </w:tr>
      <w:tr w:rsidR="00A66F35" w14:paraId="49948EF4" w14:textId="77777777" w:rsidTr="00A66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D7DA160" w14:textId="77777777" w:rsidR="00A66F35" w:rsidRDefault="006A5179">
            <w:r>
              <w:t>Non-FSM / SEND Specialist</w:t>
            </w:r>
          </w:p>
        </w:tc>
        <w:tc>
          <w:tcPr>
            <w:tcW w:w="0" w:type="auto"/>
            <w:vAlign w:val="center"/>
          </w:tcPr>
          <w:p w14:paraId="41C0AA51" w14:textId="77777777" w:rsidR="00A66F35" w:rsidRDefault="006A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</w:t>
            </w:r>
          </w:p>
        </w:tc>
        <w:tc>
          <w:tcPr>
            <w:tcW w:w="0" w:type="auto"/>
            <w:vAlign w:val="center"/>
          </w:tcPr>
          <w:p w14:paraId="21C9D991" w14:textId="77777777" w:rsidR="00A66F35" w:rsidRDefault="006A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</w:t>
            </w:r>
          </w:p>
        </w:tc>
        <w:tc>
          <w:tcPr>
            <w:tcW w:w="0" w:type="auto"/>
            <w:vAlign w:val="center"/>
          </w:tcPr>
          <w:p w14:paraId="44C26413" w14:textId="77777777" w:rsidR="00A66F35" w:rsidRDefault="006A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</w:t>
            </w:r>
          </w:p>
        </w:tc>
        <w:tc>
          <w:tcPr>
            <w:tcW w:w="0" w:type="auto"/>
            <w:vAlign w:val="center"/>
          </w:tcPr>
          <w:p w14:paraId="7E57E621" w14:textId="77777777" w:rsidR="00A66F35" w:rsidRDefault="006A5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91</w:t>
            </w:r>
          </w:p>
        </w:tc>
      </w:tr>
      <w:tr w:rsidR="00A66F35" w:rsidRPr="007C2043" w14:paraId="497510EE" w14:textId="77777777" w:rsidTr="00507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3DCF7B04" w14:textId="77777777" w:rsidR="00A66F35" w:rsidRDefault="006A5179">
            <w:r>
              <w:t>Total HAF Funded Attendees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DAEBF7" w14:textId="77777777" w:rsidR="00A66F35" w:rsidRDefault="006A5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993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998455" w14:textId="77777777" w:rsidR="00A66F35" w:rsidRDefault="006A5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1,670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A65AF1" w14:textId="77777777" w:rsidR="00A66F35" w:rsidRDefault="006A5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774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793010" w14:textId="77777777" w:rsidR="00A66F35" w:rsidRDefault="006A51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3,437</w:t>
            </w:r>
          </w:p>
        </w:tc>
      </w:tr>
    </w:tbl>
    <w:p w14:paraId="149FD608" w14:textId="77777777" w:rsidR="001B59EF" w:rsidRPr="007C2043" w:rsidRDefault="001B59EF">
      <w:pPr>
        <w:pStyle w:val="Heading3"/>
        <w:rPr>
          <w:sz w:val="4"/>
          <w:szCs w:val="4"/>
        </w:rPr>
      </w:pPr>
    </w:p>
    <w:p w14:paraId="67A394CB" w14:textId="09B58AF0" w:rsidR="00A66F35" w:rsidRDefault="006A5179">
      <w:pPr>
        <w:pStyle w:val="Heading3"/>
      </w:pPr>
      <w:r>
        <w:t>3.5 Visual: FSM vs Non-FSM Participation (Overall)</w:t>
      </w:r>
    </w:p>
    <w:p w14:paraId="4FED6787" w14:textId="77777777" w:rsidR="00BA4682" w:rsidRPr="00BA4682" w:rsidRDefault="00BA4682" w:rsidP="00BA4682">
      <w:pPr>
        <w:rPr>
          <w:sz w:val="22"/>
          <w:szCs w:val="22"/>
          <w:lang w:val="en-GB"/>
        </w:rPr>
      </w:pPr>
      <w:r w:rsidRPr="00BA4682">
        <w:rPr>
          <w:sz w:val="22"/>
          <w:szCs w:val="22"/>
          <w:lang w:val="en-GB"/>
        </w:rPr>
        <w:t xml:space="preserve">FSM Eligible        | </w:t>
      </w:r>
      <w:r w:rsidRPr="00BA4682">
        <w:rPr>
          <w:rFonts w:ascii="Arial" w:hAnsi="Arial" w:cs="Arial"/>
          <w:sz w:val="22"/>
          <w:szCs w:val="22"/>
          <w:lang w:val="en-GB"/>
        </w:rPr>
        <w:t>█████████████████████████████████████</w:t>
      </w:r>
      <w:r w:rsidRPr="00BA4682">
        <w:rPr>
          <w:sz w:val="22"/>
          <w:szCs w:val="22"/>
          <w:lang w:val="en-GB"/>
        </w:rPr>
        <w:t xml:space="preserve"> 2,668</w:t>
      </w:r>
    </w:p>
    <w:p w14:paraId="4303F869" w14:textId="460E64C2" w:rsidR="00BA4682" w:rsidRPr="006A5179" w:rsidRDefault="00BA4682" w:rsidP="00BA4682">
      <w:pPr>
        <w:rPr>
          <w:sz w:val="22"/>
          <w:szCs w:val="22"/>
          <w:lang w:val="en-GB"/>
        </w:rPr>
      </w:pPr>
      <w:r w:rsidRPr="00BA4682">
        <w:rPr>
          <w:sz w:val="22"/>
          <w:szCs w:val="22"/>
          <w:lang w:val="en-GB"/>
        </w:rPr>
        <w:t xml:space="preserve">Non-FSM             | </w:t>
      </w:r>
      <w:r w:rsidRPr="00BA4682">
        <w:rPr>
          <w:rFonts w:ascii="Arial" w:hAnsi="Arial" w:cs="Arial"/>
          <w:sz w:val="22"/>
          <w:szCs w:val="22"/>
          <w:lang w:val="en-GB"/>
        </w:rPr>
        <w:t>████████</w:t>
      </w:r>
      <w:r w:rsidRPr="00BA4682">
        <w:rPr>
          <w:sz w:val="22"/>
          <w:szCs w:val="22"/>
          <w:lang w:val="en-GB"/>
        </w:rPr>
        <w:t xml:space="preserve"> 769</w:t>
      </w:r>
    </w:p>
    <w:p w14:paraId="5E9D74AF" w14:textId="77777777" w:rsidR="001B59EF" w:rsidRPr="001B59EF" w:rsidRDefault="001B59EF" w:rsidP="00FA6A1B">
      <w:pPr>
        <w:pStyle w:val="Heading3"/>
        <w:rPr>
          <w:sz w:val="16"/>
          <w:szCs w:val="16"/>
        </w:rPr>
      </w:pPr>
    </w:p>
    <w:p w14:paraId="6EA18B20" w14:textId="52E2B743" w:rsidR="00FA6A1B" w:rsidRPr="00FA6A1B" w:rsidRDefault="006A5179" w:rsidP="00FA6A1B">
      <w:pPr>
        <w:pStyle w:val="Heading3"/>
      </w:pPr>
      <w:r>
        <w:t>3.6 Visual: SEND vs Non-SEND Participation (Overall)</w:t>
      </w:r>
    </w:p>
    <w:p w14:paraId="46633326" w14:textId="77777777" w:rsidR="00FA6A1B" w:rsidRPr="00FA6A1B" w:rsidRDefault="00FA6A1B" w:rsidP="00FA6A1B">
      <w:pPr>
        <w:rPr>
          <w:sz w:val="22"/>
          <w:szCs w:val="22"/>
          <w:lang w:val="en-GB"/>
        </w:rPr>
      </w:pPr>
      <w:r w:rsidRPr="00FA6A1B">
        <w:rPr>
          <w:sz w:val="22"/>
          <w:szCs w:val="22"/>
          <w:lang w:val="en-GB"/>
        </w:rPr>
        <w:t xml:space="preserve">Non-SEND            | </w:t>
      </w:r>
      <w:r w:rsidRPr="00FA6A1B">
        <w:rPr>
          <w:rFonts w:ascii="Arial" w:hAnsi="Arial" w:cs="Arial"/>
          <w:sz w:val="22"/>
          <w:szCs w:val="22"/>
          <w:lang w:val="en-GB"/>
        </w:rPr>
        <w:t>█████████████████████████████</w:t>
      </w:r>
      <w:r w:rsidRPr="00FA6A1B">
        <w:rPr>
          <w:sz w:val="22"/>
          <w:szCs w:val="22"/>
          <w:lang w:val="en-GB"/>
        </w:rPr>
        <w:t xml:space="preserve"> 2,240</w:t>
      </w:r>
    </w:p>
    <w:p w14:paraId="3B46A179" w14:textId="1AC16E6A" w:rsidR="00BA4682" w:rsidRPr="006A5179" w:rsidRDefault="00FA6A1B" w:rsidP="00BA4682">
      <w:pPr>
        <w:rPr>
          <w:sz w:val="22"/>
          <w:szCs w:val="22"/>
          <w:lang w:val="en-GB"/>
        </w:rPr>
      </w:pPr>
      <w:r w:rsidRPr="00FA6A1B">
        <w:rPr>
          <w:sz w:val="22"/>
          <w:szCs w:val="22"/>
          <w:lang w:val="en-GB"/>
        </w:rPr>
        <w:t>SEND (</w:t>
      </w:r>
      <w:proofErr w:type="gramStart"/>
      <w:r w:rsidRPr="00FA6A1B">
        <w:rPr>
          <w:sz w:val="22"/>
          <w:szCs w:val="22"/>
          <w:lang w:val="en-GB"/>
        </w:rPr>
        <w:t>All)   </w:t>
      </w:r>
      <w:proofErr w:type="gramEnd"/>
      <w:r w:rsidRPr="00FA6A1B">
        <w:rPr>
          <w:sz w:val="22"/>
          <w:szCs w:val="22"/>
          <w:lang w:val="en-GB"/>
        </w:rPr>
        <w:t xml:space="preserve">       | </w:t>
      </w:r>
      <w:r w:rsidRPr="00FA6A1B">
        <w:rPr>
          <w:rFonts w:ascii="Arial" w:hAnsi="Arial" w:cs="Arial"/>
          <w:sz w:val="22"/>
          <w:szCs w:val="22"/>
          <w:lang w:val="en-GB"/>
        </w:rPr>
        <w:t>█████████████</w:t>
      </w:r>
      <w:r w:rsidRPr="00FA6A1B">
        <w:rPr>
          <w:sz w:val="22"/>
          <w:szCs w:val="22"/>
          <w:lang w:val="en-GB"/>
        </w:rPr>
        <w:t xml:space="preserve"> 1,197</w:t>
      </w:r>
    </w:p>
    <w:p w14:paraId="58EBF49C" w14:textId="77777777" w:rsidR="001B59EF" w:rsidRPr="001B59EF" w:rsidRDefault="001B59EF">
      <w:pPr>
        <w:pStyle w:val="Heading3"/>
        <w:rPr>
          <w:sz w:val="16"/>
          <w:szCs w:val="16"/>
        </w:rPr>
      </w:pPr>
    </w:p>
    <w:p w14:paraId="55AC579D" w14:textId="59923444" w:rsidR="00A66F35" w:rsidRDefault="006A5179">
      <w:pPr>
        <w:pStyle w:val="Heading3"/>
      </w:pPr>
      <w:r>
        <w:t xml:space="preserve">3.7 Visual: Attendance vs </w:t>
      </w:r>
      <w:proofErr w:type="gramStart"/>
      <w:r>
        <w:t>Non-Attendance</w:t>
      </w:r>
      <w:proofErr w:type="gramEnd"/>
    </w:p>
    <w:p w14:paraId="64FE44AC" w14:textId="77777777" w:rsidR="001551C8" w:rsidRPr="001551C8" w:rsidRDefault="001551C8" w:rsidP="001551C8">
      <w:pPr>
        <w:rPr>
          <w:sz w:val="22"/>
          <w:szCs w:val="22"/>
          <w:lang w:val="en-GB"/>
        </w:rPr>
      </w:pPr>
      <w:r w:rsidRPr="001551C8">
        <w:rPr>
          <w:sz w:val="22"/>
          <w:szCs w:val="22"/>
          <w:lang w:val="en-GB"/>
        </w:rPr>
        <w:t xml:space="preserve">Booked Places       | </w:t>
      </w:r>
      <w:r w:rsidRPr="001551C8">
        <w:rPr>
          <w:rFonts w:ascii="Arial" w:hAnsi="Arial" w:cs="Arial"/>
          <w:sz w:val="22"/>
          <w:szCs w:val="22"/>
          <w:lang w:val="en-GB"/>
        </w:rPr>
        <w:t>█████████████████████████████████████████████</w:t>
      </w:r>
      <w:r w:rsidRPr="001551C8">
        <w:rPr>
          <w:sz w:val="22"/>
          <w:szCs w:val="22"/>
          <w:lang w:val="en-GB"/>
        </w:rPr>
        <w:t xml:space="preserve"> 24,114</w:t>
      </w:r>
    </w:p>
    <w:p w14:paraId="099D5646" w14:textId="77777777" w:rsidR="001551C8" w:rsidRPr="001551C8" w:rsidRDefault="001551C8" w:rsidP="001551C8">
      <w:pPr>
        <w:rPr>
          <w:sz w:val="22"/>
          <w:szCs w:val="22"/>
          <w:lang w:val="en-GB"/>
        </w:rPr>
      </w:pPr>
      <w:r w:rsidRPr="001551C8">
        <w:rPr>
          <w:sz w:val="22"/>
          <w:szCs w:val="22"/>
          <w:lang w:val="en-GB"/>
        </w:rPr>
        <w:t xml:space="preserve">Attended            | </w:t>
      </w:r>
      <w:r w:rsidRPr="001551C8">
        <w:rPr>
          <w:rFonts w:ascii="Arial" w:hAnsi="Arial" w:cs="Arial"/>
          <w:sz w:val="22"/>
          <w:szCs w:val="22"/>
          <w:lang w:val="en-GB"/>
        </w:rPr>
        <w:t>█████████████████████████████████</w:t>
      </w:r>
      <w:r w:rsidRPr="001551C8">
        <w:rPr>
          <w:sz w:val="22"/>
          <w:szCs w:val="22"/>
          <w:lang w:val="en-GB"/>
        </w:rPr>
        <w:t xml:space="preserve"> 17,428 days</w:t>
      </w:r>
    </w:p>
    <w:p w14:paraId="74038275" w14:textId="77777777" w:rsidR="001551C8" w:rsidRPr="001551C8" w:rsidRDefault="001551C8" w:rsidP="001551C8">
      <w:pPr>
        <w:rPr>
          <w:sz w:val="22"/>
          <w:szCs w:val="22"/>
          <w:lang w:val="en-GB"/>
        </w:rPr>
      </w:pPr>
      <w:r w:rsidRPr="001551C8">
        <w:rPr>
          <w:sz w:val="22"/>
          <w:szCs w:val="22"/>
          <w:lang w:val="en-GB"/>
        </w:rPr>
        <w:t xml:space="preserve">Non-Attendance      | </w:t>
      </w:r>
      <w:r w:rsidRPr="001551C8">
        <w:rPr>
          <w:rFonts w:ascii="Arial" w:hAnsi="Arial" w:cs="Arial"/>
          <w:sz w:val="22"/>
          <w:szCs w:val="22"/>
          <w:lang w:val="en-GB"/>
        </w:rPr>
        <w:t>████████████</w:t>
      </w:r>
      <w:r w:rsidRPr="001551C8">
        <w:rPr>
          <w:sz w:val="22"/>
          <w:szCs w:val="22"/>
          <w:lang w:val="en-GB"/>
        </w:rPr>
        <w:t xml:space="preserve"> 6,686</w:t>
      </w:r>
    </w:p>
    <w:p w14:paraId="4E72FD2B" w14:textId="77777777" w:rsidR="001551C8" w:rsidRPr="006A5179" w:rsidRDefault="001551C8" w:rsidP="001551C8">
      <w:pPr>
        <w:rPr>
          <w:sz w:val="4"/>
          <w:szCs w:val="4"/>
        </w:rPr>
      </w:pPr>
    </w:p>
    <w:p w14:paraId="4A91C2DD" w14:textId="77777777" w:rsidR="00A66F35" w:rsidRDefault="006A5179">
      <w:pPr>
        <w:pStyle w:val="Heading3"/>
      </w:pPr>
      <w:r>
        <w:t>3.8 Key Observations</w:t>
      </w:r>
    </w:p>
    <w:p w14:paraId="4FB973E1" w14:textId="77777777" w:rsidR="00A66F35" w:rsidRPr="006A5179" w:rsidRDefault="006A5179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6A5179">
        <w:rPr>
          <w:sz w:val="22"/>
          <w:szCs w:val="22"/>
        </w:rPr>
        <w:t>Summer delivery dominates participation and attendance days.</w:t>
      </w:r>
    </w:p>
    <w:p w14:paraId="68D896C7" w14:textId="77777777" w:rsidR="00A66F35" w:rsidRPr="006A5179" w:rsidRDefault="006A5179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6A5179">
        <w:rPr>
          <w:sz w:val="22"/>
          <w:szCs w:val="22"/>
        </w:rPr>
        <w:t>FSM-eligible children represent the majority (approx. 78%).</w:t>
      </w:r>
    </w:p>
    <w:p w14:paraId="5E01BEA9" w14:textId="77777777" w:rsidR="00A66F35" w:rsidRPr="006A5179" w:rsidRDefault="006A5179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6A5179">
        <w:rPr>
          <w:sz w:val="22"/>
          <w:szCs w:val="22"/>
        </w:rPr>
        <w:t>SEND participation is strong at approximately one-third of all attendees.</w:t>
      </w:r>
    </w:p>
    <w:p w14:paraId="254720F8" w14:textId="77777777" w:rsidR="00A66F35" w:rsidRPr="006A5179" w:rsidRDefault="006A5179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6A5179">
        <w:rPr>
          <w:sz w:val="22"/>
          <w:szCs w:val="22"/>
        </w:rPr>
        <w:t>Non-attendance (28%) presents a significant efficiency challenge.</w:t>
      </w:r>
    </w:p>
    <w:p w14:paraId="2D25D76C" w14:textId="77777777" w:rsidR="001B59EF" w:rsidRPr="006A5179" w:rsidRDefault="001B59EF">
      <w:pPr>
        <w:pStyle w:val="Heading2"/>
        <w:rPr>
          <w:sz w:val="4"/>
          <w:szCs w:val="4"/>
        </w:rPr>
      </w:pPr>
    </w:p>
    <w:p w14:paraId="0AC7CA96" w14:textId="51B523A8" w:rsidR="00A66F35" w:rsidRDefault="006A5179">
      <w:pPr>
        <w:pStyle w:val="Heading2"/>
      </w:pPr>
      <w:r>
        <w:t>4. Delivery Summary</w:t>
      </w:r>
    </w:p>
    <w:p w14:paraId="6535A93A" w14:textId="77777777" w:rsidR="00A66F35" w:rsidRPr="006A5179" w:rsidRDefault="006A5179">
      <w:pPr>
        <w:rPr>
          <w:sz w:val="22"/>
          <w:szCs w:val="22"/>
        </w:rPr>
      </w:pPr>
      <w:r w:rsidRPr="006A5179">
        <w:rPr>
          <w:sz w:val="22"/>
          <w:szCs w:val="22"/>
        </w:rPr>
        <w:t>Provision was delivered through schools, community venues, and voluntary sector providers, offering sports, arts, enrichment, and food education activities.</w:t>
      </w:r>
    </w:p>
    <w:p w14:paraId="285CB64B" w14:textId="77777777" w:rsidR="007B465A" w:rsidRPr="006A5179" w:rsidRDefault="007B465A">
      <w:pPr>
        <w:pStyle w:val="Heading2"/>
        <w:rPr>
          <w:sz w:val="4"/>
          <w:szCs w:val="4"/>
        </w:rPr>
      </w:pPr>
    </w:p>
    <w:p w14:paraId="7161C154" w14:textId="207E4D00" w:rsidR="00A66F35" w:rsidRDefault="006A5179">
      <w:pPr>
        <w:pStyle w:val="Heading2"/>
      </w:pPr>
      <w:r>
        <w:t>5. Outcomes and Impact</w:t>
      </w:r>
    </w:p>
    <w:p w14:paraId="680BAAAD" w14:textId="77777777" w:rsidR="00A66F35" w:rsidRDefault="006A5179">
      <w:pPr>
        <w:rPr>
          <w:sz w:val="22"/>
          <w:szCs w:val="22"/>
        </w:rPr>
      </w:pPr>
      <w:r w:rsidRPr="006A5179">
        <w:rPr>
          <w:sz w:val="22"/>
          <w:szCs w:val="22"/>
        </w:rPr>
        <w:t xml:space="preserve">The HAF </w:t>
      </w:r>
      <w:proofErr w:type="spellStart"/>
      <w:r w:rsidRPr="006A5179">
        <w:rPr>
          <w:sz w:val="22"/>
          <w:szCs w:val="22"/>
        </w:rPr>
        <w:t>programme</w:t>
      </w:r>
      <w:proofErr w:type="spellEnd"/>
      <w:r w:rsidRPr="006A5179">
        <w:rPr>
          <w:sz w:val="22"/>
          <w:szCs w:val="22"/>
        </w:rPr>
        <w:t xml:space="preserve"> contributed to improved wellbeing, reduced holiday hunger, and stronger community engagement.</w:t>
      </w:r>
    </w:p>
    <w:p w14:paraId="187BA498" w14:textId="77777777" w:rsidR="006A5179" w:rsidRPr="006A5179" w:rsidRDefault="006A5179">
      <w:pPr>
        <w:rPr>
          <w:sz w:val="4"/>
          <w:szCs w:val="4"/>
        </w:rPr>
      </w:pPr>
    </w:p>
    <w:p w14:paraId="137BAA81" w14:textId="09B4D04F" w:rsidR="00A66F35" w:rsidRDefault="006A5179">
      <w:pPr>
        <w:pStyle w:val="Heading2"/>
      </w:pPr>
      <w:r>
        <w:t>6. Safeguarding and Inclusion</w:t>
      </w:r>
    </w:p>
    <w:p w14:paraId="4209196D" w14:textId="77777777" w:rsidR="00A66F35" w:rsidRPr="006A5179" w:rsidRDefault="006A5179">
      <w:pPr>
        <w:rPr>
          <w:sz w:val="22"/>
          <w:szCs w:val="22"/>
        </w:rPr>
      </w:pPr>
      <w:r w:rsidRPr="006A5179">
        <w:rPr>
          <w:sz w:val="22"/>
          <w:szCs w:val="22"/>
        </w:rPr>
        <w:t xml:space="preserve">All providers met safeguarding and inclusion standards, with strong SEND provision embedded across </w:t>
      </w:r>
      <w:proofErr w:type="spellStart"/>
      <w:r w:rsidRPr="006A5179">
        <w:rPr>
          <w:sz w:val="22"/>
          <w:szCs w:val="22"/>
        </w:rPr>
        <w:t>programmes</w:t>
      </w:r>
      <w:proofErr w:type="spellEnd"/>
      <w:r w:rsidRPr="006A5179">
        <w:rPr>
          <w:sz w:val="22"/>
          <w:szCs w:val="22"/>
        </w:rPr>
        <w:t>.</w:t>
      </w:r>
    </w:p>
    <w:p w14:paraId="727D2970" w14:textId="77777777" w:rsidR="007B465A" w:rsidRPr="007B465A" w:rsidRDefault="007B465A">
      <w:pPr>
        <w:pStyle w:val="Heading2"/>
        <w:rPr>
          <w:sz w:val="16"/>
          <w:szCs w:val="16"/>
        </w:rPr>
      </w:pPr>
    </w:p>
    <w:p w14:paraId="1677EA0F" w14:textId="3A5BE56C" w:rsidR="00A66F35" w:rsidRDefault="006A5179">
      <w:pPr>
        <w:pStyle w:val="Heading2"/>
      </w:pPr>
      <w:r>
        <w:t>7. Challenges and Learning</w:t>
      </w:r>
    </w:p>
    <w:p w14:paraId="24C3A66A" w14:textId="77777777" w:rsidR="00A66F35" w:rsidRPr="006A5179" w:rsidRDefault="006A5179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6A5179">
        <w:rPr>
          <w:sz w:val="22"/>
          <w:szCs w:val="22"/>
        </w:rPr>
        <w:t>High non-attendance rates</w:t>
      </w:r>
    </w:p>
    <w:p w14:paraId="03B7ECC6" w14:textId="77777777" w:rsidR="00A66F35" w:rsidRPr="006A5179" w:rsidRDefault="006A5179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6A5179">
        <w:rPr>
          <w:sz w:val="22"/>
          <w:szCs w:val="22"/>
        </w:rPr>
        <w:t>Cost pressures</w:t>
      </w:r>
    </w:p>
    <w:p w14:paraId="65E4B867" w14:textId="77777777" w:rsidR="00A66F35" w:rsidRPr="006A5179" w:rsidRDefault="006A5179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6A5179">
        <w:rPr>
          <w:sz w:val="22"/>
          <w:szCs w:val="22"/>
        </w:rPr>
        <w:t>Capacity constraints</w:t>
      </w:r>
    </w:p>
    <w:p w14:paraId="64640F7C" w14:textId="77777777" w:rsidR="007B465A" w:rsidRPr="006A5179" w:rsidRDefault="007B465A">
      <w:pPr>
        <w:pStyle w:val="Heading2"/>
        <w:rPr>
          <w:sz w:val="4"/>
          <w:szCs w:val="4"/>
        </w:rPr>
      </w:pPr>
    </w:p>
    <w:p w14:paraId="7FEDC088" w14:textId="134F4DB0" w:rsidR="00A66F35" w:rsidRDefault="006A5179">
      <w:pPr>
        <w:pStyle w:val="Heading2"/>
      </w:pPr>
      <w:r>
        <w:t>8. Future Priorities (2026–2027)</w:t>
      </w:r>
    </w:p>
    <w:p w14:paraId="697DC744" w14:textId="77777777" w:rsidR="00A66F35" w:rsidRPr="006A5179" w:rsidRDefault="006A5179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6A5179">
        <w:rPr>
          <w:sz w:val="22"/>
          <w:szCs w:val="22"/>
        </w:rPr>
        <w:t>Reduce non-attendance</w:t>
      </w:r>
    </w:p>
    <w:p w14:paraId="4476F1A3" w14:textId="77777777" w:rsidR="00A66F35" w:rsidRPr="006A5179" w:rsidRDefault="006A5179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6A5179">
        <w:rPr>
          <w:sz w:val="22"/>
          <w:szCs w:val="22"/>
        </w:rPr>
        <w:t>Expand reach</w:t>
      </w:r>
    </w:p>
    <w:p w14:paraId="23BCDDDF" w14:textId="77777777" w:rsidR="00A66F35" w:rsidRPr="006A5179" w:rsidRDefault="006A5179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6A5179">
        <w:rPr>
          <w:sz w:val="22"/>
          <w:szCs w:val="22"/>
        </w:rPr>
        <w:t>Strengthen SEND delivery</w:t>
      </w:r>
    </w:p>
    <w:p w14:paraId="761E540B" w14:textId="77777777" w:rsidR="00A66F35" w:rsidRPr="006A5179" w:rsidRDefault="006A5179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6A5179">
        <w:rPr>
          <w:sz w:val="22"/>
          <w:szCs w:val="22"/>
        </w:rPr>
        <w:t>Improve reporting and data quality</w:t>
      </w:r>
    </w:p>
    <w:p w14:paraId="03E9839F" w14:textId="77777777" w:rsidR="007B465A" w:rsidRPr="006A5179" w:rsidRDefault="007B465A">
      <w:pPr>
        <w:pStyle w:val="Heading2"/>
        <w:rPr>
          <w:sz w:val="4"/>
          <w:szCs w:val="4"/>
        </w:rPr>
      </w:pPr>
    </w:p>
    <w:p w14:paraId="5D8090F9" w14:textId="6DB2EAE0" w:rsidR="00A66F35" w:rsidRDefault="006A5179">
      <w:pPr>
        <w:pStyle w:val="Heading2"/>
      </w:pPr>
      <w:r>
        <w:t>9. Conclusion</w:t>
      </w:r>
    </w:p>
    <w:p w14:paraId="452ADE22" w14:textId="77777777" w:rsidR="00A66F35" w:rsidRPr="006A5179" w:rsidRDefault="006A5179">
      <w:pPr>
        <w:rPr>
          <w:sz w:val="22"/>
          <w:szCs w:val="22"/>
        </w:rPr>
      </w:pPr>
      <w:r w:rsidRPr="006A5179">
        <w:rPr>
          <w:sz w:val="22"/>
          <w:szCs w:val="22"/>
        </w:rPr>
        <w:t xml:space="preserve">The HAF </w:t>
      </w:r>
      <w:proofErr w:type="spellStart"/>
      <w:r w:rsidRPr="006A5179">
        <w:rPr>
          <w:sz w:val="22"/>
          <w:szCs w:val="22"/>
        </w:rPr>
        <w:t>programme</w:t>
      </w:r>
      <w:proofErr w:type="spellEnd"/>
      <w:r w:rsidRPr="006A5179">
        <w:rPr>
          <w:sz w:val="22"/>
          <w:szCs w:val="22"/>
        </w:rPr>
        <w:t xml:space="preserve"> continues to deliver significant outcomes across Bury, with strong participation and clear community impact. Enhanced targeting and efficiency improvements will further strengthen delivery moving forward.</w:t>
      </w:r>
    </w:p>
    <w:sectPr w:rsidR="00A66F35" w:rsidRPr="006A5179" w:rsidSect="005F4A30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745EF"/>
    <w:multiLevelType w:val="hybridMultilevel"/>
    <w:tmpl w:val="E794B3D2"/>
    <w:lvl w:ilvl="0" w:tplc="FA9248A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ACC6940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11A53D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7947DE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1CCA69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DAEE6E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4AC10C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10829D2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944721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1650DE5C"/>
    <w:multiLevelType w:val="hybridMultilevel"/>
    <w:tmpl w:val="DF6CC5FE"/>
    <w:lvl w:ilvl="0" w:tplc="2A4E7B2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5B7057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09A40F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814EFED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1032C3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70415C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7FAD63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EE6558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6F4001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236C1273"/>
    <w:multiLevelType w:val="hybridMultilevel"/>
    <w:tmpl w:val="1ACC6CAC"/>
    <w:lvl w:ilvl="0" w:tplc="5A28059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E95887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4FE802E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11ACE4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89AFA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870CE3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218333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024EE0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12C161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36CE7820"/>
    <w:multiLevelType w:val="hybridMultilevel"/>
    <w:tmpl w:val="66146778"/>
    <w:lvl w:ilvl="0" w:tplc="F2A8DB6A">
      <w:start w:val="1"/>
      <w:numFmt w:val="bullet"/>
      <w:lvlText w:val="●"/>
      <w:lvlJc w:val="left"/>
      <w:pPr>
        <w:ind w:left="720" w:hanging="360"/>
      </w:pPr>
    </w:lvl>
    <w:lvl w:ilvl="1" w:tplc="ED7894B6">
      <w:start w:val="1"/>
      <w:numFmt w:val="bullet"/>
      <w:lvlText w:val="○"/>
      <w:lvlJc w:val="left"/>
      <w:pPr>
        <w:ind w:left="1440" w:hanging="360"/>
      </w:pPr>
    </w:lvl>
    <w:lvl w:ilvl="2" w:tplc="A7A024AA">
      <w:start w:val="1"/>
      <w:numFmt w:val="bullet"/>
      <w:lvlText w:val="■"/>
      <w:lvlJc w:val="left"/>
      <w:pPr>
        <w:ind w:left="2160" w:hanging="360"/>
      </w:pPr>
    </w:lvl>
    <w:lvl w:ilvl="3" w:tplc="0BBA3C32">
      <w:start w:val="1"/>
      <w:numFmt w:val="bullet"/>
      <w:lvlText w:val="●"/>
      <w:lvlJc w:val="left"/>
      <w:pPr>
        <w:ind w:left="2880" w:hanging="360"/>
      </w:pPr>
    </w:lvl>
    <w:lvl w:ilvl="4" w:tplc="96BADA6A">
      <w:start w:val="1"/>
      <w:numFmt w:val="bullet"/>
      <w:lvlText w:val="○"/>
      <w:lvlJc w:val="left"/>
      <w:pPr>
        <w:ind w:left="3600" w:hanging="360"/>
      </w:pPr>
    </w:lvl>
    <w:lvl w:ilvl="5" w:tplc="C05AE226">
      <w:start w:val="1"/>
      <w:numFmt w:val="bullet"/>
      <w:lvlText w:val="■"/>
      <w:lvlJc w:val="left"/>
      <w:pPr>
        <w:ind w:left="4320" w:hanging="360"/>
      </w:pPr>
    </w:lvl>
    <w:lvl w:ilvl="6" w:tplc="58CE5D3C">
      <w:start w:val="1"/>
      <w:numFmt w:val="bullet"/>
      <w:lvlText w:val="●"/>
      <w:lvlJc w:val="left"/>
      <w:pPr>
        <w:ind w:left="5040" w:hanging="360"/>
      </w:pPr>
    </w:lvl>
    <w:lvl w:ilvl="7" w:tplc="57E45E96">
      <w:start w:val="1"/>
      <w:numFmt w:val="bullet"/>
      <w:lvlText w:val="●"/>
      <w:lvlJc w:val="left"/>
      <w:pPr>
        <w:ind w:left="5760" w:hanging="360"/>
      </w:pPr>
    </w:lvl>
    <w:lvl w:ilvl="8" w:tplc="17E2977E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44A7C8A9"/>
    <w:multiLevelType w:val="hybridMultilevel"/>
    <w:tmpl w:val="4B8A62F0"/>
    <w:lvl w:ilvl="0" w:tplc="1D9EA85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6F7A24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4B04D7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DF52EBD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59BA95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FEEDD8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A84B08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8F88BA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64AFD7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4E4508D4"/>
    <w:multiLevelType w:val="hybridMultilevel"/>
    <w:tmpl w:val="94BEDA96"/>
    <w:lvl w:ilvl="0" w:tplc="36C44F2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066A6C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92CE22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D7128E2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E1A53F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58CF2D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86C081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C85E744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9248C2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5884179D"/>
    <w:multiLevelType w:val="multilevel"/>
    <w:tmpl w:val="5470A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669186">
    <w:abstractNumId w:val="3"/>
    <w:lvlOverride w:ilvl="0">
      <w:startOverride w:val="1"/>
    </w:lvlOverride>
  </w:num>
  <w:num w:numId="2" w16cid:durableId="611086378">
    <w:abstractNumId w:val="0"/>
  </w:num>
  <w:num w:numId="3" w16cid:durableId="687027806">
    <w:abstractNumId w:val="1"/>
  </w:num>
  <w:num w:numId="4" w16cid:durableId="1761245707">
    <w:abstractNumId w:val="4"/>
  </w:num>
  <w:num w:numId="5" w16cid:durableId="1937710429">
    <w:abstractNumId w:val="2"/>
  </w:num>
  <w:num w:numId="6" w16cid:durableId="1311129636">
    <w:abstractNumId w:val="5"/>
  </w:num>
  <w:num w:numId="7" w16cid:durableId="21216084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1152B3E"/>
    <w:rsid w:val="0000503C"/>
    <w:rsid w:val="00032971"/>
    <w:rsid w:val="000C343A"/>
    <w:rsid w:val="0015139D"/>
    <w:rsid w:val="001551C8"/>
    <w:rsid w:val="001B59EF"/>
    <w:rsid w:val="002125C4"/>
    <w:rsid w:val="00242AA9"/>
    <w:rsid w:val="0030741D"/>
    <w:rsid w:val="00347FDC"/>
    <w:rsid w:val="00352B4C"/>
    <w:rsid w:val="003B78FB"/>
    <w:rsid w:val="003E6AC0"/>
    <w:rsid w:val="00485F88"/>
    <w:rsid w:val="00492282"/>
    <w:rsid w:val="004A5AEE"/>
    <w:rsid w:val="0050799F"/>
    <w:rsid w:val="00582F76"/>
    <w:rsid w:val="005A26A8"/>
    <w:rsid w:val="005C4587"/>
    <w:rsid w:val="005F4A30"/>
    <w:rsid w:val="00625CD1"/>
    <w:rsid w:val="006A5179"/>
    <w:rsid w:val="007245AE"/>
    <w:rsid w:val="007B0B17"/>
    <w:rsid w:val="007B465A"/>
    <w:rsid w:val="007C2043"/>
    <w:rsid w:val="007E596D"/>
    <w:rsid w:val="007F0519"/>
    <w:rsid w:val="0087676D"/>
    <w:rsid w:val="008A63CA"/>
    <w:rsid w:val="009668A2"/>
    <w:rsid w:val="009B63BA"/>
    <w:rsid w:val="009C3AD3"/>
    <w:rsid w:val="00A31D57"/>
    <w:rsid w:val="00A34FC2"/>
    <w:rsid w:val="00A66F35"/>
    <w:rsid w:val="00A775EB"/>
    <w:rsid w:val="00AA56FD"/>
    <w:rsid w:val="00AC06D4"/>
    <w:rsid w:val="00BA4682"/>
    <w:rsid w:val="00C41B9C"/>
    <w:rsid w:val="00C81648"/>
    <w:rsid w:val="00E308A3"/>
    <w:rsid w:val="00F2235E"/>
    <w:rsid w:val="00F613C1"/>
    <w:rsid w:val="00FA587C"/>
    <w:rsid w:val="00FA6A1B"/>
    <w:rsid w:val="00FC23E8"/>
    <w:rsid w:val="2115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BC03162"/>
  <w15:docId w15:val="{3204A13F-C272-4984-8FA8-B2DBC4502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05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</vt:lpstr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Un-named</dc:creator>
  <cp:lastModifiedBy>Stephens, Angela</cp:lastModifiedBy>
  <cp:revision>3</cp:revision>
  <dcterms:created xsi:type="dcterms:W3CDTF">2026-05-08T11:02:00Z</dcterms:created>
  <dcterms:modified xsi:type="dcterms:W3CDTF">2026-05-08T11:34:00Z</dcterms:modified>
</cp:coreProperties>
</file>